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6DE7" w:rsidRDefault="003D6DE7" w:rsidP="003D6DE7">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3D6DE7">
        <w:rPr>
          <w:rFonts w:ascii="Times New Roman" w:eastAsia="Times New Roman" w:hAnsi="Times New Roman" w:cs="Times New Roman"/>
          <w:b/>
          <w:bCs/>
          <w:color w:val="37BC9B"/>
          <w:sz w:val="27"/>
          <w:szCs w:val="27"/>
          <w:lang w:val="en-US" w:eastAsia="fr-FR"/>
        </w:rPr>
        <w:t xml:space="preserve">Abstract </w:t>
      </w:r>
    </w:p>
    <w:p w:rsidR="006E19E5" w:rsidRPr="006E19E5" w:rsidRDefault="006E19E5" w:rsidP="003D6DE7">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6E19E5">
        <w:rPr>
          <w:lang w:val="en-US"/>
        </w:rPr>
        <w:t xml:space="preserve">A kinetic model, which predicts </w:t>
      </w:r>
      <w:proofErr w:type="spellStart"/>
      <w:r w:rsidRPr="006E19E5">
        <w:rPr>
          <w:lang w:val="en-US"/>
        </w:rPr>
        <w:t>Alachlor</w:t>
      </w:r>
      <w:proofErr w:type="spellEnd"/>
      <w:r w:rsidRPr="006E19E5">
        <w:rPr>
          <w:lang w:val="en-US"/>
        </w:rPr>
        <w:t xml:space="preserve"> degradation by hydrogen peroxide-ultraviolet irradiation (H2O2/UV) process in synthetic and natural water matrices is developed, and validated with experimental results issued from the literature. The developed model is based on the elementary (photo</w:t>
      </w:r>
      <w:proofErr w:type="gramStart"/>
      <w:r w:rsidRPr="006E19E5">
        <w:rPr>
          <w:lang w:val="en-US"/>
        </w:rPr>
        <w:t>)chemical</w:t>
      </w:r>
      <w:proofErr w:type="gramEnd"/>
      <w:r w:rsidRPr="006E19E5">
        <w:rPr>
          <w:lang w:val="en-US"/>
        </w:rPr>
        <w:t xml:space="preserve"> reactions known to occur during the H2O2/UV process and their rate constants reported in the literature. The model does not employ the pseudo-steady-state assumption. It takes into account the pH decrease during the degradation and considers the presence of carbonate species and natural organic matter (NOM) in the system. Model verification was done by predicting </w:t>
      </w:r>
      <w:proofErr w:type="spellStart"/>
      <w:r w:rsidRPr="006E19E5">
        <w:rPr>
          <w:lang w:val="en-US"/>
        </w:rPr>
        <w:t>Alachlor</w:t>
      </w:r>
      <w:proofErr w:type="spellEnd"/>
      <w:r w:rsidRPr="006E19E5">
        <w:rPr>
          <w:lang w:val="en-US"/>
        </w:rPr>
        <w:t xml:space="preserve"> degradation under different process parameters: H2O2 concentration, solution pH and UV light intensity. Predicted results have shown good agreement with experimental data. Therefore, the model is considered to be valid and can be used for optimization purposes.</w:t>
      </w:r>
    </w:p>
    <w:sectPr w:rsidR="006E19E5" w:rsidRPr="006E19E5"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5748D"/>
    <w:rsid w:val="004579B2"/>
    <w:rsid w:val="004E1861"/>
    <w:rsid w:val="00546E7F"/>
    <w:rsid w:val="005F70D9"/>
    <w:rsid w:val="00600340"/>
    <w:rsid w:val="006320B1"/>
    <w:rsid w:val="006B172E"/>
    <w:rsid w:val="006E19E5"/>
    <w:rsid w:val="00755CFC"/>
    <w:rsid w:val="00787D13"/>
    <w:rsid w:val="00797262"/>
    <w:rsid w:val="007B3F8C"/>
    <w:rsid w:val="007D09CA"/>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B1AC7"/>
    <w:rsid w:val="00AD7BC9"/>
    <w:rsid w:val="00AE5533"/>
    <w:rsid w:val="00AF6A7B"/>
    <w:rsid w:val="00B04696"/>
    <w:rsid w:val="00B650BD"/>
    <w:rsid w:val="00B75EE5"/>
    <w:rsid w:val="00BB2349"/>
    <w:rsid w:val="00BE1895"/>
    <w:rsid w:val="00BE477B"/>
    <w:rsid w:val="00DD4EFB"/>
    <w:rsid w:val="00DF0206"/>
    <w:rsid w:val="00DF13A0"/>
    <w:rsid w:val="00EF6FFD"/>
    <w:rsid w:val="00F02C54"/>
    <w:rsid w:val="00F10FB6"/>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399</TotalTime>
  <Pages>1</Pages>
  <Words>145</Words>
  <Characters>803</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46</cp:revision>
  <dcterms:created xsi:type="dcterms:W3CDTF">2023-09-07T08:03:00Z</dcterms:created>
  <dcterms:modified xsi:type="dcterms:W3CDTF">2023-09-11T09:05:00Z</dcterms:modified>
</cp:coreProperties>
</file>