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385" w:rsidRPr="005A109A" w:rsidRDefault="005A109A" w:rsidP="005A109A">
      <w:pPr>
        <w:bidi/>
        <w:jc w:val="both"/>
        <w:rPr>
          <w:rFonts w:ascii="Sakkal Majalla" w:hAnsi="Sakkal Majalla" w:cs="Sakkal Majalla"/>
          <w:b/>
          <w:bCs/>
          <w:color w:val="FF0000"/>
          <w:sz w:val="44"/>
          <w:szCs w:val="44"/>
          <w:rtl/>
          <w:lang w:bidi="ar-DZ"/>
        </w:rPr>
      </w:pPr>
      <w:r w:rsidRPr="005A109A">
        <w:rPr>
          <w:rFonts w:ascii="Sakkal Majalla" w:hAnsi="Sakkal Majalla" w:cs="Sakkal Majalla"/>
          <w:b/>
          <w:bCs/>
          <w:color w:val="FF0000"/>
          <w:sz w:val="44"/>
          <w:szCs w:val="44"/>
          <w:rtl/>
          <w:lang w:bidi="ar-DZ"/>
        </w:rPr>
        <w:t>ملخص الدراسة</w:t>
      </w:r>
      <w:r w:rsidRPr="005A109A">
        <w:rPr>
          <w:rFonts w:ascii="Sakkal Majalla" w:hAnsi="Sakkal Majalla" w:cs="Sakkal Majalla" w:hint="cs"/>
          <w:b/>
          <w:bCs/>
          <w:color w:val="FF0000"/>
          <w:sz w:val="44"/>
          <w:szCs w:val="44"/>
          <w:rtl/>
          <w:lang w:bidi="ar-DZ"/>
        </w:rPr>
        <w:t>:</w:t>
      </w:r>
    </w:p>
    <w:p w:rsidR="00650291" w:rsidRPr="001955ED" w:rsidRDefault="00650291" w:rsidP="00BD56CF">
      <w:pPr>
        <w:bidi/>
        <w:jc w:val="both"/>
        <w:rPr>
          <w:rFonts w:ascii="Simplified Arabic" w:hAnsi="Simplified Arabic" w:cs="Simplified Arabic"/>
          <w:color w:val="000000" w:themeColor="text1"/>
          <w:sz w:val="28"/>
          <w:szCs w:val="28"/>
          <w:lang w:bidi="ar-DZ"/>
        </w:rPr>
      </w:pP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IQ"/>
        </w:rPr>
        <w:t xml:space="preserve">هدفت </w:t>
      </w: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>الدراسة</w:t>
      </w:r>
      <w:r w:rsidRPr="001955ED">
        <w:rPr>
          <w:rFonts w:ascii="Simplified Arabic" w:hAnsi="Simplified Arabic" w:cs="Simplified Arabic"/>
          <w:b/>
          <w:bCs/>
          <w:color w:val="000000" w:themeColor="text1"/>
          <w:sz w:val="28"/>
          <w:szCs w:val="28"/>
          <w:lang w:bidi="ar-DZ"/>
        </w:rPr>
        <w:t xml:space="preserve"> </w:t>
      </w: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>الحالية إلى اقتراح تصميم برنامج تدريبي لتحسين الأداء التدريسي لمعلمي المرحلة الابتدائية في ضوء نظرية قبعات التفكير الست لـ</w:t>
      </w:r>
      <w:r w:rsidR="0074426C"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 xml:space="preserve">: </w:t>
      </w: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>ـ</w:t>
      </w:r>
      <w:r w:rsidRPr="001955ED">
        <w:rPr>
          <w:rFonts w:asciiTheme="majorBidi" w:hAnsiTheme="majorBidi" w:cstheme="majorBidi"/>
          <w:b/>
          <w:bCs/>
          <w:color w:val="000000" w:themeColor="text1"/>
          <w:lang w:bidi="ar-DZ"/>
        </w:rPr>
        <w:t>Edward De Bono</w:t>
      </w:r>
      <w:r w:rsidRPr="001955ED">
        <w:rPr>
          <w:rFonts w:asciiTheme="majorBidi" w:hAnsiTheme="majorBidi" w:cstheme="majorBidi" w:hint="cs"/>
          <w:b/>
          <w:bCs/>
          <w:color w:val="000000" w:themeColor="text1"/>
          <w:sz w:val="24"/>
          <w:szCs w:val="24"/>
          <w:rtl/>
          <w:lang w:bidi="ar-DZ"/>
        </w:rPr>
        <w:t xml:space="preserve">، </w:t>
      </w: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>حيث تم بناء قائمة تحديد مؤشرات الأداء التدريسي في ضوء نظرية</w:t>
      </w:r>
      <w:r w:rsidRPr="001955ED">
        <w:rPr>
          <w:rFonts w:asciiTheme="majorBidi" w:hAnsiTheme="majorBidi" w:cstheme="majorBidi"/>
          <w:b/>
          <w:bCs/>
          <w:color w:val="000000" w:themeColor="text1"/>
          <w:lang w:bidi="ar-DZ"/>
        </w:rPr>
        <w:t>Six Thinking</w:t>
      </w:r>
      <w:r w:rsidRPr="001955ED">
        <w:rPr>
          <w:rFonts w:asciiTheme="majorBidi" w:hAnsiTheme="majorBidi" w:cstheme="majorBidi"/>
          <w:b/>
          <w:bCs/>
          <w:color w:val="000000" w:themeColor="text1"/>
          <w:lang w:val="en-US" w:bidi="ar-DZ"/>
        </w:rPr>
        <w:t xml:space="preserve"> H</w:t>
      </w:r>
      <w:r w:rsidRPr="001955ED">
        <w:rPr>
          <w:rFonts w:asciiTheme="majorBidi" w:hAnsiTheme="majorBidi" w:cstheme="majorBidi"/>
          <w:b/>
          <w:bCs/>
          <w:color w:val="000000" w:themeColor="text1"/>
          <w:lang w:bidi="ar-DZ"/>
        </w:rPr>
        <w:t>ats</w:t>
      </w:r>
      <w:r w:rsidRPr="001955ED">
        <w:rPr>
          <w:rFonts w:asciiTheme="majorBidi" w:hAnsiTheme="majorBidi" w:cstheme="majorBidi"/>
          <w:color w:val="000000" w:themeColor="text1"/>
          <w:lang w:bidi="ar-DZ"/>
        </w:rPr>
        <w:t xml:space="preserve"> </w:t>
      </w:r>
      <w:r w:rsidRPr="001955ED">
        <w:rPr>
          <w:rFonts w:asciiTheme="majorBidi" w:hAnsiTheme="majorBidi" w:cstheme="majorBidi" w:hint="cs"/>
          <w:b/>
          <w:bCs/>
          <w:color w:val="000000" w:themeColor="text1"/>
          <w:sz w:val="24"/>
          <w:szCs w:val="24"/>
          <w:rtl/>
          <w:lang w:bidi="ar-DZ"/>
        </w:rPr>
        <w:t xml:space="preserve">، </w:t>
      </w:r>
      <w:r w:rsidRPr="001955ED">
        <w:rPr>
          <w:rFonts w:ascii="Simplified Arabic" w:hAnsi="Simplified Arabic" w:cs="Simplified Arabic"/>
          <w:color w:val="000000" w:themeColor="text1"/>
          <w:sz w:val="28"/>
          <w:szCs w:val="28"/>
          <w:rtl/>
          <w:lang w:bidi="ar-DZ"/>
        </w:rPr>
        <w:t>تناولت</w:t>
      </w:r>
      <w:r w:rsidRPr="001955ED"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DZ"/>
        </w:rPr>
        <w:t xml:space="preserve"> </w:t>
      </w: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 xml:space="preserve">أنواع التفكير الستة [المحايد- العاطفي- السلبي- الإيجابي- الإبداعي- الشمولي]، ثم تم تطبيقها على </w:t>
      </w:r>
      <w:r w:rsidRPr="001955ED">
        <w:rPr>
          <w:rFonts w:asciiTheme="majorBidi" w:hAnsiTheme="majorBidi" w:cstheme="majorBidi"/>
          <w:b/>
          <w:bCs/>
          <w:color w:val="000000" w:themeColor="text1"/>
          <w:sz w:val="24"/>
          <w:szCs w:val="24"/>
          <w:rtl/>
          <w:lang w:bidi="ar-DZ"/>
        </w:rPr>
        <w:t>(111)</w:t>
      </w: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 xml:space="preserve"> أستاذا وأستاذة، تسنى من خلالها تحديد احتياجاتهم التدريبية باعتماد الوسط المرجح</w:t>
      </w:r>
      <w:r w:rsidR="001A4D68" w:rsidRPr="001955ED">
        <w:rPr>
          <w:rFonts w:ascii="Simplified Arabic" w:hAnsi="Simplified Arabic" w:cs="Simplified Arabic"/>
          <w:color w:val="000000" w:themeColor="text1"/>
          <w:sz w:val="28"/>
          <w:szCs w:val="28"/>
          <w:lang w:bidi="ar-DZ"/>
        </w:rPr>
        <w:t>.</w:t>
      </w:r>
    </w:p>
    <w:p w:rsidR="00650291" w:rsidRPr="00E377E1" w:rsidRDefault="00650291" w:rsidP="00BD56CF">
      <w:pPr>
        <w:bidi/>
        <w:jc w:val="mediumKashida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1955ED">
        <w:rPr>
          <w:rFonts w:ascii="Simplified Arabic" w:hAnsi="Simplified Arabic" w:cs="Simplified Arabic" w:hint="cs"/>
          <w:color w:val="000000" w:themeColor="text1"/>
          <w:sz w:val="28"/>
          <w:szCs w:val="28"/>
          <w:rtl/>
          <w:lang w:bidi="ar-DZ"/>
        </w:rPr>
        <w:t>كما قامت الدراسة بإعداد دليل معلم يهدف إلى إعطاء تصور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عملي عن البرنامج التدريبي وتطبيقات قبعات التفكير الست في مجال التدريس على مستوى </w:t>
      </w:r>
      <w:r w:rsidRPr="004B66A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التخطيط</w:t>
      </w: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، </w:t>
      </w:r>
      <w:r w:rsidRPr="004B66A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التنفيذ</w:t>
      </w: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، و</w:t>
      </w:r>
      <w:r w:rsidRPr="004B66A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التقويم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D54A9B" w:rsidRDefault="00650291" w:rsidP="000D30F3">
      <w:pPr>
        <w:bidi/>
        <w:jc w:val="both"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 w:rsidRPr="00E377E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الكلمات المفتاحية:</w:t>
      </w:r>
      <w:r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 xml:space="preserve"> </w:t>
      </w:r>
      <w:r w:rsidRPr="00CE0958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برنامج تدريبي، الأداء التدريسي، تفكير القبعات الست، إدوارد دي بونو، دليل المعلم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0D30F3" w:rsidRPr="000D30F3" w:rsidRDefault="000D30F3" w:rsidP="000D30F3">
      <w:pPr>
        <w:bidi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1A4D68" w:rsidRPr="000D30F3" w:rsidRDefault="00F77EA2" w:rsidP="00D54A9B">
      <w:pPr>
        <w:spacing w:after="0"/>
        <w:jc w:val="both"/>
        <w:rPr>
          <w:rFonts w:asciiTheme="majorBidi" w:hAnsiTheme="majorBidi" w:cstheme="majorBidi"/>
          <w:b/>
          <w:bCs/>
          <w:color w:val="FF0000"/>
          <w:sz w:val="28"/>
          <w:szCs w:val="28"/>
          <w:lang w:bidi="ar-DZ"/>
        </w:rPr>
      </w:pPr>
      <w:r w:rsidRPr="000D30F3">
        <w:rPr>
          <w:rFonts w:asciiTheme="majorBidi" w:hAnsiTheme="majorBidi" w:cstheme="majorBidi"/>
          <w:b/>
          <w:bCs/>
          <w:color w:val="FF0000"/>
          <w:sz w:val="28"/>
          <w:szCs w:val="28"/>
          <w:lang w:bidi="ar-DZ"/>
        </w:rPr>
        <w:t>Résumé:</w:t>
      </w:r>
    </w:p>
    <w:p w:rsidR="00F77EA2" w:rsidRPr="0074426C" w:rsidRDefault="0074426C" w:rsidP="00D54A9B">
      <w:pPr>
        <w:spacing w:after="0"/>
        <w:jc w:val="both"/>
        <w:rPr>
          <w:rFonts w:asciiTheme="majorBidi" w:hAnsiTheme="majorBidi" w:cstheme="majorBidi"/>
          <w:color w:val="000000" w:themeColor="text1"/>
          <w:sz w:val="24"/>
          <w:szCs w:val="24"/>
          <w:rtl/>
          <w:lang w:bidi="ar-DZ"/>
        </w:rPr>
      </w:pPr>
      <w:r w:rsidRPr="0074426C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La présente étude visait à proposer la conception d'un programme de formation pour améliorer les performances pédagogiques des enseignants du primaire à la lumière de la théorie </w:t>
      </w:r>
      <w:r w:rsidR="0060037E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des </w:t>
      </w:r>
      <w:r w:rsidR="0060037E" w:rsidRPr="0060037E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six chapeaux de réflexion </w:t>
      </w:r>
      <w:r w:rsidRPr="0074426C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>par : Edward De Bono,</w:t>
      </w:r>
      <w:r w:rsidR="0060037E" w:rsidRPr="0060037E">
        <w:t xml:space="preserve"> </w:t>
      </w:r>
      <w:r w:rsidR="0060037E" w:rsidRPr="0060037E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>Où une liste a été construite pour déterminer les indicateurs de performance pédagogique à la lumière de la théorie des six chapeaux de réflexion,</w:t>
      </w:r>
      <w:r w:rsidR="0060037E" w:rsidRPr="0060037E">
        <w:t xml:space="preserve"> </w:t>
      </w:r>
      <w:r w:rsidR="0060037E" w:rsidRPr="0060037E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L'étude a porté sur les six types de pensée [neutre-émotionnel-négatif-positif-créatif-holistique], puis elle a été appliquée à </w:t>
      </w:r>
      <w:r w:rsidR="0060037E" w:rsidRPr="00E11B9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DZ"/>
        </w:rPr>
        <w:t>(111)</w:t>
      </w:r>
      <w:r w:rsidR="0060037E" w:rsidRPr="0060037E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professeurs hommes et femmes, à travers laquelle il a été possible de déterminer leurs besoins de formation en adoptant </w:t>
      </w:r>
      <w:r w:rsidR="001955ED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la </w:t>
      </w:r>
      <w:r w:rsidR="001955ED" w:rsidRPr="001955ED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>moyenne pondérée</w:t>
      </w:r>
      <w:r w:rsidR="0060037E" w:rsidRPr="0060037E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>.</w:t>
      </w:r>
    </w:p>
    <w:p w:rsidR="0074426C" w:rsidRPr="001955ED" w:rsidRDefault="001955ED" w:rsidP="00D54A9B">
      <w:pPr>
        <w:spacing w:after="0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  <w:r w:rsidRPr="001955ED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L'étude a également préparé un guide de l'enseignant qui vise à donner une vision pratique du programme de formation et des applications des </w:t>
      </w:r>
      <w:r w:rsidRPr="0060037E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six chapeaux de réflexion </w:t>
      </w:r>
      <w:r w:rsidRPr="001955ED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>dans le domaine de l'enseignement au niveau de la planification, de la mise en œuvre et de l'évaluation.</w:t>
      </w:r>
    </w:p>
    <w:p w:rsidR="00F77EA2" w:rsidRDefault="00F77EA2" w:rsidP="00D54A9B">
      <w:pPr>
        <w:spacing w:after="0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  <w:r w:rsidRPr="00F77EA2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DZ"/>
        </w:rPr>
        <w:t>Mots-clés :</w:t>
      </w:r>
      <w:r w:rsidRPr="00F77EA2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 xml:space="preserve"> Programme de formation, Performance pédagogique, Pensée des six chapeaux, Edward </w:t>
      </w:r>
      <w:r w:rsidR="0074426C" w:rsidRPr="00F77EA2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>D</w:t>
      </w:r>
      <w:r w:rsidRPr="00F77EA2"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  <w:t>e Bono, Guide de l'enseignant.</w:t>
      </w:r>
    </w:p>
    <w:p w:rsidR="00D54A9B" w:rsidRDefault="00D54A9B" w:rsidP="00D54A9B">
      <w:pPr>
        <w:spacing w:after="0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</w:p>
    <w:p w:rsidR="00E11B97" w:rsidRPr="00F77EA2" w:rsidRDefault="00E11B97" w:rsidP="00D54A9B">
      <w:pPr>
        <w:spacing w:after="0" w:line="24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bidi="ar-DZ"/>
        </w:rPr>
      </w:pPr>
    </w:p>
    <w:p w:rsidR="005A109A" w:rsidRPr="000D30F3" w:rsidRDefault="00650291" w:rsidP="00D54A9B">
      <w:pPr>
        <w:spacing w:after="0"/>
        <w:jc w:val="both"/>
        <w:rPr>
          <w:rFonts w:asciiTheme="majorBidi" w:hAnsiTheme="majorBidi" w:cstheme="majorBidi"/>
          <w:b/>
          <w:bCs/>
          <w:color w:val="C00000"/>
          <w:sz w:val="28"/>
          <w:szCs w:val="28"/>
          <w:rtl/>
          <w:lang w:bidi="ar-DZ"/>
        </w:rPr>
      </w:pPr>
      <w:r w:rsidRPr="000D30F3">
        <w:rPr>
          <w:rFonts w:asciiTheme="majorBidi" w:hAnsiTheme="majorBidi" w:cstheme="majorBidi"/>
          <w:b/>
          <w:bCs/>
          <w:color w:val="FF0000"/>
          <w:sz w:val="28"/>
          <w:szCs w:val="28"/>
          <w:lang w:val="en-US" w:bidi="ar-DZ"/>
        </w:rPr>
        <w:t>Abstract</w:t>
      </w:r>
      <w:r w:rsidRPr="000D30F3">
        <w:rPr>
          <w:rFonts w:asciiTheme="majorBidi" w:hAnsiTheme="majorBidi" w:cstheme="majorBidi"/>
          <w:b/>
          <w:bCs/>
          <w:color w:val="C00000"/>
          <w:sz w:val="28"/>
          <w:szCs w:val="28"/>
          <w:lang w:val="en-US" w:bidi="ar-DZ"/>
        </w:rPr>
        <w:t>:</w:t>
      </w:r>
    </w:p>
    <w:p w:rsidR="00551C98" w:rsidRPr="00655D09" w:rsidRDefault="00650291" w:rsidP="00D54A9B">
      <w:pPr>
        <w:spacing w:after="0"/>
        <w:jc w:val="both"/>
        <w:rPr>
          <w:rFonts w:asciiTheme="majorBidi" w:hAnsiTheme="majorBidi" w:cstheme="majorBidi"/>
          <w:sz w:val="24"/>
          <w:szCs w:val="24"/>
          <w:lang w:val="en-CA" w:bidi="ar-DZ"/>
        </w:rPr>
      </w:pPr>
      <w:r>
        <w:rPr>
          <w:rFonts w:asciiTheme="majorBidi" w:hAnsiTheme="majorBidi" w:cstheme="majorBidi"/>
          <w:sz w:val="24"/>
          <w:szCs w:val="24"/>
          <w:lang w:val="en-CA" w:bidi="ar-DZ"/>
        </w:rPr>
        <w:t>This s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tudy </w:t>
      </w:r>
      <w:r w:rsidRPr="002D6EAC">
        <w:rPr>
          <w:rFonts w:asciiTheme="majorBidi" w:hAnsiTheme="majorBidi" w:cstheme="majorBidi"/>
          <w:sz w:val="24"/>
          <w:szCs w:val="24"/>
          <w:lang w:val="en-CA" w:bidi="ar-DZ"/>
        </w:rPr>
        <w:t xml:space="preserve">aimed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to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design a training program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based on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Edward De Bono’s six hats theory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of thinking intended to improve primary school teachers’ performance. Adopting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Edward De Bono’s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>thinking types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>[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neutral,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>emotional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,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>positive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>,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 negative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>,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 creative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>,</w:t>
      </w:r>
      <w:r w:rsidR="00FE2EF9">
        <w:rPr>
          <w:rFonts w:asciiTheme="majorBidi" w:hAnsiTheme="majorBidi" w:cstheme="majorBidi"/>
          <w:sz w:val="24"/>
          <w:szCs w:val="24"/>
          <w:lang w:val="en-CA"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and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>holistic]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>, a</w:t>
      </w:r>
      <w:r w:rsidR="008457A3">
        <w:rPr>
          <w:rFonts w:asciiTheme="majorBidi" w:hAnsiTheme="majorBidi" w:cstheme="majorBidi"/>
          <w:sz w:val="24"/>
          <w:szCs w:val="24"/>
          <w:lang w:val="en-CA" w:bidi="ar-DZ"/>
        </w:rPr>
        <w:t xml:space="preserve">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list of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>performance indicators had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 been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built, then applied on </w:t>
      </w:r>
      <w:r w:rsidRPr="00650291">
        <w:rPr>
          <w:rFonts w:asciiTheme="majorBidi" w:hAnsiTheme="majorBidi" w:cstheme="majorBidi"/>
          <w:b/>
          <w:bCs/>
          <w:lang w:val="en-CA" w:bidi="ar-DZ"/>
        </w:rPr>
        <w:t>(111)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 teachers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. The data enabled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determine their training needs,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using the </w:t>
      </w:r>
      <w:r w:rsidRPr="00F255C8">
        <w:rPr>
          <w:rFonts w:asciiTheme="majorBidi" w:hAnsiTheme="majorBidi" w:cstheme="majorBidi"/>
          <w:sz w:val="24"/>
          <w:szCs w:val="24"/>
          <w:lang w:val="en-CA" w:bidi="ar-DZ"/>
        </w:rPr>
        <w:t>weighted arithmetic mean</w:t>
      </w:r>
      <w:r w:rsidR="001A4D68">
        <w:rPr>
          <w:rFonts w:asciiTheme="majorBidi" w:hAnsiTheme="majorBidi" w:cstheme="majorBidi"/>
          <w:sz w:val="24"/>
          <w:szCs w:val="24"/>
          <w:lang w:val="en-CA" w:bidi="ar-DZ"/>
        </w:rPr>
        <w:t>.</w:t>
      </w:r>
    </w:p>
    <w:p w:rsidR="00650291" w:rsidRPr="00655D09" w:rsidRDefault="00650291" w:rsidP="00D54A9B">
      <w:pPr>
        <w:spacing w:after="0"/>
        <w:jc w:val="both"/>
        <w:rPr>
          <w:rFonts w:asciiTheme="majorBidi" w:hAnsiTheme="majorBidi" w:cstheme="majorBidi"/>
          <w:sz w:val="24"/>
          <w:szCs w:val="24"/>
          <w:lang w:val="en-CA" w:bidi="ar-DZ"/>
        </w:rPr>
      </w:pP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The study has also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built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a teacher’s </w:t>
      </w:r>
      <w:r w:rsidR="00FE2EF9" w:rsidRPr="00655D09">
        <w:rPr>
          <w:rFonts w:asciiTheme="majorBidi" w:hAnsiTheme="majorBidi" w:cstheme="majorBidi"/>
          <w:sz w:val="24"/>
          <w:szCs w:val="24"/>
          <w:lang w:val="en-CA" w:bidi="ar-DZ"/>
        </w:rPr>
        <w:t>guide that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gives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>a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 short display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 of the training program,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as well as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the applications of the six hats 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thinking 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>in teaching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 </w:t>
      </w:r>
      <w:r w:rsidR="001955ED" w:rsidRPr="001955ED">
        <w:rPr>
          <w:rFonts w:asciiTheme="majorBidi" w:hAnsiTheme="majorBidi" w:cstheme="majorBidi"/>
          <w:b/>
          <w:bCs/>
          <w:sz w:val="24"/>
          <w:szCs w:val="24"/>
          <w:lang w:val="en-CA" w:bidi="ar-DZ"/>
        </w:rPr>
        <w:t>[</w:t>
      </w:r>
      <w:r w:rsidRPr="001955ED">
        <w:rPr>
          <w:rFonts w:asciiTheme="majorBidi" w:hAnsiTheme="majorBidi" w:cstheme="majorBidi"/>
          <w:b/>
          <w:bCs/>
          <w:sz w:val="24"/>
          <w:szCs w:val="24"/>
          <w:lang w:val="en-CA" w:bidi="ar-DZ"/>
        </w:rPr>
        <w:t>planning, implementation, evaluation].</w:t>
      </w:r>
    </w:p>
    <w:p w:rsidR="00650291" w:rsidRPr="00D54A9B" w:rsidRDefault="00650291" w:rsidP="00D54A9B">
      <w:pPr>
        <w:spacing w:after="0"/>
        <w:jc w:val="both"/>
        <w:rPr>
          <w:rFonts w:asciiTheme="majorBidi" w:hAnsiTheme="majorBidi" w:cstheme="majorBidi"/>
          <w:sz w:val="24"/>
          <w:szCs w:val="24"/>
          <w:lang w:val="en-CA" w:bidi="ar-DZ"/>
        </w:rPr>
      </w:pPr>
      <w:r w:rsidRPr="002B0F05">
        <w:rPr>
          <w:rFonts w:asciiTheme="majorBidi" w:hAnsiTheme="majorBidi" w:cstheme="majorBidi"/>
          <w:b/>
          <w:bCs/>
          <w:sz w:val="24"/>
          <w:szCs w:val="24"/>
          <w:lang w:val="en-CA" w:bidi="ar-DZ"/>
        </w:rPr>
        <w:t>Key words: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 </w:t>
      </w:r>
      <w:r w:rsidR="008457A3">
        <w:rPr>
          <w:rFonts w:asciiTheme="majorBidi" w:hAnsiTheme="majorBidi" w:cstheme="majorBidi"/>
          <w:sz w:val="24"/>
          <w:szCs w:val="24"/>
          <w:lang w:val="en-CA" w:bidi="ar-DZ"/>
        </w:rPr>
        <w:t>T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raining program, </w:t>
      </w:r>
      <w:r w:rsidR="008457A3">
        <w:rPr>
          <w:rFonts w:asciiTheme="majorBidi" w:hAnsiTheme="majorBidi" w:cstheme="majorBidi"/>
          <w:sz w:val="24"/>
          <w:szCs w:val="24"/>
          <w:lang w:val="en-CA" w:bidi="ar-DZ"/>
        </w:rPr>
        <w:t>T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 xml:space="preserve">eaching performance, </w:t>
      </w:r>
      <w:r w:rsidR="008457A3">
        <w:rPr>
          <w:rFonts w:asciiTheme="majorBidi" w:hAnsiTheme="majorBidi" w:cstheme="majorBidi"/>
          <w:sz w:val="24"/>
          <w:szCs w:val="24"/>
          <w:lang w:val="en-CA" w:bidi="ar-DZ"/>
        </w:rPr>
        <w:t>S</w:t>
      </w:r>
      <w:r>
        <w:rPr>
          <w:rFonts w:asciiTheme="majorBidi" w:hAnsiTheme="majorBidi" w:cstheme="majorBidi"/>
          <w:sz w:val="24"/>
          <w:szCs w:val="24"/>
          <w:lang w:val="en-CA" w:bidi="ar-DZ"/>
        </w:rPr>
        <w:t>ix hats thinking, Edward De Bono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 xml:space="preserve">, </w:t>
      </w:r>
      <w:r w:rsidR="008457A3" w:rsidRPr="00655D09">
        <w:rPr>
          <w:rFonts w:asciiTheme="majorBidi" w:hAnsiTheme="majorBidi" w:cstheme="majorBidi"/>
          <w:sz w:val="24"/>
          <w:szCs w:val="24"/>
          <w:lang w:val="en-CA" w:bidi="ar-DZ"/>
        </w:rPr>
        <w:t>T</w:t>
      </w:r>
      <w:r w:rsidRPr="00655D09">
        <w:rPr>
          <w:rFonts w:asciiTheme="majorBidi" w:hAnsiTheme="majorBidi" w:cstheme="majorBidi"/>
          <w:sz w:val="24"/>
          <w:szCs w:val="24"/>
          <w:lang w:val="en-CA" w:bidi="ar-DZ"/>
        </w:rPr>
        <w:t>eacher’s guide.</w:t>
      </w:r>
      <w:bookmarkStart w:id="0" w:name="_GoBack"/>
      <w:bookmarkEnd w:id="0"/>
    </w:p>
    <w:sectPr w:rsidR="00650291" w:rsidRPr="00D54A9B" w:rsidSect="000D30F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09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68C1" w:rsidRDefault="004068C1" w:rsidP="001369BC">
      <w:pPr>
        <w:spacing w:after="0" w:line="240" w:lineRule="auto"/>
      </w:pPr>
      <w:r>
        <w:separator/>
      </w:r>
    </w:p>
  </w:endnote>
  <w:endnote w:type="continuationSeparator" w:id="1">
    <w:p w:rsidR="004068C1" w:rsidRDefault="004068C1" w:rsidP="001369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Simplified Arabic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F82" w:rsidRDefault="00E62F82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F82" w:rsidRDefault="00E62F82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F82" w:rsidRDefault="00E62F82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68C1" w:rsidRDefault="004068C1" w:rsidP="001369BC">
      <w:pPr>
        <w:spacing w:after="0" w:line="240" w:lineRule="auto"/>
      </w:pPr>
      <w:r>
        <w:separator/>
      </w:r>
    </w:p>
  </w:footnote>
  <w:footnote w:type="continuationSeparator" w:id="1">
    <w:p w:rsidR="004068C1" w:rsidRDefault="004068C1" w:rsidP="001369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F82" w:rsidRDefault="00E62F82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F82" w:rsidRDefault="00E62F82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F82" w:rsidRDefault="00E62F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67DA7"/>
    <w:multiLevelType w:val="hybridMultilevel"/>
    <w:tmpl w:val="6C7C5BA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1431074"/>
    <w:multiLevelType w:val="hybridMultilevel"/>
    <w:tmpl w:val="B54466D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4">
      <o:colormenu v:ext="edit" strokecolor="none [3069]"/>
    </o:shapedefaults>
  </w:hdrShapeDefaults>
  <w:footnotePr>
    <w:footnote w:id="0"/>
    <w:footnote w:id="1"/>
  </w:footnotePr>
  <w:endnotePr>
    <w:endnote w:id="0"/>
    <w:endnote w:id="1"/>
  </w:endnotePr>
  <w:compat/>
  <w:rsids>
    <w:rsidRoot w:val="005A109A"/>
    <w:rsid w:val="00026DF3"/>
    <w:rsid w:val="000D30F3"/>
    <w:rsid w:val="001369BC"/>
    <w:rsid w:val="001955ED"/>
    <w:rsid w:val="001A4D68"/>
    <w:rsid w:val="001F19CD"/>
    <w:rsid w:val="002204A6"/>
    <w:rsid w:val="00245FB1"/>
    <w:rsid w:val="00306A86"/>
    <w:rsid w:val="004068C1"/>
    <w:rsid w:val="00407162"/>
    <w:rsid w:val="00424E28"/>
    <w:rsid w:val="00495662"/>
    <w:rsid w:val="004B66A9"/>
    <w:rsid w:val="00533674"/>
    <w:rsid w:val="00551C98"/>
    <w:rsid w:val="0055658A"/>
    <w:rsid w:val="005A109A"/>
    <w:rsid w:val="005A3855"/>
    <w:rsid w:val="005B2FA6"/>
    <w:rsid w:val="005B6DBC"/>
    <w:rsid w:val="005E2F9B"/>
    <w:rsid w:val="0060037E"/>
    <w:rsid w:val="00650291"/>
    <w:rsid w:val="006516D9"/>
    <w:rsid w:val="00677DBE"/>
    <w:rsid w:val="00684A16"/>
    <w:rsid w:val="00696857"/>
    <w:rsid w:val="006C1026"/>
    <w:rsid w:val="0071599B"/>
    <w:rsid w:val="0074426C"/>
    <w:rsid w:val="00750048"/>
    <w:rsid w:val="00793A68"/>
    <w:rsid w:val="007C500E"/>
    <w:rsid w:val="007F4C8D"/>
    <w:rsid w:val="008457A3"/>
    <w:rsid w:val="008B7858"/>
    <w:rsid w:val="0091301D"/>
    <w:rsid w:val="00A70E21"/>
    <w:rsid w:val="00AF0E6D"/>
    <w:rsid w:val="00B12B1D"/>
    <w:rsid w:val="00B163A5"/>
    <w:rsid w:val="00B17884"/>
    <w:rsid w:val="00B26234"/>
    <w:rsid w:val="00BA4385"/>
    <w:rsid w:val="00BD135E"/>
    <w:rsid w:val="00BD56CF"/>
    <w:rsid w:val="00CE0958"/>
    <w:rsid w:val="00D54A9B"/>
    <w:rsid w:val="00DA141B"/>
    <w:rsid w:val="00DA3B7C"/>
    <w:rsid w:val="00DA6473"/>
    <w:rsid w:val="00DD6C46"/>
    <w:rsid w:val="00E11B97"/>
    <w:rsid w:val="00E377E1"/>
    <w:rsid w:val="00E62F82"/>
    <w:rsid w:val="00EA3234"/>
    <w:rsid w:val="00EC741F"/>
    <w:rsid w:val="00EE6F00"/>
    <w:rsid w:val="00F53D96"/>
    <w:rsid w:val="00F77EA2"/>
    <w:rsid w:val="00F83328"/>
    <w:rsid w:val="00FE2E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>
      <o:colormenu v:ext="edit" strokecolor="none [3069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43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109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C74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C741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1369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369BC"/>
  </w:style>
  <w:style w:type="paragraph" w:styleId="Pieddepage">
    <w:name w:val="footer"/>
    <w:basedOn w:val="Normal"/>
    <w:link w:val="PieddepageCar"/>
    <w:uiPriority w:val="99"/>
    <w:semiHidden/>
    <w:unhideWhenUsed/>
    <w:rsid w:val="001369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369B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17396C-A6F8-4CD4-B2F8-3C853FA64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384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DREAM</dc:creator>
  <cp:lastModifiedBy>Utilisateur Windows</cp:lastModifiedBy>
  <cp:revision>7</cp:revision>
  <cp:lastPrinted>2021-03-16T21:36:00Z</cp:lastPrinted>
  <dcterms:created xsi:type="dcterms:W3CDTF">2022-03-16T16:13:00Z</dcterms:created>
  <dcterms:modified xsi:type="dcterms:W3CDTF">2022-03-19T19:15:00Z</dcterms:modified>
</cp:coreProperties>
</file>