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F3" w:rsidRDefault="002755C5" w:rsidP="005264F3">
      <w:pPr>
        <w:tabs>
          <w:tab w:val="left" w:pos="7880"/>
          <w:tab w:val="left" w:pos="8590"/>
          <w:tab w:val="left" w:pos="8873"/>
        </w:tabs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5264F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ملخص</w:t>
      </w:r>
      <w:r w:rsidRPr="005264F3"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>:</w:t>
      </w:r>
      <w:r w:rsidRPr="005264F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264F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5264F3" w:rsidRDefault="005264F3" w:rsidP="005264F3">
      <w:pPr>
        <w:tabs>
          <w:tab w:val="left" w:pos="7880"/>
          <w:tab w:val="left" w:pos="8590"/>
          <w:tab w:val="left" w:pos="8873"/>
        </w:tabs>
        <w:spacing w:line="192" w:lineRule="auto"/>
        <w:jc w:val="center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5264F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عنوان الدراسة:</w:t>
      </w:r>
      <w:r w:rsidRPr="005264F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5264F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دور التدريب بالألعاب المصغرة في تنمية بعض انو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اع صفة القوة العضلية في المرحلة </w:t>
      </w:r>
      <w:r w:rsidRPr="005264F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التحضيرية.</w:t>
      </w:r>
    </w:p>
    <w:p w:rsidR="005264F3" w:rsidRPr="005264F3" w:rsidRDefault="005264F3" w:rsidP="005264F3">
      <w:pPr>
        <w:tabs>
          <w:tab w:val="left" w:pos="7880"/>
          <w:tab w:val="left" w:pos="8590"/>
          <w:tab w:val="left" w:pos="8873"/>
        </w:tabs>
        <w:spacing w:line="192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 xml:space="preserve">     </w:t>
      </w:r>
      <w:r w:rsidRPr="005264F3"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>-دراسة مقارنة  بين التدريب على الرمل والعشب الاصطناعي على لاعبي كرة القدم صنف الأواسط</w:t>
      </w:r>
      <w:r w:rsidRPr="005264F3"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 xml:space="preserve"> لفريق </w:t>
      </w:r>
      <w:proofErr w:type="spellStart"/>
      <w:r w:rsidRPr="005264F3"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>مولودية</w:t>
      </w:r>
      <w:proofErr w:type="spellEnd"/>
      <w:r w:rsidRPr="005264F3"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 xml:space="preserve"> شباب </w:t>
      </w:r>
      <w:r w:rsidRPr="005264F3">
        <w:rPr>
          <w:rFonts w:ascii="Sakkal Majalla" w:eastAsia="Calibri" w:hAnsi="Sakkal Majalla" w:cs="Sakkal Majalla" w:hint="cs"/>
          <w:sz w:val="24"/>
          <w:szCs w:val="24"/>
          <w:rtl/>
          <w:lang w:val="fr-FR" w:bidi="ar-DZ"/>
        </w:rPr>
        <w:t>المسيلة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</w:p>
    <w:p w:rsidR="00E20EC5" w:rsidRPr="002755C5" w:rsidRDefault="001436FF" w:rsidP="005264F3">
      <w:pPr>
        <w:spacing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ان الباحث يهدف في دراسته لموضوع البحث و الذي يتطرق حول دور التدريب بتمارين الألعاب المصغرة في تنمية بعض أنواع صفة القوة العضلية في المرحلة التحضيرية بالمقارنة بين التدريب على الميدان الرملي و العشب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الاصطناعي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لاعبي كرة القدم لصنف الأواسط (17-18 سنة) لفريق </w:t>
      </w:r>
      <w:proofErr w:type="spellStart"/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>مولودية</w:t>
      </w:r>
      <w:proofErr w:type="spellEnd"/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شباب المسيلة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اعتمادا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الأسس النظرية و العلمية و الخبرات السابقة في مجال التدريب , و هذا بتحقيق صحة الفرضية العامة المطروحة سابقا حول تأثير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استخدام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الميدان الرملي في التدريب بتمارين الألعاب المصغرة إيجابي مقارنة بميدان العشب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الاصطناعي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تنمية بعض أنواع صفة القوة العضلية في المرحلة التحضيرية , و قد</w:t>
      </w:r>
      <w:r w:rsidR="00DA043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افترض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الباحث وجود فرق ذات دلالة إحصائية بين العينة الضابطة ( ميدان العشب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الاصطناعي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) و العينة التجريبية ( الميدان الرملي) في مستوى التنمية البدنية لصفتي مداومة القوة و القوة المميزة بالسرعة و كانت النتائج لصالح العينة التجريبية ( الميدان الرملي) و هذا بعد المقارنة بين الاختبارات البعدية بين العينتين , و هذه النتائج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جاءت</w:t>
      </w:r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بعدما حدد الباحث لمنهج و أداة البحث , و حصر المجتمع الأصلي للدراسة و التي تمثل في 3 فرق من مدينة مسيلة , و اختيار العينة بطريقة عملية لفريق </w:t>
      </w:r>
      <w:proofErr w:type="spellStart"/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>مولودية</w:t>
      </w:r>
      <w:proofErr w:type="spellEnd"/>
      <w:r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المسيلة و الذي بلغ عدد لاعبيها 24 لاعبا من جنس الذكور بنسبة (100%) 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, و قام الباحث بإجراء الدراسة الاستطلاعية لتحقيق الصدق و الثبات و الموضوعية على اختبارات صفتي القوة العضلية ثم قام بتقسيمها عشوائيا بالتساوي أي 12 لاعبا للمجموعة الضابطة و  12 لاعب للمجموعة التجريبية , و طبق عليهما القياسات و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الاختبارات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>الأنتروبومترية</w:t>
      </w:r>
      <w:proofErr w:type="spellEnd"/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لمعرفة مدى تجانس و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تكافئ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العينتين حتى لا تؤثر على نتائج الاختبارات و عند تحقق ذلك نفذ الباحث الاختبارات القبلية لصفتي القوة العضلية ثم طبق بعد ذلك البرنامج التدريبي بتمارين الألعاب المصغرة في الفترة التحضيرية لقبل بداية الموسم و التي بلغت شهرين (08 أسابيع ) , و الذي محتواه 16 وحدة تدريبية بواقع و حدتين تدريبيتين لكل أسبوع , و قد تم تطبيق هذا البرنامج من 26/08/2018 الى 24/10/2018 , ثم أجريت بعدها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الاختبارات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البعدية لصفتي القوة العضلية , و تم بعدها جمع البيانات و تفريغها ثم معالجتها إحصائيا باستخدام الوسط الحسابي , معامل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الارتباط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 بيرسون) و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bidi="ar-DZ"/>
        </w:rPr>
        <w:t>الانحراف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المعياري و اختبار (</w:t>
      </w:r>
      <w:proofErr w:type="spellStart"/>
      <w:r w:rsidR="00457A87" w:rsidRPr="002755C5">
        <w:rPr>
          <w:rFonts w:ascii="Sakkal Majalla" w:hAnsi="Sakkal Majalla" w:cs="Sakkal Majalla"/>
          <w:sz w:val="28"/>
          <w:szCs w:val="28"/>
          <w:lang w:val="fr-FR" w:bidi="ar-DZ"/>
        </w:rPr>
        <w:t>T.test</w:t>
      </w:r>
      <w:proofErr w:type="spellEnd"/>
      <w:r w:rsidR="00457A87"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 xml:space="preserve">) , وتم التوصل الى الاستنتاجات التالية </w:t>
      </w:r>
      <w:r w:rsidR="00457A87" w:rsidRPr="002755C5">
        <w:rPr>
          <w:rFonts w:ascii="Sakkal Majalla" w:hAnsi="Sakkal Majalla" w:cs="Sakkal Majalla"/>
          <w:sz w:val="28"/>
          <w:szCs w:val="28"/>
          <w:lang w:val="fr-FR" w:bidi="ar-DZ"/>
        </w:rPr>
        <w:t>: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 xml:space="preserve"> نجاعة التدريب بتمارين الألعاب المصغرة على تنمية صفتي مداومة القوة و القوة المميزة بالسرعة و لكن بفرق كبير في التدريب على الميدان الرملي مقارنة بميدان العشب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val="fr-FR" w:bidi="ar-DZ"/>
        </w:rPr>
        <w:t>الاصطناعي</w:t>
      </w:r>
      <w:r w:rsidR="00457A87"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 xml:space="preserve"> بوجود فروق ذات دلالة احصائية بين الميدانين من خلال الاختبارات البعدية التي تمة بينها </w:t>
      </w:r>
      <w:r w:rsidR="002755C5"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 xml:space="preserve">, مما يدل على فعالية التدريب في الميدان الرملي , و بلوغ الهدف المنشود للدراسة , و على ضوئها يقترح الباحث استخدام و استغلال الميادين الرملية أثناء الفترة التحضيرية ( قبل بداية الموسم الرياضي) و كذلك الاعتماد على تمارين الألعاب المصغرة لأهميتها في تحقيق عناصر التفوق الرياضي , كما يقترح تنظيم ملتقيات و ندوات علمية و تكوينية للمدربين حول المنهجية و الوسائل التدريبية الحديثة و مواكبة </w:t>
      </w:r>
      <w:r w:rsidR="00DA0430" w:rsidRPr="002755C5">
        <w:rPr>
          <w:rFonts w:ascii="Sakkal Majalla" w:hAnsi="Sakkal Majalla" w:cs="Sakkal Majalla" w:hint="cs"/>
          <w:sz w:val="28"/>
          <w:szCs w:val="28"/>
          <w:rtl/>
          <w:lang w:val="fr-FR" w:bidi="ar-DZ"/>
        </w:rPr>
        <w:t>متطلبات</w:t>
      </w:r>
      <w:r w:rsidR="002755C5"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 xml:space="preserve"> كرة القدم العالمية.</w:t>
      </w:r>
    </w:p>
    <w:p w:rsidR="002755C5" w:rsidRPr="002755C5" w:rsidRDefault="002755C5" w:rsidP="005264F3">
      <w:pPr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 w:rsidRPr="002755C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الكلمات المفتاحية </w:t>
      </w:r>
      <w:r w:rsidRPr="002755C5">
        <w:rPr>
          <w:rFonts w:ascii="Sakkal Majalla" w:hAnsi="Sakkal Majalla" w:cs="Sakkal Majalla"/>
          <w:sz w:val="32"/>
          <w:szCs w:val="32"/>
          <w:lang w:val="fr-FR" w:bidi="ar-DZ"/>
        </w:rPr>
        <w:t>:</w:t>
      </w:r>
      <w:r w:rsidRPr="002755C5">
        <w:rPr>
          <w:rFonts w:ascii="Sakkal Majalla" w:hAnsi="Sakkal Majalla" w:cs="Sakkal Majalla"/>
          <w:sz w:val="28"/>
          <w:szCs w:val="28"/>
          <w:rtl/>
          <w:lang w:val="fr-FR" w:bidi="ar-DZ"/>
        </w:rPr>
        <w:t>-تمارين الألعاب المصغرة- الميدان الرملي و العشب الاصطناعي- بعض أنواع صفة القوة العضلية ( مداومة القوة و القوة المميزة بالسرعة) – خصائص الفئة العمرية (17-18 سنة ) .</w:t>
      </w:r>
    </w:p>
    <w:p w:rsidR="005264F3" w:rsidRPr="002755C5" w:rsidRDefault="005264F3">
      <w:pPr>
        <w:spacing w:line="240" w:lineRule="auto"/>
        <w:jc w:val="both"/>
        <w:rPr>
          <w:rFonts w:ascii="Sakkal Majalla" w:hAnsi="Sakkal Majalla" w:cs="Sakkal Majalla"/>
          <w:sz w:val="32"/>
          <w:szCs w:val="32"/>
          <w:lang w:val="fr-FR" w:bidi="ar-DZ"/>
        </w:rPr>
      </w:pPr>
      <w:bookmarkStart w:id="0" w:name="_GoBack"/>
      <w:bookmarkEnd w:id="0"/>
    </w:p>
    <w:sectPr w:rsidR="005264F3" w:rsidRPr="002755C5" w:rsidSect="00DA597C">
      <w:pgSz w:w="11906" w:h="16838"/>
      <w:pgMar w:top="1134" w:right="1701" w:bottom="1134" w:left="1134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72" w:rsidRDefault="000A3272" w:rsidP="00DA597C">
      <w:pPr>
        <w:spacing w:after="0" w:line="240" w:lineRule="auto"/>
      </w:pPr>
      <w:r>
        <w:separator/>
      </w:r>
    </w:p>
  </w:endnote>
  <w:endnote w:type="continuationSeparator" w:id="0">
    <w:p w:rsidR="000A3272" w:rsidRDefault="000A3272" w:rsidP="00DA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72" w:rsidRDefault="000A3272" w:rsidP="00DA597C">
      <w:pPr>
        <w:spacing w:after="0" w:line="240" w:lineRule="auto"/>
      </w:pPr>
      <w:r>
        <w:separator/>
      </w:r>
    </w:p>
  </w:footnote>
  <w:footnote w:type="continuationSeparator" w:id="0">
    <w:p w:rsidR="000A3272" w:rsidRDefault="000A3272" w:rsidP="00DA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86292"/>
    <w:multiLevelType w:val="hybridMultilevel"/>
    <w:tmpl w:val="491E7F64"/>
    <w:lvl w:ilvl="0" w:tplc="B38A4D0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2602A"/>
    <w:multiLevelType w:val="hybridMultilevel"/>
    <w:tmpl w:val="14820450"/>
    <w:lvl w:ilvl="0" w:tplc="2AEC2BDC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FF"/>
    <w:rsid w:val="000A3272"/>
    <w:rsid w:val="001436FF"/>
    <w:rsid w:val="001C0474"/>
    <w:rsid w:val="002117CC"/>
    <w:rsid w:val="002755C5"/>
    <w:rsid w:val="00457A87"/>
    <w:rsid w:val="004A34DD"/>
    <w:rsid w:val="005264F3"/>
    <w:rsid w:val="00593187"/>
    <w:rsid w:val="00DA0430"/>
    <w:rsid w:val="00DA597C"/>
    <w:rsid w:val="00E2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C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A5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A597C"/>
  </w:style>
  <w:style w:type="paragraph" w:styleId="a5">
    <w:name w:val="footer"/>
    <w:basedOn w:val="a"/>
    <w:link w:val="Char0"/>
    <w:uiPriority w:val="99"/>
    <w:unhideWhenUsed/>
    <w:rsid w:val="00DA5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A5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C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A5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A597C"/>
  </w:style>
  <w:style w:type="paragraph" w:styleId="a5">
    <w:name w:val="footer"/>
    <w:basedOn w:val="a"/>
    <w:link w:val="Char0"/>
    <w:uiPriority w:val="99"/>
    <w:unhideWhenUsed/>
    <w:rsid w:val="00DA5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A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6AB41-40AB-4ADA-A369-D502E696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4</cp:revision>
  <dcterms:created xsi:type="dcterms:W3CDTF">2020-06-30T22:01:00Z</dcterms:created>
  <dcterms:modified xsi:type="dcterms:W3CDTF">2020-06-30T22:31:00Z</dcterms:modified>
</cp:coreProperties>
</file>