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4F3" w:rsidRDefault="002755C5" w:rsidP="005264F3">
      <w:pPr>
        <w:tabs>
          <w:tab w:val="left" w:pos="7880"/>
          <w:tab w:val="left" w:pos="8590"/>
          <w:tab w:val="left" w:pos="8873"/>
        </w:tabs>
        <w:rPr>
          <w:rFonts w:ascii="Sakkal Majalla" w:hAnsi="Sakkal Majalla" w:cs="Sakkal Majalla" w:hint="cs"/>
          <w:sz w:val="28"/>
          <w:szCs w:val="28"/>
          <w:rtl/>
          <w:lang w:bidi="ar-DZ"/>
        </w:rPr>
      </w:pPr>
      <w:r w:rsidRPr="005264F3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>ملخص</w:t>
      </w:r>
      <w:r w:rsidRPr="005264F3">
        <w:rPr>
          <w:rFonts w:ascii="Sakkal Majalla" w:hAnsi="Sakkal Majalla" w:cs="Sakkal Majalla"/>
          <w:b/>
          <w:bCs/>
          <w:sz w:val="32"/>
          <w:szCs w:val="32"/>
          <w:lang w:val="fr-FR" w:bidi="ar-DZ"/>
        </w:rPr>
        <w:t>:</w:t>
      </w:r>
      <w:r w:rsidRPr="005264F3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 xml:space="preserve"> </w:t>
      </w:r>
      <w:r w:rsidRPr="005264F3">
        <w:rPr>
          <w:rFonts w:ascii="Sakkal Majalla" w:hAnsi="Sakkal Majalla" w:cs="Sakkal Majalla"/>
          <w:sz w:val="28"/>
          <w:szCs w:val="28"/>
          <w:rtl/>
          <w:lang w:bidi="ar-DZ"/>
        </w:rPr>
        <w:t xml:space="preserve"> </w:t>
      </w:r>
    </w:p>
    <w:p w:rsidR="005264F3" w:rsidRDefault="005264F3" w:rsidP="005264F3">
      <w:pPr>
        <w:tabs>
          <w:tab w:val="left" w:pos="7880"/>
          <w:tab w:val="left" w:pos="8590"/>
          <w:tab w:val="left" w:pos="8873"/>
        </w:tabs>
        <w:spacing w:line="192" w:lineRule="auto"/>
        <w:jc w:val="center"/>
        <w:rPr>
          <w:rFonts w:ascii="Sakkal Majalla" w:hAnsi="Sakkal Majalla" w:cs="Sakkal Majalla" w:hint="cs"/>
          <w:sz w:val="28"/>
          <w:szCs w:val="28"/>
          <w:rtl/>
          <w:lang w:bidi="ar-DZ"/>
        </w:rPr>
      </w:pPr>
      <w:r w:rsidRPr="005264F3">
        <w:rPr>
          <w:rFonts w:ascii="Sakkal Majalla" w:hAnsi="Sakkal Majalla" w:cs="Sakkal Majalla" w:hint="cs"/>
          <w:b/>
          <w:bCs/>
          <w:sz w:val="32"/>
          <w:szCs w:val="32"/>
          <w:rtl/>
          <w:lang w:bidi="ar-DZ"/>
        </w:rPr>
        <w:t>عنوان الدراسة:</w:t>
      </w:r>
      <w:r w:rsidRPr="005264F3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Pr="005264F3">
        <w:rPr>
          <w:rFonts w:ascii="Sakkal Majalla" w:hAnsi="Sakkal Majalla" w:cs="Sakkal Majalla" w:hint="cs"/>
          <w:b/>
          <w:bCs/>
          <w:sz w:val="28"/>
          <w:szCs w:val="28"/>
          <w:rtl/>
          <w:lang w:bidi="ar-DZ"/>
        </w:rPr>
        <w:t>دور التدريب بالألعاب المصغرة في تنمية بعض انو</w:t>
      </w:r>
      <w:r>
        <w:rPr>
          <w:rFonts w:ascii="Sakkal Majalla" w:hAnsi="Sakkal Majalla" w:cs="Sakkal Majalla" w:hint="cs"/>
          <w:b/>
          <w:bCs/>
          <w:sz w:val="28"/>
          <w:szCs w:val="28"/>
          <w:rtl/>
          <w:lang w:bidi="ar-DZ"/>
        </w:rPr>
        <w:t xml:space="preserve">اع صفة القوة العضلية في المرحلة </w:t>
      </w:r>
      <w:r w:rsidRPr="005264F3">
        <w:rPr>
          <w:rFonts w:ascii="Sakkal Majalla" w:hAnsi="Sakkal Majalla" w:cs="Sakkal Majalla" w:hint="cs"/>
          <w:b/>
          <w:bCs/>
          <w:sz w:val="28"/>
          <w:szCs w:val="28"/>
          <w:rtl/>
          <w:lang w:bidi="ar-DZ"/>
        </w:rPr>
        <w:t>التحضيرية.</w:t>
      </w:r>
    </w:p>
    <w:p w:rsidR="005264F3" w:rsidRPr="005264F3" w:rsidRDefault="005264F3" w:rsidP="005264F3">
      <w:pPr>
        <w:tabs>
          <w:tab w:val="left" w:pos="7880"/>
          <w:tab w:val="left" w:pos="8590"/>
          <w:tab w:val="left" w:pos="8873"/>
        </w:tabs>
        <w:spacing w:line="192" w:lineRule="auto"/>
        <w:rPr>
          <w:rFonts w:ascii="Sakkal Majalla" w:hAnsi="Sakkal Majalla" w:cs="Sakkal Majalla"/>
          <w:sz w:val="28"/>
          <w:szCs w:val="28"/>
          <w:rtl/>
          <w:lang w:bidi="ar-DZ"/>
        </w:rPr>
      </w:pPr>
      <w:r>
        <w:rPr>
          <w:rFonts w:ascii="Sakkal Majalla" w:eastAsia="Calibri" w:hAnsi="Sakkal Majalla" w:cs="Sakkal Majalla" w:hint="cs"/>
          <w:sz w:val="24"/>
          <w:szCs w:val="24"/>
          <w:rtl/>
          <w:lang w:val="fr-FR" w:bidi="ar-DZ"/>
        </w:rPr>
        <w:t xml:space="preserve">     </w:t>
      </w:r>
      <w:r w:rsidRPr="005264F3">
        <w:rPr>
          <w:rFonts w:ascii="Sakkal Majalla" w:eastAsia="Calibri" w:hAnsi="Sakkal Majalla" w:cs="Sakkal Majalla" w:hint="cs"/>
          <w:sz w:val="24"/>
          <w:szCs w:val="24"/>
          <w:rtl/>
          <w:lang w:val="fr-FR" w:bidi="ar-DZ"/>
        </w:rPr>
        <w:t>-دراسة مقارنة  بين التدريب على الرمل والعشب الاصطناعي على لاعبي كرة القدم صنف الأواسط</w:t>
      </w:r>
      <w:r w:rsidRPr="005264F3">
        <w:rPr>
          <w:rFonts w:ascii="Sakkal Majalla" w:eastAsia="Calibri" w:hAnsi="Sakkal Majalla" w:cs="Sakkal Majalla" w:hint="cs"/>
          <w:sz w:val="24"/>
          <w:szCs w:val="24"/>
          <w:rtl/>
          <w:lang w:val="fr-FR" w:bidi="ar-DZ"/>
        </w:rPr>
        <w:t xml:space="preserve"> لفريق </w:t>
      </w:r>
      <w:proofErr w:type="spellStart"/>
      <w:r w:rsidRPr="005264F3">
        <w:rPr>
          <w:rFonts w:ascii="Sakkal Majalla" w:eastAsia="Calibri" w:hAnsi="Sakkal Majalla" w:cs="Sakkal Majalla" w:hint="cs"/>
          <w:sz w:val="24"/>
          <w:szCs w:val="24"/>
          <w:rtl/>
          <w:lang w:val="fr-FR" w:bidi="ar-DZ"/>
        </w:rPr>
        <w:t>مولودية</w:t>
      </w:r>
      <w:proofErr w:type="spellEnd"/>
      <w:r w:rsidRPr="005264F3">
        <w:rPr>
          <w:rFonts w:ascii="Sakkal Majalla" w:eastAsia="Calibri" w:hAnsi="Sakkal Majalla" w:cs="Sakkal Majalla" w:hint="cs"/>
          <w:sz w:val="24"/>
          <w:szCs w:val="24"/>
          <w:rtl/>
          <w:lang w:val="fr-FR" w:bidi="ar-DZ"/>
        </w:rPr>
        <w:t xml:space="preserve"> شباب </w:t>
      </w:r>
      <w:r w:rsidRPr="005264F3">
        <w:rPr>
          <w:rFonts w:ascii="Sakkal Majalla" w:eastAsia="Calibri" w:hAnsi="Sakkal Majalla" w:cs="Sakkal Majalla" w:hint="cs"/>
          <w:sz w:val="24"/>
          <w:szCs w:val="24"/>
          <w:rtl/>
          <w:lang w:val="fr-FR" w:bidi="ar-DZ"/>
        </w:rPr>
        <w:t>المسيلة</w:t>
      </w:r>
      <w:r>
        <w:rPr>
          <w:rFonts w:ascii="Sakkal Majalla" w:hAnsi="Sakkal Majalla" w:cs="Sakkal Majalla" w:hint="cs"/>
          <w:sz w:val="28"/>
          <w:szCs w:val="28"/>
          <w:rtl/>
          <w:lang w:bidi="ar-DZ"/>
        </w:rPr>
        <w:t>-</w:t>
      </w:r>
    </w:p>
    <w:p w:rsidR="00E20EC5" w:rsidRPr="002755C5" w:rsidRDefault="001436FF" w:rsidP="005264F3">
      <w:pPr>
        <w:spacing w:line="240" w:lineRule="auto"/>
        <w:ind w:firstLine="72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val="fr-FR" w:bidi="ar-DZ"/>
        </w:rPr>
      </w:pPr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ان الباحث يهدف في دراسته لموضوع البحث و الذي يتطرق حول دور التدريب بتمارين الألعاب المصغرة في تنمية بعض أنواع صفة القوة العضلية في المرحلة التحضيرية بالمقارنة بين التدريب على الميدان الرملي و العشب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الاصطناعي</w:t>
      </w:r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على لاعبي كرة القدم لصنف الأواسط (17-18 سنة) لفريق </w:t>
      </w:r>
      <w:proofErr w:type="spellStart"/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>مولودية</w:t>
      </w:r>
      <w:proofErr w:type="spellEnd"/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شباب المسيلة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اعتمادا</w:t>
      </w:r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على الأسس النظرية و العلمية و الخبرات السابقة في مجال التدريب , و هذا بتحقيق صحة الفرضية العامة المطروحة سابقا حول تأثير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استخدام</w:t>
      </w:r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الميدان الرملي في التدريب بتمارين الألعاب المصغرة إيجابي مقارنة بميدان العشب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الاصطناعي</w:t>
      </w:r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في تنمية بعض أنواع صفة القوة العضلية في المرحلة التحضيرية , و قد</w:t>
      </w:r>
      <w:r w:rsidR="00DA0430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افترض</w:t>
      </w:r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الباحث وجود فرق ذات دلالة إحصائية بين العينة الضابطة ( ميدان العشب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الاصطناعي</w:t>
      </w:r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) و العينة التجريبية ( الميدان الرملي) في مستوى التنمية البدنية لصفتي مداومة القوة و القوة المميزة بالسرعة و كانت النتائج لصالح العينة التجريبية ( الميدان الرملي) و هذا بعد المقارنة بين الاختبارات البعدية بين العينتين , و هذه النتائج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جاءت</w:t>
      </w:r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بعدما حدد الباحث لمنهج و أداة البحث , و حصر المجتمع الأصلي للدراسة و التي تمثل في 3 فرق من مدينة مسيلة , و اختيار العينة بطريقة عملية لفريق </w:t>
      </w:r>
      <w:proofErr w:type="spellStart"/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>مولودية</w:t>
      </w:r>
      <w:proofErr w:type="spellEnd"/>
      <w:r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المسيلة و الذي بلغ عدد لاعبيها 24 لاعبا من جنس الذكور بنسبة (100%) </w:t>
      </w:r>
      <w:r w:rsidR="00457A87"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, و قام الباحث بإجراء الدراسة الاستطلاعية لتحقيق الصدق و الثبات و الموضوعية على اختبارات صفتي القوة العضلية ثم قام بتقسيمها عشوائيا بالتساوي أي 12 لاعبا للمجموعة الضابطة و  12 لاعب للمجموعة التجريبية , و طبق عليهما القياسات و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الاختبارات</w:t>
      </w:r>
      <w:r w:rsidR="00457A87"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</w:t>
      </w:r>
      <w:proofErr w:type="spellStart"/>
      <w:r w:rsidR="00457A87" w:rsidRPr="002755C5">
        <w:rPr>
          <w:rFonts w:ascii="Sakkal Majalla" w:hAnsi="Sakkal Majalla" w:cs="Sakkal Majalla"/>
          <w:sz w:val="28"/>
          <w:szCs w:val="28"/>
          <w:rtl/>
          <w:lang w:bidi="ar-DZ"/>
        </w:rPr>
        <w:t>الأنتروبومترية</w:t>
      </w:r>
      <w:proofErr w:type="spellEnd"/>
      <w:r w:rsidR="00457A87"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لمعرفة مدى تجانس و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تكافئ</w:t>
      </w:r>
      <w:r w:rsidR="00457A87"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العينتين حتى لا تؤثر على نتائج الاختبارات و عند تحقق ذلك نفذ الباحث الاختبارات القبلية لصفتي القوة العضلية ثم طبق بعد ذلك البرنامج التدريبي بتمارين الألعاب المصغرة في الفترة التحضيرية لقبل بداية الموسم و التي بلغت شهرين (08 أسابيع ) , و الذي محتواه 16 وحدة تدريبية بواقع و حدتين تدريبيتين لكل أسبوع , و قد تم تطبيق هذا البرنامج من 26/08/2018 الى 24/10/2018 , ثم أجريت بعدها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الاختبارات</w:t>
      </w:r>
      <w:r w:rsidR="00457A87"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البعدية لصفتي القوة العضلية , و تم بعدها جمع البيانات و تفريغها ثم معالجتها إحصائيا باستخدام الوسط الحسابي , معامل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الارتباط</w:t>
      </w:r>
      <w:r w:rsidR="00457A87"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( بيرسون) و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bidi="ar-DZ"/>
        </w:rPr>
        <w:t>الانحراف</w:t>
      </w:r>
      <w:r w:rsidR="00457A87" w:rsidRPr="002755C5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المعياري و اختبار (</w:t>
      </w:r>
      <w:proofErr w:type="spellStart"/>
      <w:r w:rsidR="00457A87" w:rsidRPr="002755C5">
        <w:rPr>
          <w:rFonts w:ascii="Sakkal Majalla" w:hAnsi="Sakkal Majalla" w:cs="Sakkal Majalla"/>
          <w:sz w:val="28"/>
          <w:szCs w:val="28"/>
          <w:lang w:val="fr-FR" w:bidi="ar-DZ"/>
        </w:rPr>
        <w:t>T.test</w:t>
      </w:r>
      <w:proofErr w:type="spellEnd"/>
      <w:r w:rsidR="00457A87" w:rsidRPr="002755C5">
        <w:rPr>
          <w:rFonts w:ascii="Sakkal Majalla" w:hAnsi="Sakkal Majalla" w:cs="Sakkal Majalla"/>
          <w:sz w:val="28"/>
          <w:szCs w:val="28"/>
          <w:rtl/>
          <w:lang w:val="fr-FR" w:bidi="ar-DZ"/>
        </w:rPr>
        <w:t xml:space="preserve">) , وتم التوصل الى الاستنتاجات التالية </w:t>
      </w:r>
      <w:r w:rsidR="00457A87" w:rsidRPr="002755C5">
        <w:rPr>
          <w:rFonts w:ascii="Sakkal Majalla" w:hAnsi="Sakkal Majalla" w:cs="Sakkal Majalla"/>
          <w:sz w:val="28"/>
          <w:szCs w:val="28"/>
          <w:lang w:val="fr-FR" w:bidi="ar-DZ"/>
        </w:rPr>
        <w:t>:</w:t>
      </w:r>
      <w:r w:rsidR="00457A87" w:rsidRPr="002755C5">
        <w:rPr>
          <w:rFonts w:ascii="Sakkal Majalla" w:hAnsi="Sakkal Majalla" w:cs="Sakkal Majalla"/>
          <w:sz w:val="28"/>
          <w:szCs w:val="28"/>
          <w:rtl/>
          <w:lang w:val="fr-FR" w:bidi="ar-DZ"/>
        </w:rPr>
        <w:t xml:space="preserve"> نجاعة التدريب بتمارين الألعاب المصغرة على تنمية صفتي مداومة القوة و القوة المميزة بالسرعة و لكن بفرق كبير في التدريب على الميدان الرملي مقارنة بميدان العشب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val="fr-FR" w:bidi="ar-DZ"/>
        </w:rPr>
        <w:t>الاصطناعي</w:t>
      </w:r>
      <w:r w:rsidR="00457A87" w:rsidRPr="002755C5">
        <w:rPr>
          <w:rFonts w:ascii="Sakkal Majalla" w:hAnsi="Sakkal Majalla" w:cs="Sakkal Majalla"/>
          <w:sz w:val="28"/>
          <w:szCs w:val="28"/>
          <w:rtl/>
          <w:lang w:val="fr-FR" w:bidi="ar-DZ"/>
        </w:rPr>
        <w:t xml:space="preserve"> بوجود فروق ذات دلالة احصائية بين الميدانين من خلال الاختبارات البعدية التي تمة بينها </w:t>
      </w:r>
      <w:r w:rsidR="002755C5" w:rsidRPr="002755C5">
        <w:rPr>
          <w:rFonts w:ascii="Sakkal Majalla" w:hAnsi="Sakkal Majalla" w:cs="Sakkal Majalla"/>
          <w:sz w:val="28"/>
          <w:szCs w:val="28"/>
          <w:rtl/>
          <w:lang w:val="fr-FR" w:bidi="ar-DZ"/>
        </w:rPr>
        <w:t xml:space="preserve">, مما يدل على فعالية التدريب في الميدان الرملي , و بلوغ الهدف المنشود للدراسة , و على ضوئها يقترح الباحث استخدام و استغلال الميادين الرملية أثناء الفترة التحضيرية ( قبل بداية الموسم الرياضي) و كذلك الاعتماد على تمارين الألعاب المصغرة لأهميتها في تحقيق عناصر التفوق الرياضي , كما يقترح تنظيم ملتقيات و ندوات علمية و تكوينية للمدربين حول المنهجية و الوسائل التدريبية الحديثة و مواكبة </w:t>
      </w:r>
      <w:r w:rsidR="00DA0430" w:rsidRPr="002755C5">
        <w:rPr>
          <w:rFonts w:ascii="Sakkal Majalla" w:hAnsi="Sakkal Majalla" w:cs="Sakkal Majalla" w:hint="cs"/>
          <w:sz w:val="28"/>
          <w:szCs w:val="28"/>
          <w:rtl/>
          <w:lang w:val="fr-FR" w:bidi="ar-DZ"/>
        </w:rPr>
        <w:t>متطلبات</w:t>
      </w:r>
      <w:r w:rsidR="002755C5" w:rsidRPr="002755C5">
        <w:rPr>
          <w:rFonts w:ascii="Sakkal Majalla" w:hAnsi="Sakkal Majalla" w:cs="Sakkal Majalla"/>
          <w:sz w:val="28"/>
          <w:szCs w:val="28"/>
          <w:rtl/>
          <w:lang w:val="fr-FR" w:bidi="ar-DZ"/>
        </w:rPr>
        <w:t xml:space="preserve"> كرة القدم العالمية.</w:t>
      </w:r>
    </w:p>
    <w:p w:rsidR="002755C5" w:rsidRPr="002755C5" w:rsidRDefault="002755C5" w:rsidP="005264F3">
      <w:pPr>
        <w:spacing w:line="240" w:lineRule="auto"/>
        <w:jc w:val="both"/>
        <w:rPr>
          <w:rFonts w:ascii="Sakkal Majalla" w:hAnsi="Sakkal Majalla" w:cs="Sakkal Majalla"/>
          <w:sz w:val="32"/>
          <w:szCs w:val="32"/>
          <w:rtl/>
          <w:lang w:val="fr-FR" w:bidi="ar-DZ"/>
        </w:rPr>
      </w:pPr>
      <w:r w:rsidRPr="002755C5">
        <w:rPr>
          <w:rFonts w:ascii="Sakkal Majalla" w:hAnsi="Sakkal Majalla" w:cs="Sakkal Majalla"/>
          <w:sz w:val="32"/>
          <w:szCs w:val="32"/>
          <w:rtl/>
          <w:lang w:val="fr-FR" w:bidi="ar-DZ"/>
        </w:rPr>
        <w:t xml:space="preserve">الكلمات المفتاحية </w:t>
      </w:r>
      <w:r w:rsidRPr="002755C5">
        <w:rPr>
          <w:rFonts w:ascii="Sakkal Majalla" w:hAnsi="Sakkal Majalla" w:cs="Sakkal Majalla"/>
          <w:sz w:val="32"/>
          <w:szCs w:val="32"/>
          <w:lang w:val="fr-FR" w:bidi="ar-DZ"/>
        </w:rPr>
        <w:t>:</w:t>
      </w:r>
      <w:r w:rsidRPr="002755C5">
        <w:rPr>
          <w:rFonts w:ascii="Sakkal Majalla" w:hAnsi="Sakkal Majalla" w:cs="Sakkal Majalla"/>
          <w:sz w:val="28"/>
          <w:szCs w:val="28"/>
          <w:rtl/>
          <w:lang w:val="fr-FR" w:bidi="ar-DZ"/>
        </w:rPr>
        <w:t>-تمارين الألعاب المصغرة- الميدان الرملي و العشب الاصطناعي- بعض أنواع صفة القوة العضلية ( مداومة القوة و القوة المميزة بالسرعة) – خصائص الفئة العمرية (17-18 سنة ) .</w:t>
      </w:r>
    </w:p>
    <w:p w:rsidR="005264F3" w:rsidRPr="002755C5" w:rsidRDefault="005264F3">
      <w:pPr>
        <w:spacing w:line="240" w:lineRule="auto"/>
        <w:jc w:val="both"/>
        <w:rPr>
          <w:rFonts w:ascii="Sakkal Majalla" w:hAnsi="Sakkal Majalla" w:cs="Sakkal Majalla"/>
          <w:sz w:val="32"/>
          <w:szCs w:val="32"/>
          <w:lang w:val="fr-FR" w:bidi="ar-DZ"/>
        </w:rPr>
      </w:pPr>
      <w:bookmarkStart w:id="0" w:name="_GoBack"/>
      <w:bookmarkEnd w:id="0"/>
    </w:p>
    <w:sectPr w:rsidR="005264F3" w:rsidRPr="002755C5" w:rsidSect="00DA597C">
      <w:pgSz w:w="11906" w:h="16838"/>
      <w:pgMar w:top="1134" w:right="1701" w:bottom="1134" w:left="1134" w:header="709" w:footer="709" w:gutter="0"/>
      <w:pgBorders w:offsetFrom="page">
        <w:top w:val="twistedLines1" w:sz="18" w:space="24" w:color="002060"/>
        <w:left w:val="twistedLines1" w:sz="18" w:space="24" w:color="002060"/>
        <w:bottom w:val="twistedLines1" w:sz="18" w:space="24" w:color="002060"/>
        <w:right w:val="twistedLines1" w:sz="18" w:space="24" w:color="00206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272" w:rsidRDefault="000A3272" w:rsidP="00DA597C">
      <w:pPr>
        <w:spacing w:after="0" w:line="240" w:lineRule="auto"/>
      </w:pPr>
      <w:r>
        <w:separator/>
      </w:r>
    </w:p>
  </w:endnote>
  <w:endnote w:type="continuationSeparator" w:id="0">
    <w:p w:rsidR="000A3272" w:rsidRDefault="000A3272" w:rsidP="00DA59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272" w:rsidRDefault="000A3272" w:rsidP="00DA597C">
      <w:pPr>
        <w:spacing w:after="0" w:line="240" w:lineRule="auto"/>
      </w:pPr>
      <w:r>
        <w:separator/>
      </w:r>
    </w:p>
  </w:footnote>
  <w:footnote w:type="continuationSeparator" w:id="0">
    <w:p w:rsidR="000A3272" w:rsidRDefault="000A3272" w:rsidP="00DA59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686292"/>
    <w:multiLevelType w:val="hybridMultilevel"/>
    <w:tmpl w:val="491E7F64"/>
    <w:lvl w:ilvl="0" w:tplc="B38A4D0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22602A"/>
    <w:multiLevelType w:val="hybridMultilevel"/>
    <w:tmpl w:val="14820450"/>
    <w:lvl w:ilvl="0" w:tplc="2AEC2BDC">
      <w:start w:val="2"/>
      <w:numFmt w:val="bullet"/>
      <w:lvlText w:val="-"/>
      <w:lvlJc w:val="left"/>
      <w:pPr>
        <w:ind w:left="720" w:hanging="360"/>
      </w:pPr>
      <w:rPr>
        <w:rFonts w:ascii="Sakkal Majalla" w:eastAsiaTheme="minorEastAsia" w:hAnsi="Sakkal Majalla" w:cs="Sakkal Majall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displayBackgroundShape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6FF"/>
    <w:rsid w:val="000A3272"/>
    <w:rsid w:val="001436FF"/>
    <w:rsid w:val="001C0474"/>
    <w:rsid w:val="002117CC"/>
    <w:rsid w:val="002755C5"/>
    <w:rsid w:val="00457A87"/>
    <w:rsid w:val="004A34DD"/>
    <w:rsid w:val="005264F3"/>
    <w:rsid w:val="00593187"/>
    <w:rsid w:val="00DA0430"/>
    <w:rsid w:val="00DA597C"/>
    <w:rsid w:val="00E20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755C5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DA597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DA597C"/>
  </w:style>
  <w:style w:type="paragraph" w:styleId="a5">
    <w:name w:val="footer"/>
    <w:basedOn w:val="a"/>
    <w:link w:val="Char0"/>
    <w:uiPriority w:val="99"/>
    <w:unhideWhenUsed/>
    <w:rsid w:val="00DA597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DA59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755C5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DA597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DA597C"/>
  </w:style>
  <w:style w:type="paragraph" w:styleId="a5">
    <w:name w:val="footer"/>
    <w:basedOn w:val="a"/>
    <w:link w:val="Char0"/>
    <w:uiPriority w:val="99"/>
    <w:unhideWhenUsed/>
    <w:rsid w:val="00DA597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DA59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96AB41-40AB-4ADA-A369-D502E696E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455</Words>
  <Characters>2598</Characters>
  <Application>Microsoft Office Word</Application>
  <DocSecurity>0</DocSecurity>
  <Lines>21</Lines>
  <Paragraphs>6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</dc:creator>
  <cp:lastModifiedBy>POSTE</cp:lastModifiedBy>
  <cp:revision>4</cp:revision>
  <dcterms:created xsi:type="dcterms:W3CDTF">2020-06-30T22:01:00Z</dcterms:created>
  <dcterms:modified xsi:type="dcterms:W3CDTF">2020-06-30T22:31:00Z</dcterms:modified>
</cp:coreProperties>
</file>