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C5B" w:rsidRDefault="00604C5B" w:rsidP="00604C5B">
      <w:pPr>
        <w:bidi/>
        <w:spacing w:after="0" w:line="240" w:lineRule="auto"/>
        <w:jc w:val="center"/>
        <w:rPr>
          <w:rFonts w:ascii="Sakkal Majalla" w:hAnsi="Sakkal Majalla" w:cs="AL-Mateen"/>
          <w:b/>
          <w:bCs/>
          <w:sz w:val="28"/>
          <w:szCs w:val="28"/>
          <w:rtl/>
          <w:lang w:bidi="ar-DZ"/>
        </w:rPr>
      </w:pPr>
      <w:r>
        <w:rPr>
          <w:rFonts w:ascii="Sakkal Majalla" w:hAnsi="Sakkal Majalla" w:cs="AL-Mateen" w:hint="cs"/>
          <w:b/>
          <w:bCs/>
          <w:sz w:val="28"/>
          <w:szCs w:val="28"/>
          <w:rtl/>
          <w:lang w:bidi="ar-DZ"/>
        </w:rPr>
        <w:t>العنوان: دور تكنولوجيات المعلومات والاتصال في تحسين إدارة الموارد البشرية</w:t>
      </w:r>
    </w:p>
    <w:p w:rsidR="00604C5B" w:rsidRDefault="00604C5B" w:rsidP="00604C5B">
      <w:pPr>
        <w:bidi/>
        <w:spacing w:after="0" w:line="240" w:lineRule="auto"/>
        <w:jc w:val="center"/>
        <w:rPr>
          <w:rFonts w:ascii="Sakkal Majalla" w:hAnsi="Sakkal Majalla" w:cs="AL-Mateen"/>
          <w:b/>
          <w:bCs/>
          <w:sz w:val="28"/>
          <w:szCs w:val="28"/>
          <w:rtl/>
          <w:lang w:bidi="ar-DZ"/>
        </w:rPr>
      </w:pPr>
      <w:r>
        <w:rPr>
          <w:rFonts w:ascii="Sakkal Majalla" w:hAnsi="Sakkal Majalla" w:cs="AL-Mateen" w:hint="cs"/>
          <w:b/>
          <w:bCs/>
          <w:sz w:val="28"/>
          <w:szCs w:val="28"/>
          <w:rtl/>
          <w:lang w:bidi="ar-DZ"/>
        </w:rPr>
        <w:t>دراسة حالة: عينة من المؤسسات  الصناعية بولاية تبسة</w:t>
      </w:r>
    </w:p>
    <w:p w:rsidR="00604C5B" w:rsidRDefault="00604C5B" w:rsidP="00604C5B">
      <w:pPr>
        <w:bidi/>
        <w:spacing w:after="0" w:line="240" w:lineRule="auto"/>
        <w:ind w:firstLine="651"/>
        <w:jc w:val="right"/>
        <w:rPr>
          <w:rFonts w:ascii="Sakkal Majalla" w:hAnsi="Sakkal Majalla" w:cs="AL-Mateen"/>
          <w:b/>
          <w:bCs/>
          <w:sz w:val="28"/>
          <w:szCs w:val="28"/>
          <w:rtl/>
          <w:lang w:bidi="ar-DZ"/>
        </w:rPr>
      </w:pPr>
      <w:r>
        <w:rPr>
          <w:rFonts w:ascii="Sakkal Majalla" w:hAnsi="Sakkal Majalla" w:cs="AL-Mateen" w:hint="cs"/>
          <w:b/>
          <w:bCs/>
          <w:sz w:val="28"/>
          <w:szCs w:val="28"/>
          <w:rtl/>
          <w:lang w:bidi="ar-DZ"/>
        </w:rPr>
        <w:t xml:space="preserve">الطالب: توفيق </w:t>
      </w:r>
      <w:proofErr w:type="spellStart"/>
      <w:r>
        <w:rPr>
          <w:rFonts w:ascii="Sakkal Majalla" w:hAnsi="Sakkal Majalla" w:cs="AL-Mateen" w:hint="cs"/>
          <w:b/>
          <w:bCs/>
          <w:sz w:val="28"/>
          <w:szCs w:val="28"/>
          <w:rtl/>
          <w:lang w:bidi="ar-DZ"/>
        </w:rPr>
        <w:t>حناشي</w:t>
      </w:r>
      <w:proofErr w:type="spellEnd"/>
    </w:p>
    <w:p w:rsidR="00604C5B" w:rsidRPr="00604C5B" w:rsidRDefault="00604C5B" w:rsidP="00604C5B">
      <w:pPr>
        <w:bidi/>
        <w:spacing w:after="0" w:line="240" w:lineRule="auto"/>
        <w:ind w:firstLine="509"/>
        <w:jc w:val="both"/>
        <w:rPr>
          <w:rFonts w:ascii="Traditional Arabic" w:hAnsi="Traditional Arabic" w:cs="Traditional Arabic"/>
          <w:b/>
          <w:bCs/>
          <w:sz w:val="28"/>
          <w:szCs w:val="28"/>
          <w:rtl/>
          <w:lang w:bidi="ar-DZ"/>
        </w:rPr>
      </w:pPr>
      <w:r>
        <w:rPr>
          <w:rFonts w:ascii="Sakkal Majalla" w:hAnsi="Sakkal Majalla" w:cs="Sakkal Majalla" w:hint="cs"/>
          <w:b/>
          <w:bCs/>
          <w:sz w:val="28"/>
          <w:szCs w:val="28"/>
          <w:rtl/>
          <w:lang w:bidi="ar-DZ"/>
        </w:rPr>
        <w:t xml:space="preserve">هدفت هذه الدراسة إلى الوقوف على </w:t>
      </w:r>
      <w:r w:rsidRPr="004440AE">
        <w:rPr>
          <w:rFonts w:ascii="Traditional Arabic" w:hAnsi="Traditional Arabic" w:cs="Traditional Arabic"/>
          <w:b/>
          <w:bCs/>
          <w:sz w:val="28"/>
          <w:szCs w:val="28"/>
          <w:rtl/>
          <w:lang w:bidi="ar-DZ"/>
        </w:rPr>
        <w:t>واقع  دور تكنولوجيات المعلومات والاتصا</w:t>
      </w:r>
      <w:r>
        <w:rPr>
          <w:rFonts w:ascii="Traditional Arabic" w:hAnsi="Traditional Arabic" w:cs="Traditional Arabic"/>
          <w:b/>
          <w:bCs/>
          <w:sz w:val="28"/>
          <w:szCs w:val="28"/>
          <w:rtl/>
          <w:lang w:bidi="ar-DZ"/>
        </w:rPr>
        <w:t>ل في تحسين إدارة الموارد البشري</w:t>
      </w:r>
      <w:r>
        <w:rPr>
          <w:rFonts w:ascii="Traditional Arabic" w:hAnsi="Traditional Arabic" w:cs="Traditional Arabic" w:hint="cs"/>
          <w:b/>
          <w:bCs/>
          <w:sz w:val="28"/>
          <w:szCs w:val="28"/>
          <w:rtl/>
          <w:lang w:bidi="ar-DZ"/>
        </w:rPr>
        <w:t xml:space="preserve">ة، </w:t>
      </w:r>
      <w:r w:rsidRPr="004440AE">
        <w:rPr>
          <w:rFonts w:ascii="Traditional Arabic" w:hAnsi="Traditional Arabic" w:cs="Traditional Arabic"/>
          <w:b/>
          <w:bCs/>
          <w:sz w:val="28"/>
          <w:szCs w:val="28"/>
          <w:rtl/>
          <w:lang w:bidi="ar-DZ"/>
        </w:rPr>
        <w:t>دراسة حالة: عينة من المؤسسات  الصناعية بولاية تبسة</w:t>
      </w:r>
      <w:r>
        <w:rPr>
          <w:rFonts w:ascii="Traditional Arabic" w:hAnsi="Traditional Arabic" w:cs="Traditional Arabic" w:hint="cs"/>
          <w:b/>
          <w:bCs/>
          <w:sz w:val="28"/>
          <w:szCs w:val="28"/>
          <w:rtl/>
          <w:lang w:bidi="ar-DZ"/>
        </w:rPr>
        <w:t xml:space="preserve">، </w:t>
      </w:r>
      <w:r>
        <w:rPr>
          <w:rFonts w:ascii="Sakkal Majalla" w:hAnsi="Sakkal Majalla" w:cs="Sakkal Majalla" w:hint="cs"/>
          <w:b/>
          <w:bCs/>
          <w:sz w:val="28"/>
          <w:szCs w:val="28"/>
          <w:rtl/>
          <w:lang w:bidi="ar-DZ"/>
        </w:rPr>
        <w:t>و</w:t>
      </w:r>
      <w:r>
        <w:rPr>
          <w:rFonts w:ascii="Sakkal Majalla" w:hAnsi="Sakkal Majalla" w:cs="Sakkal Majalla"/>
          <w:b/>
          <w:bCs/>
          <w:sz w:val="28"/>
          <w:szCs w:val="28"/>
          <w:rtl/>
          <w:lang w:bidi="ar-DZ"/>
        </w:rPr>
        <w:t>ت</w:t>
      </w:r>
      <w:r w:rsidRPr="007732A9">
        <w:rPr>
          <w:rFonts w:ascii="Sakkal Majalla" w:hAnsi="Sakkal Majalla" w:cs="Sakkal Majalla"/>
          <w:b/>
          <w:bCs/>
          <w:sz w:val="28"/>
          <w:szCs w:val="28"/>
          <w:rtl/>
          <w:lang w:bidi="ar-DZ"/>
        </w:rPr>
        <w:t>محور</w:t>
      </w:r>
      <w:r>
        <w:rPr>
          <w:rFonts w:ascii="Sakkal Majalla" w:hAnsi="Sakkal Majalla" w:cs="Sakkal Majalla" w:hint="cs"/>
          <w:b/>
          <w:bCs/>
          <w:sz w:val="28"/>
          <w:szCs w:val="28"/>
          <w:rtl/>
          <w:lang w:bidi="ar-DZ"/>
        </w:rPr>
        <w:t>ت</w:t>
      </w:r>
      <w:r>
        <w:rPr>
          <w:rFonts w:ascii="Sakkal Majalla" w:hAnsi="Sakkal Majalla" w:cs="Sakkal Majalla"/>
          <w:b/>
          <w:bCs/>
          <w:sz w:val="28"/>
          <w:szCs w:val="28"/>
          <w:rtl/>
          <w:lang w:bidi="ar-DZ"/>
        </w:rPr>
        <w:t xml:space="preserve"> مشكلة هذه الدراسة في</w:t>
      </w:r>
      <w:r w:rsidRPr="007732A9">
        <w:rPr>
          <w:rFonts w:ascii="Sakkal Majalla" w:hAnsi="Sakkal Majalla" w:cs="Sakkal Majalla"/>
          <w:b/>
          <w:bCs/>
          <w:sz w:val="28"/>
          <w:szCs w:val="28"/>
          <w:rtl/>
          <w:lang w:bidi="ar-DZ"/>
        </w:rPr>
        <w:t>الوقوف على الدور الذي أفرزته تكنولوجيات المعلومات و الاتصال في تحسين مستويات إدارة الموارد البشرية؛ من المستوى التنفيذي والمستوى العلائقي والمستوى التحويلي وتحسين الوظائف الإدارية لهذه الوظيفة، ومعرفة المعوقات والتحديات التي تقلل من الاستفادة من</w:t>
      </w:r>
      <w:r>
        <w:rPr>
          <w:rFonts w:ascii="Sakkal Majalla" w:hAnsi="Sakkal Majalla" w:cs="Sakkal Majalla" w:hint="cs"/>
          <w:b/>
          <w:bCs/>
          <w:sz w:val="28"/>
          <w:szCs w:val="28"/>
          <w:rtl/>
          <w:lang w:bidi="ar-DZ"/>
        </w:rPr>
        <w:t xml:space="preserve">ها. و </w:t>
      </w:r>
      <w:r w:rsidRPr="007732A9">
        <w:rPr>
          <w:rFonts w:ascii="Sakkal Majalla" w:hAnsi="Sakkal Majalla" w:cs="Sakkal Majalla"/>
          <w:b/>
          <w:bCs/>
          <w:sz w:val="28"/>
          <w:szCs w:val="28"/>
          <w:rtl/>
          <w:lang w:bidi="ar-DZ"/>
        </w:rPr>
        <w:t>هل توجد فروق ذات دلالة إحصائية بين إجابات أفراد العينة حول تكنولوجيات المعلومات والاتصال في تحسين إدارة الموارد البشرية بالمؤسسات محل الدراسة تعزى إلى المتغيرات الشخصية والوظيفية (الجنس، العمر، المستوى التعليمي، الخبرة) والمؤسساتية؟</w:t>
      </w:r>
    </w:p>
    <w:p w:rsidR="00604C5B" w:rsidRPr="007732A9" w:rsidRDefault="00604C5B" w:rsidP="00604C5B">
      <w:pPr>
        <w:pStyle w:val="Paragraphedeliste"/>
        <w:bidi/>
        <w:spacing w:after="0" w:line="240" w:lineRule="auto"/>
        <w:ind w:left="-1" w:firstLine="567"/>
        <w:jc w:val="both"/>
        <w:rPr>
          <w:rFonts w:ascii="Sakkal Majalla" w:hAnsi="Sakkal Majalla" w:cs="Sakkal Majalla"/>
          <w:b/>
          <w:bCs/>
          <w:sz w:val="28"/>
          <w:szCs w:val="28"/>
          <w:rtl/>
          <w:lang w:bidi="ar-DZ"/>
        </w:rPr>
      </w:pPr>
      <w:r>
        <w:rPr>
          <w:rFonts w:ascii="Sakkal Majalla" w:hAnsi="Sakkal Majalla" w:cs="Sakkal Majalla"/>
          <w:b/>
          <w:bCs/>
          <w:sz w:val="28"/>
          <w:szCs w:val="28"/>
          <w:rtl/>
          <w:lang w:bidi="ar-DZ"/>
        </w:rPr>
        <w:t xml:space="preserve">في هذه الدراسة </w:t>
      </w:r>
      <w:r w:rsidRPr="007732A9">
        <w:rPr>
          <w:rFonts w:ascii="Sakkal Majalla" w:hAnsi="Sakkal Majalla" w:cs="Sakkal Majalla"/>
          <w:b/>
          <w:bCs/>
          <w:sz w:val="28"/>
          <w:szCs w:val="28"/>
          <w:rtl/>
          <w:lang w:bidi="ar-DZ"/>
        </w:rPr>
        <w:t xml:space="preserve">تم الاعتماد على المنهج الوصفي التحليلي الذي </w:t>
      </w:r>
      <w:r>
        <w:rPr>
          <w:rFonts w:ascii="Sakkal Majalla" w:hAnsi="Sakkal Majalla" w:cs="Sakkal Majalla" w:hint="cs"/>
          <w:b/>
          <w:bCs/>
          <w:sz w:val="28"/>
          <w:szCs w:val="28"/>
          <w:rtl/>
          <w:lang w:bidi="ar-DZ"/>
        </w:rPr>
        <w:t>ا</w:t>
      </w:r>
      <w:r w:rsidRPr="007732A9">
        <w:rPr>
          <w:rFonts w:ascii="Sakkal Majalla" w:hAnsi="Sakkal Majalla" w:cs="Sakkal Majalla"/>
          <w:b/>
          <w:bCs/>
          <w:sz w:val="28"/>
          <w:szCs w:val="28"/>
          <w:rtl/>
          <w:lang w:bidi="ar-DZ"/>
        </w:rPr>
        <w:t xml:space="preserve">ستخدم لوصف عناصر تكنولوجيا المعلومات </w:t>
      </w:r>
      <w:r>
        <w:rPr>
          <w:rFonts w:ascii="Sakkal Majalla" w:hAnsi="Sakkal Majalla" w:cs="Sakkal Majalla"/>
          <w:b/>
          <w:bCs/>
          <w:sz w:val="28"/>
          <w:szCs w:val="28"/>
          <w:rtl/>
          <w:lang w:bidi="ar-DZ"/>
        </w:rPr>
        <w:t>والاتصال وإدارة الموارد البشرية</w:t>
      </w:r>
      <w:r>
        <w:rPr>
          <w:rFonts w:ascii="Sakkal Majalla" w:hAnsi="Sakkal Majalla" w:cs="Sakkal Majalla" w:hint="cs"/>
          <w:b/>
          <w:bCs/>
          <w:sz w:val="28"/>
          <w:szCs w:val="28"/>
          <w:rtl/>
          <w:lang w:bidi="ar-DZ"/>
        </w:rPr>
        <w:t xml:space="preserve">، </w:t>
      </w:r>
      <w:r w:rsidRPr="007732A9">
        <w:rPr>
          <w:rFonts w:ascii="Sakkal Majalla" w:hAnsi="Sakkal Majalla" w:cs="Sakkal Majalla"/>
          <w:b/>
          <w:bCs/>
          <w:sz w:val="28"/>
          <w:szCs w:val="28"/>
          <w:rtl/>
          <w:lang w:bidi="ar-DZ"/>
        </w:rPr>
        <w:t xml:space="preserve">ومن أجل جمع البيانات وتبويبها تم الاعتماد على الملاحظة واستخدام أداة الاستبيان موجه إلى عينة مكونة من (239) عامل </w:t>
      </w:r>
      <w:r>
        <w:rPr>
          <w:rFonts w:ascii="Sakkal Majalla" w:hAnsi="Sakkal Majalla" w:cs="Sakkal Majalla"/>
          <w:b/>
          <w:bCs/>
          <w:sz w:val="28"/>
          <w:szCs w:val="28"/>
          <w:rtl/>
          <w:lang w:bidi="ar-DZ"/>
        </w:rPr>
        <w:t>من مختلف المستويات الإدارية،ول</w:t>
      </w:r>
      <w:r w:rsidRPr="007732A9">
        <w:rPr>
          <w:rFonts w:ascii="Sakkal Majalla" w:hAnsi="Sakkal Majalla" w:cs="Sakkal Majalla"/>
          <w:b/>
          <w:bCs/>
          <w:sz w:val="28"/>
          <w:szCs w:val="28"/>
          <w:rtl/>
          <w:lang w:bidi="ar-DZ"/>
        </w:rPr>
        <w:t>تحليل هذه البيانات تم استخدام مختلف أساليب التحليل الإحصائي الوصفي والاستدلالي باستخدام برمجية الحزم الإحصائية للعلوم الاجتماعية(</w:t>
      </w:r>
      <w:proofErr w:type="spellStart"/>
      <w:r w:rsidRPr="007732A9">
        <w:rPr>
          <w:rFonts w:ascii="Sakkal Majalla" w:hAnsi="Sakkal Majalla" w:cs="Sakkal Majalla"/>
          <w:b/>
          <w:bCs/>
          <w:sz w:val="28"/>
          <w:szCs w:val="28"/>
          <w:lang w:bidi="ar-DZ"/>
        </w:rPr>
        <w:t>Statistical</w:t>
      </w:r>
      <w:proofErr w:type="spellEnd"/>
      <w:r w:rsidRPr="007732A9">
        <w:rPr>
          <w:rFonts w:ascii="Sakkal Majalla" w:hAnsi="Sakkal Majalla" w:cs="Sakkal Majalla"/>
          <w:b/>
          <w:bCs/>
          <w:sz w:val="28"/>
          <w:szCs w:val="28"/>
          <w:lang w:bidi="ar-DZ"/>
        </w:rPr>
        <w:t xml:space="preserve"> package For Social Sciences</w:t>
      </w:r>
      <w:r w:rsidRPr="007732A9">
        <w:rPr>
          <w:rFonts w:ascii="Sakkal Majalla" w:hAnsi="Sakkal Majalla" w:cs="Sakkal Majalla"/>
          <w:b/>
          <w:bCs/>
          <w:sz w:val="28"/>
          <w:szCs w:val="28"/>
          <w:rtl/>
          <w:lang w:bidi="ar-DZ"/>
        </w:rPr>
        <w:t>) والمعروف اختصارا ب</w:t>
      </w:r>
      <w:r w:rsidRPr="007732A9">
        <w:rPr>
          <w:rFonts w:ascii="Sakkal Majalla" w:hAnsi="Sakkal Majalla" w:cs="Sakkal Majalla"/>
          <w:b/>
          <w:bCs/>
          <w:sz w:val="28"/>
          <w:szCs w:val="28"/>
          <w:lang w:bidi="ar-DZ"/>
        </w:rPr>
        <w:t xml:space="preserve">SPSS </w:t>
      </w:r>
      <w:r w:rsidRPr="007732A9">
        <w:rPr>
          <w:rFonts w:ascii="Sakkal Majalla" w:hAnsi="Sakkal Majalla" w:cs="Sakkal Majalla"/>
          <w:b/>
          <w:bCs/>
          <w:sz w:val="28"/>
          <w:szCs w:val="28"/>
          <w:vertAlign w:val="subscript"/>
          <w:lang w:bidi="ar-DZ"/>
        </w:rPr>
        <w:t>V22</w:t>
      </w:r>
      <w:r w:rsidRPr="007732A9">
        <w:rPr>
          <w:rFonts w:ascii="Sakkal Majalla" w:hAnsi="Sakkal Majalla" w:cs="Sakkal Majalla"/>
          <w:b/>
          <w:bCs/>
          <w:sz w:val="28"/>
          <w:szCs w:val="28"/>
          <w:vertAlign w:val="subscript"/>
          <w:rtl/>
          <w:lang w:bidi="ar-DZ"/>
        </w:rPr>
        <w:t xml:space="preserve">، </w:t>
      </w:r>
      <w:r w:rsidRPr="007732A9">
        <w:rPr>
          <w:rFonts w:ascii="Sakkal Majalla" w:hAnsi="Sakkal Majalla" w:cs="Sakkal Majalla"/>
          <w:b/>
          <w:bCs/>
          <w:sz w:val="28"/>
          <w:szCs w:val="28"/>
          <w:rtl/>
          <w:lang w:bidi="ar-DZ"/>
        </w:rPr>
        <w:t>بالإضافة إلى برنامج 2013</w:t>
      </w:r>
      <w:r w:rsidRPr="007732A9">
        <w:rPr>
          <w:rFonts w:ascii="Sakkal Majalla" w:hAnsi="Sakkal Majalla" w:cs="Sakkal Majalla"/>
          <w:b/>
          <w:bCs/>
          <w:sz w:val="28"/>
          <w:szCs w:val="28"/>
          <w:lang w:bidi="ar-DZ"/>
        </w:rPr>
        <w:t>EXCEL.</w:t>
      </w:r>
    </w:p>
    <w:p w:rsidR="00604C5B" w:rsidRPr="007732A9" w:rsidRDefault="00604C5B" w:rsidP="00604C5B">
      <w:pPr>
        <w:bidi/>
        <w:spacing w:after="0" w:line="240" w:lineRule="auto"/>
        <w:ind w:firstLine="565"/>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وخلصت هذه الدراسة إلى </w:t>
      </w:r>
      <w:r w:rsidRPr="007732A9">
        <w:rPr>
          <w:rFonts w:ascii="Sakkal Majalla" w:hAnsi="Sakkal Majalla" w:cs="Sakkal Majalla"/>
          <w:b/>
          <w:bCs/>
          <w:sz w:val="28"/>
          <w:szCs w:val="28"/>
          <w:rtl/>
          <w:lang w:bidi="ar-DZ"/>
        </w:rPr>
        <w:t xml:space="preserve">مجموعة من النتائج النظرية والتطبيقية التي تم التوصل إليها، </w:t>
      </w:r>
      <w:r>
        <w:rPr>
          <w:rFonts w:ascii="Sakkal Majalla" w:hAnsi="Sakkal Majalla" w:cs="Sakkal Majalla" w:hint="cs"/>
          <w:b/>
          <w:bCs/>
          <w:sz w:val="28"/>
          <w:szCs w:val="28"/>
          <w:rtl/>
          <w:lang w:bidi="ar-DZ"/>
        </w:rPr>
        <w:t>ومن هذه النتائج:</w:t>
      </w:r>
    </w:p>
    <w:p w:rsidR="00604C5B" w:rsidRPr="007732A9" w:rsidRDefault="00604C5B" w:rsidP="00604C5B">
      <w:pPr>
        <w:pStyle w:val="Paragraphedeliste"/>
        <w:numPr>
          <w:ilvl w:val="0"/>
          <w:numId w:val="2"/>
        </w:numPr>
        <w:bidi/>
        <w:spacing w:after="0" w:line="240" w:lineRule="auto"/>
        <w:ind w:left="565" w:hanging="283"/>
        <w:jc w:val="both"/>
        <w:rPr>
          <w:rFonts w:ascii="Sakkal Majalla" w:hAnsi="Sakkal Majalla" w:cs="Sakkal Majalla"/>
          <w:b/>
          <w:bCs/>
          <w:sz w:val="28"/>
          <w:szCs w:val="28"/>
          <w:lang w:bidi="ar-DZ"/>
        </w:rPr>
      </w:pPr>
      <w:r w:rsidRPr="007732A9">
        <w:rPr>
          <w:rFonts w:ascii="Sakkal Majalla" w:hAnsi="Sakkal Majalla" w:cs="Sakkal Majalla"/>
          <w:b/>
          <w:bCs/>
          <w:sz w:val="28"/>
          <w:szCs w:val="28"/>
          <w:rtl/>
          <w:lang w:bidi="ar-DZ"/>
        </w:rPr>
        <w:t xml:space="preserve">   تكنولوجيا المعلومات والاتصال في إدارة الموارد البشرية</w:t>
      </w:r>
      <w:r>
        <w:rPr>
          <w:rFonts w:ascii="Sakkal Majalla" w:hAnsi="Sakkal Majalla" w:cs="Sakkal Majalla" w:hint="cs"/>
          <w:b/>
          <w:bCs/>
          <w:sz w:val="28"/>
          <w:szCs w:val="28"/>
          <w:rtl/>
          <w:lang w:bidi="ar-DZ"/>
        </w:rPr>
        <w:t xml:space="preserve"> تسهم</w:t>
      </w:r>
      <w:r w:rsidRPr="007732A9">
        <w:rPr>
          <w:rFonts w:ascii="Sakkal Majalla" w:hAnsi="Sakkal Majalla" w:cs="Sakkal Majalla"/>
          <w:b/>
          <w:bCs/>
          <w:sz w:val="28"/>
          <w:szCs w:val="28"/>
          <w:rtl/>
          <w:lang w:bidi="ar-DZ"/>
        </w:rPr>
        <w:t xml:space="preserve"> في </w:t>
      </w:r>
      <w:r w:rsidRPr="007732A9">
        <w:rPr>
          <w:rFonts w:ascii="Sakkal Majalla" w:eastAsia="Times New Roman" w:hAnsi="Sakkal Majalla" w:cs="Sakkal Majalla"/>
          <w:b/>
          <w:bCs/>
          <w:sz w:val="28"/>
          <w:szCs w:val="28"/>
          <w:rtl/>
        </w:rPr>
        <w:t>وضوح الاختصاصات والمسؤوليات للعاملين في ظل الإدارة الالكترونية، وتنمية مهاراتهم وقدراتهم، مما يؤدي إلى سرعة الحصول على المعلومات اللازمة لأداء العمل وتسهيل عملية الاتصال بين العاملين والمستويات الإدارية.</w:t>
      </w:r>
    </w:p>
    <w:p w:rsidR="00604C5B" w:rsidRPr="00604C5B" w:rsidRDefault="00604C5B" w:rsidP="00604C5B">
      <w:pPr>
        <w:pStyle w:val="Paragraphedeliste"/>
        <w:numPr>
          <w:ilvl w:val="0"/>
          <w:numId w:val="2"/>
        </w:numPr>
        <w:bidi/>
        <w:spacing w:after="0" w:line="240" w:lineRule="auto"/>
        <w:ind w:left="509" w:hanging="283"/>
        <w:jc w:val="both"/>
        <w:rPr>
          <w:rFonts w:ascii="Sakkal Majalla" w:hAnsi="Sakkal Majalla" w:cs="Sakkal Majalla"/>
          <w:b/>
          <w:bCs/>
          <w:sz w:val="28"/>
          <w:szCs w:val="28"/>
          <w:lang w:bidi="ar-DZ"/>
        </w:rPr>
      </w:pPr>
      <w:r w:rsidRPr="00604C5B">
        <w:rPr>
          <w:rFonts w:ascii="Sakkal Majalla" w:hAnsi="Sakkal Majalla" w:cs="Sakkal Majalla"/>
          <w:b/>
          <w:bCs/>
          <w:sz w:val="28"/>
          <w:szCs w:val="28"/>
          <w:rtl/>
          <w:lang w:bidi="ar-DZ"/>
        </w:rPr>
        <w:t>اتضح من خلال الدراسة أن المؤسسات تملك بنية تحتية لتكنولوجيا المعلومات والاتصال يمكن أن تسهم من تحسين إدارة الموارد البشرية ومن أبرزها: الحواسيب، البرمجيات المتنوعة، شبكات الانترنت والانترانت، وأجهزة الحماية والمراقبة وأجهزة الحضور.</w:t>
      </w:r>
    </w:p>
    <w:p w:rsidR="00604C5B" w:rsidRPr="007732A9" w:rsidRDefault="00604C5B" w:rsidP="00604C5B">
      <w:pPr>
        <w:pStyle w:val="Paragraphedeliste"/>
        <w:numPr>
          <w:ilvl w:val="0"/>
          <w:numId w:val="2"/>
        </w:numPr>
        <w:bidi/>
        <w:spacing w:after="0" w:line="240" w:lineRule="auto"/>
        <w:ind w:left="509" w:hanging="283"/>
        <w:jc w:val="both"/>
        <w:rPr>
          <w:rFonts w:ascii="Sakkal Majalla" w:hAnsi="Sakkal Majalla" w:cs="Sakkal Majalla"/>
          <w:b/>
          <w:bCs/>
          <w:sz w:val="28"/>
          <w:szCs w:val="28"/>
          <w:lang w:bidi="ar-DZ"/>
        </w:rPr>
      </w:pPr>
      <w:r w:rsidRPr="007732A9">
        <w:rPr>
          <w:rFonts w:ascii="Sakkal Majalla" w:hAnsi="Sakkal Majalla" w:cs="Sakkal Majalla"/>
          <w:b/>
          <w:bCs/>
          <w:sz w:val="28"/>
          <w:szCs w:val="28"/>
          <w:rtl/>
          <w:lang w:bidi="ar-DZ"/>
        </w:rPr>
        <w:t>من خلال تحليل نتائج اختبار الفرضي</w:t>
      </w:r>
      <w:r>
        <w:rPr>
          <w:rFonts w:ascii="Sakkal Majalla" w:hAnsi="Sakkal Majalla" w:cs="Sakkal Majalla" w:hint="cs"/>
          <w:b/>
          <w:bCs/>
          <w:sz w:val="28"/>
          <w:szCs w:val="28"/>
          <w:rtl/>
          <w:lang w:bidi="ar-DZ"/>
        </w:rPr>
        <w:t>ات</w:t>
      </w:r>
      <w:r w:rsidRPr="007732A9">
        <w:rPr>
          <w:rFonts w:ascii="Sakkal Majalla" w:hAnsi="Sakkal Majalla" w:cs="Sakkal Majalla"/>
          <w:b/>
          <w:bCs/>
          <w:sz w:val="28"/>
          <w:szCs w:val="28"/>
          <w:rtl/>
          <w:lang w:bidi="ar-DZ"/>
        </w:rPr>
        <w:t xml:space="preserve"> اتضح </w:t>
      </w:r>
      <w:r>
        <w:rPr>
          <w:rFonts w:ascii="Sakkal Majalla" w:hAnsi="Sakkal Majalla" w:cs="Sakkal Majalla" w:hint="cs"/>
          <w:b/>
          <w:bCs/>
          <w:sz w:val="28"/>
          <w:szCs w:val="28"/>
          <w:rtl/>
          <w:lang w:bidi="ar-DZ"/>
        </w:rPr>
        <w:t xml:space="preserve"> بصفة عامة </w:t>
      </w:r>
      <w:r w:rsidRPr="007732A9">
        <w:rPr>
          <w:rFonts w:ascii="Sakkal Majalla" w:hAnsi="Sakkal Majalla" w:cs="Sakkal Majalla"/>
          <w:b/>
          <w:bCs/>
          <w:sz w:val="28"/>
          <w:szCs w:val="28"/>
          <w:rtl/>
          <w:lang w:bidi="ar-DZ"/>
        </w:rPr>
        <w:t>وجود أثر لتكنولوجيا المعلومات والاتصال في تحسين المستوى التنفيذي</w:t>
      </w:r>
      <w:r>
        <w:rPr>
          <w:rFonts w:ascii="Sakkal Majalla" w:hAnsi="Sakkal Majalla" w:cs="Sakkal Majalla" w:hint="cs"/>
          <w:b/>
          <w:bCs/>
          <w:sz w:val="28"/>
          <w:szCs w:val="28"/>
          <w:rtl/>
          <w:lang w:bidi="ar-DZ"/>
        </w:rPr>
        <w:t xml:space="preserve"> والعلائقي والتحويلي </w:t>
      </w:r>
      <w:r w:rsidRPr="007732A9">
        <w:rPr>
          <w:rFonts w:ascii="Sakkal Majalla" w:hAnsi="Sakkal Majalla" w:cs="Sakkal Majalla"/>
          <w:b/>
          <w:bCs/>
          <w:sz w:val="28"/>
          <w:szCs w:val="28"/>
          <w:rtl/>
          <w:lang w:bidi="ar-DZ"/>
        </w:rPr>
        <w:t xml:space="preserve"> لإدارة الموارد البشرية بالمؤسسات الصناعية بمستوى متوسط.</w:t>
      </w:r>
    </w:p>
    <w:p w:rsidR="00321C0C" w:rsidRDefault="00321C0C" w:rsidP="00321C0C">
      <w:pPr>
        <w:bidi/>
        <w:spacing w:after="0" w:line="240" w:lineRule="auto"/>
        <w:jc w:val="center"/>
        <w:rPr>
          <w:rFonts w:ascii="Sakkal Majalla" w:hAnsi="Sakkal Majalla" w:cs="Sakkal Majalla"/>
          <w:b/>
          <w:bCs/>
          <w:sz w:val="28"/>
          <w:szCs w:val="28"/>
          <w:rtl/>
          <w:lang w:bidi="ar-DZ"/>
        </w:rPr>
      </w:pPr>
      <w:r w:rsidRPr="00321C0C">
        <w:rPr>
          <w:rFonts w:ascii="Sakkal Majalla" w:hAnsi="Sakkal Majalla" w:cs="Sakkal Majalla" w:hint="cs"/>
          <w:b/>
          <w:bCs/>
          <w:sz w:val="28"/>
          <w:szCs w:val="28"/>
          <w:rtl/>
          <w:lang w:bidi="ar-DZ"/>
        </w:rPr>
        <w:t xml:space="preserve">الكلمات المفتاحية: تكنولوجيات المعلومات والاتصال ،  إدارة الموارد البشرية،  المؤسسات  الصناعية </w:t>
      </w:r>
    </w:p>
    <w:p w:rsidR="00493D97" w:rsidRDefault="00493D97" w:rsidP="00493D97">
      <w:pPr>
        <w:bidi/>
        <w:spacing w:after="0" w:line="240" w:lineRule="auto"/>
        <w:jc w:val="center"/>
        <w:rPr>
          <w:rFonts w:ascii="Sakkal Majalla" w:hAnsi="Sakkal Majalla" w:cs="Sakkal Majalla"/>
          <w:b/>
          <w:bCs/>
          <w:sz w:val="28"/>
          <w:szCs w:val="28"/>
          <w:rtl/>
          <w:lang w:bidi="ar-DZ"/>
        </w:rPr>
      </w:pPr>
    </w:p>
    <w:p w:rsidR="00493D97" w:rsidRDefault="00493D97" w:rsidP="00493D97">
      <w:pPr>
        <w:bidi/>
        <w:spacing w:after="0" w:line="240" w:lineRule="auto"/>
        <w:jc w:val="center"/>
        <w:rPr>
          <w:rFonts w:ascii="Sakkal Majalla" w:hAnsi="Sakkal Majalla" w:cs="Sakkal Majalla"/>
          <w:b/>
          <w:bCs/>
          <w:sz w:val="28"/>
          <w:szCs w:val="28"/>
          <w:rtl/>
          <w:lang w:bidi="ar-DZ"/>
        </w:rPr>
      </w:pPr>
    </w:p>
    <w:p w:rsidR="00493D97" w:rsidRDefault="00493D97" w:rsidP="00493D97">
      <w:pPr>
        <w:bidi/>
        <w:spacing w:after="0" w:line="240" w:lineRule="auto"/>
        <w:jc w:val="center"/>
        <w:rPr>
          <w:rFonts w:ascii="Sakkal Majalla" w:hAnsi="Sakkal Majalla" w:cs="Sakkal Majalla"/>
          <w:b/>
          <w:bCs/>
          <w:sz w:val="28"/>
          <w:szCs w:val="28"/>
          <w:rtl/>
          <w:lang w:bidi="ar-DZ"/>
        </w:rPr>
      </w:pPr>
    </w:p>
    <w:p w:rsidR="00493D97" w:rsidRDefault="00493D97" w:rsidP="00493D97">
      <w:pPr>
        <w:bidi/>
        <w:spacing w:after="0" w:line="240" w:lineRule="auto"/>
        <w:jc w:val="center"/>
        <w:rPr>
          <w:rFonts w:ascii="Sakkal Majalla" w:hAnsi="Sakkal Majalla" w:cs="Sakkal Majalla"/>
          <w:b/>
          <w:bCs/>
          <w:sz w:val="28"/>
          <w:szCs w:val="28"/>
          <w:rtl/>
          <w:lang w:bidi="ar-DZ"/>
        </w:rPr>
      </w:pPr>
    </w:p>
    <w:p w:rsidR="00413152" w:rsidRDefault="00413152" w:rsidP="00493D97">
      <w:pPr>
        <w:jc w:val="center"/>
        <w:rPr>
          <w:rFonts w:ascii="Helvetica" w:hAnsi="Helvetica" w:cs="AL-Mateen"/>
          <w:b/>
          <w:bCs/>
          <w:color w:val="4B4F56"/>
          <w:sz w:val="20"/>
          <w:szCs w:val="20"/>
          <w:shd w:val="clear" w:color="auto" w:fill="F1F0F0"/>
        </w:rPr>
      </w:pPr>
    </w:p>
    <w:p w:rsidR="00413152" w:rsidRDefault="00413152" w:rsidP="00493D97">
      <w:pPr>
        <w:jc w:val="center"/>
        <w:rPr>
          <w:rFonts w:ascii="Helvetica" w:hAnsi="Helvetica" w:cs="AL-Mateen"/>
          <w:b/>
          <w:bCs/>
          <w:color w:val="4B4F56"/>
          <w:sz w:val="20"/>
          <w:szCs w:val="20"/>
          <w:shd w:val="clear" w:color="auto" w:fill="F1F0F0"/>
        </w:rPr>
      </w:pPr>
    </w:p>
    <w:p w:rsidR="00493D97" w:rsidRPr="00A51340" w:rsidRDefault="00493D97" w:rsidP="00493D97">
      <w:pPr>
        <w:jc w:val="center"/>
        <w:rPr>
          <w:rFonts w:asciiTheme="majorBidi" w:hAnsiTheme="majorBidi" w:cstheme="majorBidi"/>
          <w:b/>
          <w:bCs/>
          <w:color w:val="4B4F56"/>
          <w:sz w:val="20"/>
          <w:szCs w:val="20"/>
          <w:shd w:val="clear" w:color="auto" w:fill="F1F0F0"/>
        </w:rPr>
      </w:pPr>
      <w:proofErr w:type="spellStart"/>
      <w:r w:rsidRPr="00A51340">
        <w:rPr>
          <w:rFonts w:ascii="Helvetica" w:hAnsi="Helvetica" w:cs="AL-Mateen"/>
          <w:b/>
          <w:bCs/>
          <w:color w:val="4B4F56"/>
          <w:sz w:val="20"/>
          <w:szCs w:val="20"/>
          <w:shd w:val="clear" w:color="auto" w:fill="F1F0F0"/>
        </w:rPr>
        <w:lastRenderedPageBreak/>
        <w:t>Title:</w:t>
      </w:r>
      <w:r w:rsidRPr="00A51340">
        <w:rPr>
          <w:rFonts w:asciiTheme="majorBidi" w:hAnsiTheme="majorBidi" w:cstheme="majorBidi"/>
          <w:b/>
          <w:bCs/>
          <w:color w:val="4B4F56"/>
          <w:sz w:val="20"/>
          <w:szCs w:val="20"/>
          <w:shd w:val="clear" w:color="auto" w:fill="F1F0F0"/>
        </w:rPr>
        <w:t>The</w:t>
      </w:r>
      <w:proofErr w:type="spellEnd"/>
      <w:r w:rsidRPr="00A51340">
        <w:rPr>
          <w:rFonts w:asciiTheme="majorBidi" w:hAnsiTheme="majorBidi" w:cstheme="majorBidi"/>
          <w:b/>
          <w:bCs/>
          <w:color w:val="4B4F56"/>
          <w:sz w:val="20"/>
          <w:szCs w:val="20"/>
          <w:shd w:val="clear" w:color="auto" w:fill="F1F0F0"/>
        </w:rPr>
        <w:t xml:space="preserve"> </w:t>
      </w:r>
      <w:proofErr w:type="spellStart"/>
      <w:r w:rsidRPr="00A51340">
        <w:rPr>
          <w:rFonts w:asciiTheme="majorBidi" w:hAnsiTheme="majorBidi" w:cstheme="majorBidi"/>
          <w:b/>
          <w:bCs/>
          <w:color w:val="4B4F56"/>
          <w:sz w:val="20"/>
          <w:szCs w:val="20"/>
          <w:shd w:val="clear" w:color="auto" w:fill="F1F0F0"/>
        </w:rPr>
        <w:t>role</w:t>
      </w:r>
      <w:proofErr w:type="spellEnd"/>
      <w:r w:rsidRPr="00A51340">
        <w:rPr>
          <w:rFonts w:asciiTheme="majorBidi" w:hAnsiTheme="majorBidi" w:cstheme="majorBidi"/>
          <w:b/>
          <w:bCs/>
          <w:color w:val="4B4F56"/>
          <w:sz w:val="20"/>
          <w:szCs w:val="20"/>
          <w:shd w:val="clear" w:color="auto" w:fill="F1F0F0"/>
        </w:rPr>
        <w:t xml:space="preserve"> of information and communication technologies in </w:t>
      </w:r>
      <w:proofErr w:type="spellStart"/>
      <w:r w:rsidRPr="00A51340">
        <w:rPr>
          <w:rFonts w:asciiTheme="majorBidi" w:hAnsiTheme="majorBidi" w:cstheme="majorBidi"/>
          <w:b/>
          <w:bCs/>
          <w:color w:val="4B4F56"/>
          <w:sz w:val="20"/>
          <w:szCs w:val="20"/>
          <w:shd w:val="clear" w:color="auto" w:fill="F1F0F0"/>
        </w:rPr>
        <w:t>improvinghumanresources</w:t>
      </w:r>
      <w:proofErr w:type="spellEnd"/>
      <w:r w:rsidRPr="00A51340">
        <w:rPr>
          <w:rFonts w:asciiTheme="majorBidi" w:hAnsiTheme="majorBidi" w:cstheme="majorBidi"/>
          <w:b/>
          <w:bCs/>
          <w:color w:val="4B4F56"/>
          <w:sz w:val="20"/>
          <w:szCs w:val="20"/>
          <w:shd w:val="clear" w:color="auto" w:fill="F1F0F0"/>
        </w:rPr>
        <w:t xml:space="preserve"> management. Case </w:t>
      </w:r>
      <w:proofErr w:type="spellStart"/>
      <w:r w:rsidRPr="00A51340">
        <w:rPr>
          <w:rFonts w:asciiTheme="majorBidi" w:hAnsiTheme="majorBidi" w:cstheme="majorBidi"/>
          <w:b/>
          <w:bCs/>
          <w:color w:val="4B4F56"/>
          <w:sz w:val="20"/>
          <w:szCs w:val="20"/>
          <w:shd w:val="clear" w:color="auto" w:fill="F1F0F0"/>
        </w:rPr>
        <w:t>study</w:t>
      </w:r>
      <w:proofErr w:type="spellEnd"/>
      <w:r w:rsidRPr="00A51340">
        <w:rPr>
          <w:rFonts w:asciiTheme="majorBidi" w:hAnsiTheme="majorBidi" w:cstheme="majorBidi"/>
          <w:b/>
          <w:bCs/>
          <w:color w:val="4B4F56"/>
          <w:sz w:val="20"/>
          <w:szCs w:val="20"/>
          <w:shd w:val="clear" w:color="auto" w:fill="F1F0F0"/>
        </w:rPr>
        <w:t xml:space="preserve">: A </w:t>
      </w:r>
      <w:proofErr w:type="spellStart"/>
      <w:r w:rsidRPr="00A51340">
        <w:rPr>
          <w:rFonts w:asciiTheme="majorBidi" w:hAnsiTheme="majorBidi" w:cstheme="majorBidi"/>
          <w:b/>
          <w:bCs/>
          <w:color w:val="4B4F56"/>
          <w:sz w:val="20"/>
          <w:szCs w:val="20"/>
          <w:shd w:val="clear" w:color="auto" w:fill="F1F0F0"/>
        </w:rPr>
        <w:t>sample</w:t>
      </w:r>
      <w:proofErr w:type="spellEnd"/>
      <w:r w:rsidRPr="00A51340">
        <w:rPr>
          <w:rFonts w:asciiTheme="majorBidi" w:hAnsiTheme="majorBidi" w:cstheme="majorBidi"/>
          <w:b/>
          <w:bCs/>
          <w:color w:val="4B4F56"/>
          <w:sz w:val="20"/>
          <w:szCs w:val="20"/>
          <w:shd w:val="clear" w:color="auto" w:fill="F1F0F0"/>
        </w:rPr>
        <w:t xml:space="preserve"> of </w:t>
      </w:r>
      <w:proofErr w:type="spellStart"/>
      <w:r w:rsidRPr="00A51340">
        <w:rPr>
          <w:rFonts w:asciiTheme="majorBidi" w:hAnsiTheme="majorBidi" w:cstheme="majorBidi"/>
          <w:b/>
          <w:bCs/>
          <w:color w:val="4B4F56"/>
          <w:sz w:val="20"/>
          <w:szCs w:val="20"/>
          <w:shd w:val="clear" w:color="auto" w:fill="F1F0F0"/>
        </w:rPr>
        <w:t>industrialenterprises</w:t>
      </w:r>
      <w:proofErr w:type="spellEnd"/>
      <w:r w:rsidRPr="00A51340">
        <w:rPr>
          <w:rFonts w:asciiTheme="majorBidi" w:hAnsiTheme="majorBidi" w:cstheme="majorBidi"/>
          <w:b/>
          <w:bCs/>
          <w:color w:val="4B4F56"/>
          <w:sz w:val="20"/>
          <w:szCs w:val="20"/>
          <w:shd w:val="clear" w:color="auto" w:fill="F1F0F0"/>
        </w:rPr>
        <w:t xml:space="preserve"> in the state of </w:t>
      </w:r>
      <w:proofErr w:type="spellStart"/>
      <w:r w:rsidRPr="00A51340">
        <w:rPr>
          <w:rFonts w:asciiTheme="majorBidi" w:hAnsiTheme="majorBidi" w:cstheme="majorBidi"/>
          <w:b/>
          <w:bCs/>
          <w:color w:val="4B4F56"/>
          <w:sz w:val="20"/>
          <w:szCs w:val="20"/>
          <w:shd w:val="clear" w:color="auto" w:fill="F1F0F0"/>
        </w:rPr>
        <w:t>Tebessa</w:t>
      </w:r>
      <w:proofErr w:type="spellEnd"/>
    </w:p>
    <w:p w:rsidR="00493D97" w:rsidRPr="00A51340" w:rsidRDefault="00493D97" w:rsidP="00493D97">
      <w:pPr>
        <w:jc w:val="right"/>
        <w:rPr>
          <w:rFonts w:ascii="Helvetica" w:hAnsi="Helvetica" w:cs="Helvetica"/>
          <w:b/>
          <w:bCs/>
          <w:color w:val="4B4F56"/>
          <w:sz w:val="20"/>
          <w:szCs w:val="20"/>
          <w:shd w:val="clear" w:color="auto" w:fill="F1F0F0"/>
        </w:rPr>
      </w:pPr>
      <w:r w:rsidRPr="00A51340">
        <w:rPr>
          <w:rFonts w:ascii="Helvetica" w:hAnsi="Helvetica" w:cs="Helvetica"/>
          <w:b/>
          <w:bCs/>
          <w:color w:val="4B4F56"/>
          <w:sz w:val="20"/>
          <w:szCs w:val="20"/>
          <w:shd w:val="clear" w:color="auto" w:fill="F1F0F0"/>
        </w:rPr>
        <w:t xml:space="preserve">Toufik Hannachi </w:t>
      </w:r>
    </w:p>
    <w:p w:rsidR="00493D97" w:rsidRDefault="00493D97" w:rsidP="00493D97">
      <w:pPr>
        <w:ind w:firstLine="567"/>
        <w:jc w:val="both"/>
        <w:rPr>
          <w:rFonts w:ascii="Helvetica" w:hAnsi="Helvetica" w:cs="Helvetica"/>
          <w:color w:val="4B4F56"/>
          <w:sz w:val="20"/>
          <w:szCs w:val="20"/>
          <w:shd w:val="clear" w:color="auto" w:fill="F1F0F0"/>
        </w:rPr>
      </w:pPr>
      <w:r>
        <w:rPr>
          <w:rFonts w:ascii="Helvetica" w:hAnsi="Helvetica" w:cs="Helvetica"/>
          <w:color w:val="4B4F56"/>
          <w:sz w:val="20"/>
          <w:szCs w:val="20"/>
          <w:shd w:val="clear" w:color="auto" w:fill="F1F0F0"/>
        </w:rPr>
        <w:t xml:space="preserve">The </w:t>
      </w:r>
      <w:proofErr w:type="spellStart"/>
      <w:r>
        <w:rPr>
          <w:rFonts w:ascii="Helvetica" w:hAnsi="Helvetica" w:cs="Helvetica"/>
          <w:color w:val="4B4F56"/>
          <w:sz w:val="20"/>
          <w:szCs w:val="20"/>
          <w:shd w:val="clear" w:color="auto" w:fill="F1F0F0"/>
        </w:rPr>
        <w:t>purpose</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thisstudyis</w:t>
      </w:r>
      <w:proofErr w:type="spellEnd"/>
      <w:r>
        <w:rPr>
          <w:rFonts w:ascii="Helvetica" w:hAnsi="Helvetica" w:cs="Helvetica"/>
          <w:color w:val="4B4F56"/>
          <w:sz w:val="20"/>
          <w:szCs w:val="20"/>
          <w:shd w:val="clear" w:color="auto" w:fill="F1F0F0"/>
        </w:rPr>
        <w:t xml:space="preserve"> to </w:t>
      </w:r>
      <w:proofErr w:type="spellStart"/>
      <w:r>
        <w:rPr>
          <w:rFonts w:ascii="Helvetica" w:hAnsi="Helvetica" w:cs="Helvetica"/>
          <w:color w:val="4B4F56"/>
          <w:sz w:val="20"/>
          <w:szCs w:val="20"/>
          <w:shd w:val="clear" w:color="auto" w:fill="F1F0F0"/>
        </w:rPr>
        <w:t>identify</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role</w:t>
      </w:r>
      <w:proofErr w:type="spellEnd"/>
      <w:r>
        <w:rPr>
          <w:rFonts w:ascii="Helvetica" w:hAnsi="Helvetica" w:cs="Helvetica"/>
          <w:color w:val="4B4F56"/>
          <w:sz w:val="20"/>
          <w:szCs w:val="20"/>
          <w:shd w:val="clear" w:color="auto" w:fill="F1F0F0"/>
        </w:rPr>
        <w:t xml:space="preserve"> of information and communication technologies in </w:t>
      </w:r>
      <w:proofErr w:type="spellStart"/>
      <w:r>
        <w:rPr>
          <w:rFonts w:ascii="Helvetica" w:hAnsi="Helvetica" w:cs="Helvetica"/>
          <w:color w:val="4B4F56"/>
          <w:sz w:val="20"/>
          <w:szCs w:val="20"/>
          <w:shd w:val="clear" w:color="auto" w:fill="F1F0F0"/>
        </w:rPr>
        <w:t>improvinghumanresources</w:t>
      </w:r>
      <w:proofErr w:type="spellEnd"/>
      <w:r>
        <w:rPr>
          <w:rFonts w:ascii="Helvetica" w:hAnsi="Helvetica" w:cs="Helvetica"/>
          <w:color w:val="4B4F56"/>
          <w:sz w:val="20"/>
          <w:szCs w:val="20"/>
          <w:shd w:val="clear" w:color="auto" w:fill="F1F0F0"/>
        </w:rPr>
        <w:t xml:space="preserve"> management, Case </w:t>
      </w:r>
      <w:proofErr w:type="spellStart"/>
      <w:r>
        <w:rPr>
          <w:rFonts w:ascii="Helvetica" w:hAnsi="Helvetica" w:cs="Helvetica"/>
          <w:color w:val="4B4F56"/>
          <w:sz w:val="20"/>
          <w:szCs w:val="20"/>
          <w:shd w:val="clear" w:color="auto" w:fill="F1F0F0"/>
        </w:rPr>
        <w:t>study</w:t>
      </w:r>
      <w:proofErr w:type="spellEnd"/>
      <w:r>
        <w:rPr>
          <w:rFonts w:ascii="Helvetica" w:hAnsi="Helvetica" w:cs="Helvetica"/>
          <w:color w:val="4B4F56"/>
          <w:sz w:val="20"/>
          <w:szCs w:val="20"/>
          <w:shd w:val="clear" w:color="auto" w:fill="F1F0F0"/>
        </w:rPr>
        <w:t xml:space="preserve">: A </w:t>
      </w:r>
      <w:proofErr w:type="spellStart"/>
      <w:r>
        <w:rPr>
          <w:rFonts w:ascii="Helvetica" w:hAnsi="Helvetica" w:cs="Helvetica"/>
          <w:color w:val="4B4F56"/>
          <w:sz w:val="20"/>
          <w:szCs w:val="20"/>
          <w:shd w:val="clear" w:color="auto" w:fill="F1F0F0"/>
        </w:rPr>
        <w:t>sample</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industrialenterprises</w:t>
      </w:r>
      <w:proofErr w:type="spellEnd"/>
      <w:r>
        <w:rPr>
          <w:rFonts w:ascii="Helvetica" w:hAnsi="Helvetica" w:cs="Helvetica"/>
          <w:color w:val="4B4F56"/>
          <w:sz w:val="20"/>
          <w:szCs w:val="20"/>
          <w:shd w:val="clear" w:color="auto" w:fill="F1F0F0"/>
        </w:rPr>
        <w:t xml:space="preserve"> in the state of </w:t>
      </w:r>
      <w:proofErr w:type="spellStart"/>
      <w:r>
        <w:rPr>
          <w:rFonts w:ascii="Helvetica" w:hAnsi="Helvetica" w:cs="Helvetica"/>
          <w:color w:val="4B4F56"/>
          <w:sz w:val="20"/>
          <w:szCs w:val="20"/>
          <w:shd w:val="clear" w:color="auto" w:fill="F1F0F0"/>
        </w:rPr>
        <w:t>Tebessa</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studyfocuses</w:t>
      </w:r>
      <w:proofErr w:type="spellEnd"/>
      <w:r>
        <w:rPr>
          <w:rFonts w:ascii="Helvetica" w:hAnsi="Helvetica" w:cs="Helvetica"/>
          <w:color w:val="4B4F56"/>
          <w:sz w:val="20"/>
          <w:szCs w:val="20"/>
          <w:shd w:val="clear" w:color="auto" w:fill="F1F0F0"/>
        </w:rPr>
        <w:t xml:space="preserve"> on the </w:t>
      </w:r>
      <w:proofErr w:type="spellStart"/>
      <w:r>
        <w:rPr>
          <w:rFonts w:ascii="Helvetica" w:hAnsi="Helvetica" w:cs="Helvetica"/>
          <w:color w:val="4B4F56"/>
          <w:sz w:val="20"/>
          <w:szCs w:val="20"/>
          <w:shd w:val="clear" w:color="auto" w:fill="F1F0F0"/>
        </w:rPr>
        <w:t>roleplayed</w:t>
      </w:r>
      <w:proofErr w:type="spellEnd"/>
      <w:r>
        <w:rPr>
          <w:rFonts w:ascii="Helvetica" w:hAnsi="Helvetica" w:cs="Helvetica"/>
          <w:color w:val="4B4F56"/>
          <w:sz w:val="20"/>
          <w:szCs w:val="20"/>
          <w:shd w:val="clear" w:color="auto" w:fill="F1F0F0"/>
        </w:rPr>
        <w:t xml:space="preserve"> by information and communication technologies in </w:t>
      </w:r>
      <w:proofErr w:type="spellStart"/>
      <w:r>
        <w:rPr>
          <w:rFonts w:ascii="Helvetica" w:hAnsi="Helvetica" w:cs="Helvetica"/>
          <w:color w:val="4B4F56"/>
          <w:sz w:val="20"/>
          <w:szCs w:val="20"/>
          <w:shd w:val="clear" w:color="auto" w:fill="F1F0F0"/>
        </w:rPr>
        <w:t>improving</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levels</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humanresources</w:t>
      </w:r>
      <w:proofErr w:type="spellEnd"/>
      <w:r>
        <w:rPr>
          <w:rFonts w:ascii="Helvetica" w:hAnsi="Helvetica" w:cs="Helvetica"/>
          <w:color w:val="4B4F56"/>
          <w:sz w:val="20"/>
          <w:szCs w:val="20"/>
          <w:shd w:val="clear" w:color="auto" w:fill="F1F0F0"/>
        </w:rPr>
        <w:t xml:space="preserve"> management, in </w:t>
      </w:r>
      <w:proofErr w:type="spellStart"/>
      <w:r>
        <w:rPr>
          <w:rFonts w:ascii="Helvetica" w:hAnsi="Helvetica" w:cs="Helvetica"/>
          <w:color w:val="4B4F56"/>
          <w:sz w:val="20"/>
          <w:szCs w:val="20"/>
          <w:shd w:val="clear" w:color="auto" w:fill="F1F0F0"/>
        </w:rPr>
        <w:t>terms</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executivelevel</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relationallevel</w:t>
      </w:r>
      <w:proofErr w:type="spellEnd"/>
      <w:r>
        <w:rPr>
          <w:rFonts w:ascii="Helvetica" w:hAnsi="Helvetica" w:cs="Helvetica"/>
          <w:color w:val="4B4F56"/>
          <w:sz w:val="20"/>
          <w:szCs w:val="20"/>
          <w:shd w:val="clear" w:color="auto" w:fill="F1F0F0"/>
        </w:rPr>
        <w:t xml:space="preserve"> and the transformative </w:t>
      </w:r>
      <w:proofErr w:type="spellStart"/>
      <w:r>
        <w:rPr>
          <w:rFonts w:ascii="Helvetica" w:hAnsi="Helvetica" w:cs="Helvetica"/>
          <w:color w:val="4B4F56"/>
          <w:sz w:val="20"/>
          <w:szCs w:val="20"/>
          <w:shd w:val="clear" w:color="auto" w:fill="F1F0F0"/>
        </w:rPr>
        <w:t>level</w:t>
      </w:r>
      <w:proofErr w:type="spellEnd"/>
      <w:r>
        <w:rPr>
          <w:rFonts w:ascii="Helvetica" w:hAnsi="Helvetica" w:cs="Helvetica"/>
          <w:color w:val="4B4F56"/>
          <w:sz w:val="20"/>
          <w:szCs w:val="20"/>
          <w:shd w:val="clear" w:color="auto" w:fill="F1F0F0"/>
        </w:rPr>
        <w:t xml:space="preserve"> in </w:t>
      </w:r>
      <w:proofErr w:type="spellStart"/>
      <w:r>
        <w:rPr>
          <w:rFonts w:ascii="Helvetica" w:hAnsi="Helvetica" w:cs="Helvetica"/>
          <w:color w:val="4B4F56"/>
          <w:sz w:val="20"/>
          <w:szCs w:val="20"/>
          <w:shd w:val="clear" w:color="auto" w:fill="F1F0F0"/>
        </w:rPr>
        <w:t>improving</w:t>
      </w:r>
      <w:proofErr w:type="spellEnd"/>
      <w:r>
        <w:rPr>
          <w:rFonts w:ascii="Helvetica" w:hAnsi="Helvetica" w:cs="Helvetica"/>
          <w:color w:val="4B4F56"/>
          <w:sz w:val="20"/>
          <w:szCs w:val="20"/>
          <w:shd w:val="clear" w:color="auto" w:fill="F1F0F0"/>
        </w:rPr>
        <w:t xml:space="preserve"> the performance of </w:t>
      </w:r>
      <w:proofErr w:type="spellStart"/>
      <w:r>
        <w:rPr>
          <w:rFonts w:ascii="Helvetica" w:hAnsi="Helvetica" w:cs="Helvetica"/>
          <w:color w:val="4B4F56"/>
          <w:sz w:val="20"/>
          <w:szCs w:val="20"/>
          <w:shd w:val="clear" w:color="auto" w:fill="F1F0F0"/>
        </w:rPr>
        <w:t>thisfunction</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alsobeingaware</w:t>
      </w:r>
      <w:proofErr w:type="spellEnd"/>
      <w:r>
        <w:rPr>
          <w:rFonts w:ascii="Helvetica" w:hAnsi="Helvetica" w:cs="Helvetica"/>
          <w:color w:val="4B4F56"/>
          <w:sz w:val="20"/>
          <w:szCs w:val="20"/>
          <w:shd w:val="clear" w:color="auto" w:fill="F1F0F0"/>
        </w:rPr>
        <w:t xml:space="preserve"> of the </w:t>
      </w:r>
      <w:proofErr w:type="spellStart"/>
      <w:r>
        <w:rPr>
          <w:rFonts w:ascii="Helvetica" w:hAnsi="Helvetica" w:cs="Helvetica"/>
          <w:color w:val="4B4F56"/>
          <w:sz w:val="20"/>
          <w:szCs w:val="20"/>
          <w:shd w:val="clear" w:color="auto" w:fill="F1F0F0"/>
        </w:rPr>
        <w:t>constraints</w:t>
      </w:r>
      <w:proofErr w:type="spellEnd"/>
      <w:r>
        <w:rPr>
          <w:rFonts w:ascii="Helvetica" w:hAnsi="Helvetica" w:cs="Helvetica"/>
          <w:color w:val="4B4F56"/>
          <w:sz w:val="20"/>
          <w:szCs w:val="20"/>
          <w:shd w:val="clear" w:color="auto" w:fill="F1F0F0"/>
        </w:rPr>
        <w:t xml:space="preserve"> and challenges </w:t>
      </w:r>
      <w:proofErr w:type="spellStart"/>
      <w:r>
        <w:rPr>
          <w:rFonts w:ascii="Helvetica" w:hAnsi="Helvetica" w:cs="Helvetica"/>
          <w:color w:val="4B4F56"/>
          <w:sz w:val="20"/>
          <w:szCs w:val="20"/>
          <w:shd w:val="clear" w:color="auto" w:fill="F1F0F0"/>
        </w:rPr>
        <w:t>thatreduce</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benefitfromthem</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whetherthere</w:t>
      </w:r>
      <w:proofErr w:type="spellEnd"/>
      <w:r>
        <w:rPr>
          <w:rFonts w:ascii="Helvetica" w:hAnsi="Helvetica" w:cs="Helvetica"/>
          <w:color w:val="4B4F56"/>
          <w:sz w:val="20"/>
          <w:szCs w:val="20"/>
          <w:shd w:val="clear" w:color="auto" w:fill="F1F0F0"/>
        </w:rPr>
        <w:t xml:space="preserve"> Are </w:t>
      </w:r>
      <w:proofErr w:type="spellStart"/>
      <w:r>
        <w:rPr>
          <w:rFonts w:ascii="Helvetica" w:hAnsi="Helvetica" w:cs="Helvetica"/>
          <w:color w:val="4B4F56"/>
          <w:sz w:val="20"/>
          <w:szCs w:val="20"/>
          <w:shd w:val="clear" w:color="auto" w:fill="F1F0F0"/>
        </w:rPr>
        <w:t>statisticallysignificantdifferencesbetween</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informants</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responses</w:t>
      </w:r>
      <w:proofErr w:type="spellEnd"/>
      <w:r>
        <w:rPr>
          <w:rFonts w:ascii="Helvetica" w:hAnsi="Helvetica" w:cs="Helvetica"/>
          <w:color w:val="4B4F56"/>
          <w:sz w:val="20"/>
          <w:szCs w:val="20"/>
          <w:shd w:val="clear" w:color="auto" w:fill="F1F0F0"/>
        </w:rPr>
        <w:t xml:space="preserve"> to information and communication technologies in </w:t>
      </w:r>
      <w:proofErr w:type="spellStart"/>
      <w:r>
        <w:rPr>
          <w:rFonts w:ascii="Helvetica" w:hAnsi="Helvetica" w:cs="Helvetica"/>
          <w:color w:val="4B4F56"/>
          <w:sz w:val="20"/>
          <w:szCs w:val="20"/>
          <w:shd w:val="clear" w:color="auto" w:fill="F1F0F0"/>
        </w:rPr>
        <w:t>improvinghumanresources</w:t>
      </w:r>
      <w:proofErr w:type="spellEnd"/>
      <w:r>
        <w:rPr>
          <w:rFonts w:ascii="Helvetica" w:hAnsi="Helvetica" w:cs="Helvetica"/>
          <w:color w:val="4B4F56"/>
          <w:sz w:val="20"/>
          <w:szCs w:val="20"/>
          <w:shd w:val="clear" w:color="auto" w:fill="F1F0F0"/>
        </w:rPr>
        <w:t xml:space="preserve"> management in the institutions </w:t>
      </w:r>
      <w:proofErr w:type="spellStart"/>
      <w:r>
        <w:rPr>
          <w:rFonts w:ascii="Helvetica" w:hAnsi="Helvetica" w:cs="Helvetica"/>
          <w:color w:val="4B4F56"/>
          <w:sz w:val="20"/>
          <w:szCs w:val="20"/>
          <w:shd w:val="clear" w:color="auto" w:fill="F1F0F0"/>
        </w:rPr>
        <w:t>studied</w:t>
      </w:r>
      <w:proofErr w:type="spellEnd"/>
      <w:r>
        <w:rPr>
          <w:rFonts w:ascii="Helvetica" w:hAnsi="Helvetica" w:cs="Helvetica"/>
          <w:color w:val="4B4F56"/>
          <w:sz w:val="20"/>
          <w:szCs w:val="20"/>
          <w:shd w:val="clear" w:color="auto" w:fill="F1F0F0"/>
        </w:rPr>
        <w:t xml:space="preserve"> due to </w:t>
      </w:r>
      <w:proofErr w:type="spellStart"/>
      <w:r>
        <w:rPr>
          <w:rFonts w:ascii="Helvetica" w:hAnsi="Helvetica" w:cs="Helvetica"/>
          <w:color w:val="4B4F56"/>
          <w:sz w:val="20"/>
          <w:szCs w:val="20"/>
          <w:shd w:val="clear" w:color="auto" w:fill="F1F0F0"/>
        </w:rPr>
        <w:t>personal</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functional</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gender</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age</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educationallevel</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experience</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institutional</w:t>
      </w:r>
      <w:proofErr w:type="spellEnd"/>
      <w:r>
        <w:rPr>
          <w:rFonts w:ascii="Helvetica" w:hAnsi="Helvetica" w:cs="Helvetica"/>
          <w:color w:val="4B4F56"/>
          <w:sz w:val="20"/>
          <w:szCs w:val="20"/>
          <w:shd w:val="clear" w:color="auto" w:fill="F1F0F0"/>
        </w:rPr>
        <w:t xml:space="preserve"> variables In </w:t>
      </w:r>
      <w:proofErr w:type="spellStart"/>
      <w:r>
        <w:rPr>
          <w:rFonts w:ascii="Helvetica" w:hAnsi="Helvetica" w:cs="Helvetica"/>
          <w:color w:val="4B4F56"/>
          <w:sz w:val="20"/>
          <w:szCs w:val="20"/>
          <w:shd w:val="clear" w:color="auto" w:fill="F1F0F0"/>
        </w:rPr>
        <w:t>thisstudy</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analytical</w:t>
      </w:r>
      <w:proofErr w:type="spellEnd"/>
      <w:r>
        <w:rPr>
          <w:rFonts w:ascii="Helvetica" w:hAnsi="Helvetica" w:cs="Helvetica"/>
          <w:color w:val="4B4F56"/>
          <w:sz w:val="20"/>
          <w:szCs w:val="20"/>
          <w:shd w:val="clear" w:color="auto" w:fill="F1F0F0"/>
        </w:rPr>
        <w:t xml:space="preserve"> descriptive </w:t>
      </w:r>
      <w:proofErr w:type="spellStart"/>
      <w:r>
        <w:rPr>
          <w:rFonts w:ascii="Helvetica" w:hAnsi="Helvetica" w:cs="Helvetica"/>
          <w:color w:val="4B4F56"/>
          <w:sz w:val="20"/>
          <w:szCs w:val="20"/>
          <w:shd w:val="clear" w:color="auto" w:fill="F1F0F0"/>
        </w:rPr>
        <w:t>methodwasused</w:t>
      </w:r>
      <w:proofErr w:type="spellEnd"/>
      <w:r>
        <w:rPr>
          <w:rFonts w:ascii="Helvetica" w:hAnsi="Helvetica" w:cs="Helvetica"/>
          <w:color w:val="4B4F56"/>
          <w:sz w:val="20"/>
          <w:szCs w:val="20"/>
          <w:shd w:val="clear" w:color="auto" w:fill="F1F0F0"/>
        </w:rPr>
        <w:t xml:space="preserve"> to </w:t>
      </w:r>
      <w:proofErr w:type="spellStart"/>
      <w:r>
        <w:rPr>
          <w:rFonts w:ascii="Helvetica" w:hAnsi="Helvetica" w:cs="Helvetica"/>
          <w:color w:val="4B4F56"/>
          <w:sz w:val="20"/>
          <w:szCs w:val="20"/>
          <w:shd w:val="clear" w:color="auto" w:fill="F1F0F0"/>
        </w:rPr>
        <w:t>describe</w:t>
      </w:r>
      <w:proofErr w:type="spellEnd"/>
      <w:r>
        <w:rPr>
          <w:rFonts w:ascii="Helvetica" w:hAnsi="Helvetica" w:cs="Helvetica"/>
          <w:color w:val="4B4F56"/>
          <w:sz w:val="20"/>
          <w:szCs w:val="20"/>
          <w:shd w:val="clear" w:color="auto" w:fill="F1F0F0"/>
        </w:rPr>
        <w:t xml:space="preserve"> ICT and </w:t>
      </w:r>
      <w:proofErr w:type="spellStart"/>
      <w:r>
        <w:rPr>
          <w:rFonts w:ascii="Helvetica" w:hAnsi="Helvetica" w:cs="Helvetica"/>
          <w:color w:val="4B4F56"/>
          <w:sz w:val="20"/>
          <w:szCs w:val="20"/>
          <w:shd w:val="clear" w:color="auto" w:fill="F1F0F0"/>
        </w:rPr>
        <w:t>humanresource</w:t>
      </w:r>
      <w:proofErr w:type="spellEnd"/>
      <w:r>
        <w:rPr>
          <w:rFonts w:ascii="Helvetica" w:hAnsi="Helvetica" w:cs="Helvetica"/>
          <w:color w:val="4B4F56"/>
          <w:sz w:val="20"/>
          <w:szCs w:val="20"/>
          <w:shd w:val="clear" w:color="auto" w:fill="F1F0F0"/>
        </w:rPr>
        <w:t xml:space="preserve"> management components. Data collection and classification </w:t>
      </w:r>
      <w:proofErr w:type="spellStart"/>
      <w:r>
        <w:rPr>
          <w:rFonts w:ascii="Helvetica" w:hAnsi="Helvetica" w:cs="Helvetica"/>
          <w:color w:val="4B4F56"/>
          <w:sz w:val="20"/>
          <w:szCs w:val="20"/>
          <w:shd w:val="clear" w:color="auto" w:fill="F1F0F0"/>
        </w:rPr>
        <w:t>werebased</w:t>
      </w:r>
      <w:proofErr w:type="spellEnd"/>
      <w:r>
        <w:rPr>
          <w:rFonts w:ascii="Helvetica" w:hAnsi="Helvetica" w:cs="Helvetica"/>
          <w:color w:val="4B4F56"/>
          <w:sz w:val="20"/>
          <w:szCs w:val="20"/>
          <w:shd w:val="clear" w:color="auto" w:fill="F1F0F0"/>
        </w:rPr>
        <w:t xml:space="preserve"> on observation and the use of the questionnaire </w:t>
      </w:r>
      <w:proofErr w:type="spellStart"/>
      <w:r>
        <w:rPr>
          <w:rFonts w:ascii="Helvetica" w:hAnsi="Helvetica" w:cs="Helvetica"/>
          <w:color w:val="4B4F56"/>
          <w:sz w:val="20"/>
          <w:szCs w:val="20"/>
          <w:shd w:val="clear" w:color="auto" w:fill="F1F0F0"/>
        </w:rPr>
        <w:t>toolwasdirected</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at</w:t>
      </w:r>
      <w:proofErr w:type="spellEnd"/>
      <w:r>
        <w:rPr>
          <w:rFonts w:ascii="Helvetica" w:hAnsi="Helvetica" w:cs="Helvetica"/>
          <w:color w:val="4B4F56"/>
          <w:sz w:val="20"/>
          <w:szCs w:val="20"/>
          <w:shd w:val="clear" w:color="auto" w:fill="F1F0F0"/>
        </w:rPr>
        <w:t xml:space="preserve"> a </w:t>
      </w:r>
      <w:proofErr w:type="spellStart"/>
      <w:r>
        <w:rPr>
          <w:rFonts w:ascii="Helvetica" w:hAnsi="Helvetica" w:cs="Helvetica"/>
          <w:color w:val="4B4F56"/>
          <w:sz w:val="20"/>
          <w:szCs w:val="20"/>
          <w:shd w:val="clear" w:color="auto" w:fill="F1F0F0"/>
        </w:rPr>
        <w:t>sample</w:t>
      </w:r>
      <w:proofErr w:type="spellEnd"/>
      <w:r>
        <w:rPr>
          <w:rFonts w:ascii="Helvetica" w:hAnsi="Helvetica" w:cs="Helvetica"/>
          <w:color w:val="4B4F56"/>
          <w:sz w:val="20"/>
          <w:szCs w:val="20"/>
          <w:shd w:val="clear" w:color="auto" w:fill="F1F0F0"/>
        </w:rPr>
        <w:t xml:space="preserve"> of 239 </w:t>
      </w:r>
      <w:proofErr w:type="spellStart"/>
      <w:r>
        <w:rPr>
          <w:rFonts w:ascii="Helvetica" w:hAnsi="Helvetica" w:cs="Helvetica"/>
          <w:color w:val="4B4F56"/>
          <w:sz w:val="20"/>
          <w:szCs w:val="20"/>
          <w:shd w:val="clear" w:color="auto" w:fill="F1F0F0"/>
        </w:rPr>
        <w:t>workersfromdifferent</w:t>
      </w:r>
      <w:proofErr w:type="spellEnd"/>
      <w:r>
        <w:rPr>
          <w:rFonts w:ascii="Helvetica" w:hAnsi="Helvetica" w:cs="Helvetica"/>
          <w:color w:val="4B4F56"/>
          <w:sz w:val="20"/>
          <w:szCs w:val="20"/>
          <w:shd w:val="clear" w:color="auto" w:fill="F1F0F0"/>
        </w:rPr>
        <w:t xml:space="preserve"> administrative </w:t>
      </w:r>
      <w:proofErr w:type="spellStart"/>
      <w:r>
        <w:rPr>
          <w:rFonts w:ascii="Helvetica" w:hAnsi="Helvetica" w:cs="Helvetica"/>
          <w:color w:val="4B4F56"/>
          <w:sz w:val="20"/>
          <w:szCs w:val="20"/>
          <w:shd w:val="clear" w:color="auto" w:fill="F1F0F0"/>
        </w:rPr>
        <w:t>levels</w:t>
      </w:r>
      <w:proofErr w:type="spellEnd"/>
      <w:r>
        <w:rPr>
          <w:rFonts w:ascii="Helvetica" w:hAnsi="Helvetica" w:cs="Helvetica"/>
          <w:color w:val="4B4F56"/>
          <w:sz w:val="20"/>
          <w:szCs w:val="20"/>
          <w:shd w:val="clear" w:color="auto" w:fill="F1F0F0"/>
        </w:rPr>
        <w:t xml:space="preserve">. A </w:t>
      </w:r>
      <w:proofErr w:type="spellStart"/>
      <w:r>
        <w:rPr>
          <w:rFonts w:ascii="Helvetica" w:hAnsi="Helvetica" w:cs="Helvetica"/>
          <w:color w:val="4B4F56"/>
          <w:sz w:val="20"/>
          <w:szCs w:val="20"/>
          <w:shd w:val="clear" w:color="auto" w:fill="F1F0F0"/>
        </w:rPr>
        <w:t>variety</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statistical</w:t>
      </w:r>
      <w:proofErr w:type="spellEnd"/>
      <w:r>
        <w:rPr>
          <w:rFonts w:ascii="Helvetica" w:hAnsi="Helvetica" w:cs="Helvetica"/>
          <w:color w:val="4B4F56"/>
          <w:sz w:val="20"/>
          <w:szCs w:val="20"/>
          <w:shd w:val="clear" w:color="auto" w:fill="F1F0F0"/>
        </w:rPr>
        <w:t xml:space="preserve"> and descriptive </w:t>
      </w:r>
      <w:proofErr w:type="spellStart"/>
      <w:r>
        <w:rPr>
          <w:rFonts w:ascii="Helvetica" w:hAnsi="Helvetica" w:cs="Helvetica"/>
          <w:color w:val="4B4F56"/>
          <w:sz w:val="20"/>
          <w:szCs w:val="20"/>
          <w:shd w:val="clear" w:color="auto" w:fill="F1F0F0"/>
        </w:rPr>
        <w:t>methodswereused</w:t>
      </w:r>
      <w:proofErr w:type="spellEnd"/>
      <w:r>
        <w:rPr>
          <w:rFonts w:ascii="Helvetica" w:hAnsi="Helvetica" w:cs="Helvetica"/>
          <w:color w:val="4B4F56"/>
          <w:sz w:val="20"/>
          <w:szCs w:val="20"/>
          <w:shd w:val="clear" w:color="auto" w:fill="F1F0F0"/>
        </w:rPr>
        <w:t xml:space="preserve"> to </w:t>
      </w:r>
      <w:proofErr w:type="spellStart"/>
      <w:r>
        <w:rPr>
          <w:rFonts w:ascii="Helvetica" w:hAnsi="Helvetica" w:cs="Helvetica"/>
          <w:color w:val="4B4F56"/>
          <w:sz w:val="20"/>
          <w:szCs w:val="20"/>
          <w:shd w:val="clear" w:color="auto" w:fill="F1F0F0"/>
        </w:rPr>
        <w:t>analyze</w:t>
      </w:r>
      <w:proofErr w:type="spellEnd"/>
      <w:r>
        <w:rPr>
          <w:rFonts w:ascii="Helvetica" w:hAnsi="Helvetica" w:cs="Helvetica"/>
          <w:color w:val="4B4F56"/>
          <w:sz w:val="20"/>
          <w:szCs w:val="20"/>
          <w:shd w:val="clear" w:color="auto" w:fill="F1F0F0"/>
        </w:rPr>
        <w:t xml:space="preserve"> the data collection </w:t>
      </w:r>
      <w:proofErr w:type="spellStart"/>
      <w:r>
        <w:rPr>
          <w:rFonts w:ascii="Helvetica" w:hAnsi="Helvetica" w:cs="Helvetica"/>
          <w:color w:val="4B4F56"/>
          <w:sz w:val="20"/>
          <w:szCs w:val="20"/>
          <w:shd w:val="clear" w:color="auto" w:fill="F1F0F0"/>
        </w:rPr>
        <w:t>that</w:t>
      </w:r>
      <w:proofErr w:type="spellEnd"/>
      <w:r>
        <w:rPr>
          <w:rFonts w:ascii="Helvetica" w:hAnsi="Helvetica" w:cs="Helvetica"/>
          <w:color w:val="4B4F56"/>
          <w:sz w:val="20"/>
          <w:szCs w:val="20"/>
          <w:shd w:val="clear" w:color="auto" w:fill="F1F0F0"/>
        </w:rPr>
        <w:t xml:space="preserve"> are </w:t>
      </w:r>
      <w:proofErr w:type="spellStart"/>
      <w:r>
        <w:rPr>
          <w:rFonts w:ascii="Helvetica" w:hAnsi="Helvetica" w:cs="Helvetica"/>
          <w:color w:val="4B4F56"/>
          <w:sz w:val="20"/>
          <w:szCs w:val="20"/>
          <w:shd w:val="clear" w:color="auto" w:fill="F1F0F0"/>
        </w:rPr>
        <w:t>known</w:t>
      </w:r>
      <w:proofErr w:type="spellEnd"/>
      <w:r>
        <w:rPr>
          <w:rFonts w:ascii="Helvetica" w:hAnsi="Helvetica" w:cs="Helvetica"/>
          <w:color w:val="4B4F56"/>
          <w:sz w:val="20"/>
          <w:szCs w:val="20"/>
          <w:shd w:val="clear" w:color="auto" w:fill="F1F0F0"/>
        </w:rPr>
        <w:t xml:space="preserve"> as (</w:t>
      </w:r>
      <w:proofErr w:type="spellStart"/>
      <w:r>
        <w:rPr>
          <w:rFonts w:ascii="Helvetica" w:hAnsi="Helvetica" w:cs="Helvetica"/>
          <w:color w:val="4B4F56"/>
          <w:sz w:val="20"/>
          <w:szCs w:val="20"/>
          <w:shd w:val="clear" w:color="auto" w:fill="F1F0F0"/>
        </w:rPr>
        <w:t>Statistical</w:t>
      </w:r>
      <w:proofErr w:type="spellEnd"/>
      <w:r>
        <w:rPr>
          <w:rFonts w:ascii="Helvetica" w:hAnsi="Helvetica" w:cs="Helvetica"/>
          <w:color w:val="4B4F56"/>
          <w:sz w:val="20"/>
          <w:szCs w:val="20"/>
          <w:shd w:val="clear" w:color="auto" w:fill="F1F0F0"/>
        </w:rPr>
        <w:t xml:space="preserve"> Package for Social Sciences) (SPSS V22) and the 2013EXCEL program. The </w:t>
      </w:r>
      <w:proofErr w:type="spellStart"/>
      <w:r>
        <w:rPr>
          <w:rFonts w:ascii="Helvetica" w:hAnsi="Helvetica" w:cs="Helvetica"/>
          <w:color w:val="4B4F56"/>
          <w:sz w:val="20"/>
          <w:szCs w:val="20"/>
          <w:shd w:val="clear" w:color="auto" w:fill="F1F0F0"/>
        </w:rPr>
        <w:t>studyconcludedwith</w:t>
      </w:r>
      <w:proofErr w:type="spellEnd"/>
      <w:r>
        <w:rPr>
          <w:rFonts w:ascii="Helvetica" w:hAnsi="Helvetica" w:cs="Helvetica"/>
          <w:color w:val="4B4F56"/>
          <w:sz w:val="20"/>
          <w:szCs w:val="20"/>
          <w:shd w:val="clear" w:color="auto" w:fill="F1F0F0"/>
        </w:rPr>
        <w:t xml:space="preserve"> a set of </w:t>
      </w:r>
      <w:proofErr w:type="spellStart"/>
      <w:r>
        <w:rPr>
          <w:rFonts w:ascii="Helvetica" w:hAnsi="Helvetica" w:cs="Helvetica"/>
          <w:color w:val="4B4F56"/>
          <w:sz w:val="20"/>
          <w:szCs w:val="20"/>
          <w:shd w:val="clear" w:color="auto" w:fill="F1F0F0"/>
        </w:rPr>
        <w:t>theoretical</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appliedresultssuchas</w:t>
      </w:r>
      <w:proofErr w:type="spellEnd"/>
      <w:r>
        <w:rPr>
          <w:rFonts w:ascii="Helvetica" w:hAnsi="Helvetica" w:cs="Helvetica"/>
          <w:color w:val="4B4F56"/>
          <w:sz w:val="20"/>
          <w:szCs w:val="20"/>
          <w:shd w:val="clear" w:color="auto" w:fill="F1F0F0"/>
        </w:rPr>
        <w:t>:</w:t>
      </w:r>
    </w:p>
    <w:p w:rsidR="00493D97" w:rsidRDefault="00493D97" w:rsidP="00493D97">
      <w:pPr>
        <w:ind w:firstLine="567"/>
        <w:jc w:val="both"/>
        <w:rPr>
          <w:rFonts w:ascii="Helvetica" w:hAnsi="Helvetica" w:cs="Helvetica"/>
          <w:color w:val="4B4F56"/>
          <w:sz w:val="20"/>
          <w:szCs w:val="20"/>
          <w:shd w:val="clear" w:color="auto" w:fill="F1F0F0"/>
        </w:rPr>
      </w:pPr>
      <w:r>
        <w:rPr>
          <w:rFonts w:ascii="Helvetica" w:hAnsi="Helvetica" w:cs="Helvetica"/>
          <w:color w:val="4B4F56"/>
          <w:sz w:val="20"/>
          <w:szCs w:val="20"/>
          <w:shd w:val="clear" w:color="auto" w:fill="F1F0F0"/>
        </w:rPr>
        <w:t xml:space="preserve"> 1. Information and communication </w:t>
      </w:r>
      <w:proofErr w:type="spellStart"/>
      <w:r>
        <w:rPr>
          <w:rFonts w:ascii="Helvetica" w:hAnsi="Helvetica" w:cs="Helvetica"/>
          <w:color w:val="4B4F56"/>
          <w:sz w:val="20"/>
          <w:szCs w:val="20"/>
          <w:shd w:val="clear" w:color="auto" w:fill="F1F0F0"/>
        </w:rPr>
        <w:t>technology</w:t>
      </w:r>
      <w:proofErr w:type="spellEnd"/>
      <w:r>
        <w:rPr>
          <w:rFonts w:ascii="Helvetica" w:hAnsi="Helvetica" w:cs="Helvetica"/>
          <w:color w:val="4B4F56"/>
          <w:sz w:val="20"/>
          <w:szCs w:val="20"/>
          <w:shd w:val="clear" w:color="auto" w:fill="F1F0F0"/>
        </w:rPr>
        <w:t xml:space="preserve"> in </w:t>
      </w:r>
      <w:proofErr w:type="spellStart"/>
      <w:r>
        <w:rPr>
          <w:rFonts w:ascii="Helvetica" w:hAnsi="Helvetica" w:cs="Helvetica"/>
          <w:color w:val="4B4F56"/>
          <w:sz w:val="20"/>
          <w:szCs w:val="20"/>
          <w:shd w:val="clear" w:color="auto" w:fill="F1F0F0"/>
        </w:rPr>
        <w:t>humanresources</w:t>
      </w:r>
      <w:proofErr w:type="spellEnd"/>
      <w:r>
        <w:rPr>
          <w:rFonts w:ascii="Helvetica" w:hAnsi="Helvetica" w:cs="Helvetica"/>
          <w:color w:val="4B4F56"/>
          <w:sz w:val="20"/>
          <w:szCs w:val="20"/>
          <w:shd w:val="clear" w:color="auto" w:fill="F1F0F0"/>
        </w:rPr>
        <w:t xml:space="preserve"> management </w:t>
      </w:r>
      <w:proofErr w:type="spellStart"/>
      <w:r>
        <w:rPr>
          <w:rFonts w:ascii="Helvetica" w:hAnsi="Helvetica" w:cs="Helvetica"/>
          <w:color w:val="4B4F56"/>
          <w:sz w:val="20"/>
          <w:szCs w:val="20"/>
          <w:shd w:val="clear" w:color="auto" w:fill="F1F0F0"/>
        </w:rPr>
        <w:t>contributes</w:t>
      </w:r>
      <w:proofErr w:type="spellEnd"/>
      <w:r>
        <w:rPr>
          <w:rFonts w:ascii="Helvetica" w:hAnsi="Helvetica" w:cs="Helvetica"/>
          <w:color w:val="4B4F56"/>
          <w:sz w:val="20"/>
          <w:szCs w:val="20"/>
          <w:shd w:val="clear" w:color="auto" w:fill="F1F0F0"/>
        </w:rPr>
        <w:t xml:space="preserve"> to the </w:t>
      </w:r>
      <w:proofErr w:type="spellStart"/>
      <w:r>
        <w:rPr>
          <w:rFonts w:ascii="Helvetica" w:hAnsi="Helvetica" w:cs="Helvetica"/>
          <w:color w:val="4B4F56"/>
          <w:sz w:val="20"/>
          <w:szCs w:val="20"/>
          <w:shd w:val="clear" w:color="auto" w:fill="F1F0F0"/>
        </w:rPr>
        <w:t>clarity</w:t>
      </w:r>
      <w:proofErr w:type="spellEnd"/>
      <w:r>
        <w:rPr>
          <w:rFonts w:ascii="Helvetica" w:hAnsi="Helvetica" w:cs="Helvetica"/>
          <w:color w:val="4B4F56"/>
          <w:sz w:val="20"/>
          <w:szCs w:val="20"/>
          <w:shd w:val="clear" w:color="auto" w:fill="F1F0F0"/>
        </w:rPr>
        <w:t xml:space="preserve"> of the </w:t>
      </w:r>
      <w:proofErr w:type="spellStart"/>
      <w:r>
        <w:rPr>
          <w:rFonts w:ascii="Helvetica" w:hAnsi="Helvetica" w:cs="Helvetica"/>
          <w:color w:val="4B4F56"/>
          <w:sz w:val="20"/>
          <w:szCs w:val="20"/>
          <w:shd w:val="clear" w:color="auto" w:fill="F1F0F0"/>
        </w:rPr>
        <w:t>competencies</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responsibilities</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employeesunderelectronic</w:t>
      </w:r>
      <w:proofErr w:type="spellEnd"/>
      <w:r>
        <w:rPr>
          <w:rFonts w:ascii="Helvetica" w:hAnsi="Helvetica" w:cs="Helvetica"/>
          <w:color w:val="4B4F56"/>
          <w:sz w:val="20"/>
          <w:szCs w:val="20"/>
          <w:shd w:val="clear" w:color="auto" w:fill="F1F0F0"/>
        </w:rPr>
        <w:t xml:space="preserve"> management, and </w:t>
      </w:r>
      <w:proofErr w:type="spellStart"/>
      <w:r>
        <w:rPr>
          <w:rFonts w:ascii="Helvetica" w:hAnsi="Helvetica" w:cs="Helvetica"/>
          <w:color w:val="4B4F56"/>
          <w:sz w:val="20"/>
          <w:szCs w:val="20"/>
          <w:shd w:val="clear" w:color="auto" w:fill="F1F0F0"/>
        </w:rPr>
        <w:t>developtheirskills</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abilities</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which</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leads</w:t>
      </w:r>
      <w:proofErr w:type="spellEnd"/>
      <w:r>
        <w:rPr>
          <w:rFonts w:ascii="Helvetica" w:hAnsi="Helvetica" w:cs="Helvetica"/>
          <w:color w:val="4B4F56"/>
          <w:sz w:val="20"/>
          <w:szCs w:val="20"/>
          <w:shd w:val="clear" w:color="auto" w:fill="F1F0F0"/>
        </w:rPr>
        <w:t xml:space="preserve"> to the </w:t>
      </w:r>
      <w:proofErr w:type="spellStart"/>
      <w:r>
        <w:rPr>
          <w:rFonts w:ascii="Helvetica" w:hAnsi="Helvetica" w:cs="Helvetica"/>
          <w:color w:val="4B4F56"/>
          <w:sz w:val="20"/>
          <w:szCs w:val="20"/>
          <w:shd w:val="clear" w:color="auto" w:fill="F1F0F0"/>
        </w:rPr>
        <w:t>rapidaccess</w:t>
      </w:r>
      <w:proofErr w:type="spellEnd"/>
      <w:r>
        <w:rPr>
          <w:rFonts w:ascii="Helvetica" w:hAnsi="Helvetica" w:cs="Helvetica"/>
          <w:color w:val="4B4F56"/>
          <w:sz w:val="20"/>
          <w:szCs w:val="20"/>
          <w:shd w:val="clear" w:color="auto" w:fill="F1F0F0"/>
        </w:rPr>
        <w:t xml:space="preserve"> to information </w:t>
      </w:r>
      <w:proofErr w:type="spellStart"/>
      <w:r>
        <w:rPr>
          <w:rFonts w:ascii="Helvetica" w:hAnsi="Helvetica" w:cs="Helvetica"/>
          <w:color w:val="4B4F56"/>
          <w:sz w:val="20"/>
          <w:szCs w:val="20"/>
          <w:shd w:val="clear" w:color="auto" w:fill="F1F0F0"/>
        </w:rPr>
        <w:t>necessary</w:t>
      </w:r>
      <w:proofErr w:type="spellEnd"/>
      <w:r>
        <w:rPr>
          <w:rFonts w:ascii="Helvetica" w:hAnsi="Helvetica" w:cs="Helvetica"/>
          <w:color w:val="4B4F56"/>
          <w:sz w:val="20"/>
          <w:szCs w:val="20"/>
          <w:shd w:val="clear" w:color="auto" w:fill="F1F0F0"/>
        </w:rPr>
        <w:t xml:space="preserve"> to </w:t>
      </w:r>
      <w:proofErr w:type="spellStart"/>
      <w:r>
        <w:rPr>
          <w:rFonts w:ascii="Helvetica" w:hAnsi="Helvetica" w:cs="Helvetica"/>
          <w:color w:val="4B4F56"/>
          <w:sz w:val="20"/>
          <w:szCs w:val="20"/>
          <w:shd w:val="clear" w:color="auto" w:fill="F1F0F0"/>
        </w:rPr>
        <w:t>perform</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work</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facilitate</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process</w:t>
      </w:r>
      <w:proofErr w:type="spellEnd"/>
      <w:r>
        <w:rPr>
          <w:rFonts w:ascii="Helvetica" w:hAnsi="Helvetica" w:cs="Helvetica"/>
          <w:color w:val="4B4F56"/>
          <w:sz w:val="20"/>
          <w:szCs w:val="20"/>
          <w:shd w:val="clear" w:color="auto" w:fill="F1F0F0"/>
        </w:rPr>
        <w:t xml:space="preserve"> of communication </w:t>
      </w:r>
      <w:proofErr w:type="spellStart"/>
      <w:r>
        <w:rPr>
          <w:rFonts w:ascii="Helvetica" w:hAnsi="Helvetica" w:cs="Helvetica"/>
          <w:color w:val="4B4F56"/>
          <w:sz w:val="20"/>
          <w:szCs w:val="20"/>
          <w:shd w:val="clear" w:color="auto" w:fill="F1F0F0"/>
        </w:rPr>
        <w:t>betweenemployees</w:t>
      </w:r>
      <w:proofErr w:type="spellEnd"/>
      <w:r>
        <w:rPr>
          <w:rFonts w:ascii="Helvetica" w:hAnsi="Helvetica" w:cs="Helvetica"/>
          <w:color w:val="4B4F56"/>
          <w:sz w:val="20"/>
          <w:szCs w:val="20"/>
          <w:shd w:val="clear" w:color="auto" w:fill="F1F0F0"/>
        </w:rPr>
        <w:t xml:space="preserve"> and administrative </w:t>
      </w:r>
      <w:proofErr w:type="spellStart"/>
      <w:r>
        <w:rPr>
          <w:rFonts w:ascii="Helvetica" w:hAnsi="Helvetica" w:cs="Helvetica"/>
          <w:color w:val="4B4F56"/>
          <w:sz w:val="20"/>
          <w:szCs w:val="20"/>
          <w:shd w:val="clear" w:color="auto" w:fill="F1F0F0"/>
        </w:rPr>
        <w:t>levels</w:t>
      </w:r>
      <w:proofErr w:type="spellEnd"/>
      <w:r>
        <w:rPr>
          <w:rFonts w:ascii="Helvetica" w:hAnsi="Helvetica" w:cs="Helvetica"/>
          <w:color w:val="4B4F56"/>
          <w:sz w:val="20"/>
          <w:szCs w:val="20"/>
          <w:shd w:val="clear" w:color="auto" w:fill="F1F0F0"/>
        </w:rPr>
        <w:t>.</w:t>
      </w:r>
    </w:p>
    <w:p w:rsidR="00493D97" w:rsidRDefault="00493D97" w:rsidP="00493D97">
      <w:pPr>
        <w:ind w:firstLine="567"/>
        <w:jc w:val="both"/>
        <w:rPr>
          <w:rFonts w:ascii="Helvetica" w:hAnsi="Helvetica" w:cs="Helvetica"/>
          <w:color w:val="4B4F56"/>
          <w:sz w:val="20"/>
          <w:szCs w:val="20"/>
          <w:shd w:val="clear" w:color="auto" w:fill="F1F0F0"/>
        </w:rPr>
      </w:pPr>
      <w:r>
        <w:rPr>
          <w:rFonts w:ascii="Helvetica" w:hAnsi="Helvetica" w:cs="Helvetica"/>
          <w:color w:val="4B4F56"/>
          <w:sz w:val="20"/>
          <w:szCs w:val="20"/>
          <w:shd w:val="clear" w:color="auto" w:fill="F1F0F0"/>
        </w:rPr>
        <w:t xml:space="preserve"> 2. The </w:t>
      </w:r>
      <w:proofErr w:type="spellStart"/>
      <w:r>
        <w:rPr>
          <w:rFonts w:ascii="Helvetica" w:hAnsi="Helvetica" w:cs="Helvetica"/>
          <w:color w:val="4B4F56"/>
          <w:sz w:val="20"/>
          <w:szCs w:val="20"/>
          <w:shd w:val="clear" w:color="auto" w:fill="F1F0F0"/>
        </w:rPr>
        <w:t>studyrevealedthat</w:t>
      </w:r>
      <w:proofErr w:type="spellEnd"/>
      <w:r>
        <w:rPr>
          <w:rFonts w:ascii="Helvetica" w:hAnsi="Helvetica" w:cs="Helvetica"/>
          <w:color w:val="4B4F56"/>
          <w:sz w:val="20"/>
          <w:szCs w:val="20"/>
          <w:shd w:val="clear" w:color="auto" w:fill="F1F0F0"/>
        </w:rPr>
        <w:t xml:space="preserve"> the institutions have an ICT infrastructure </w:t>
      </w:r>
      <w:proofErr w:type="spellStart"/>
      <w:r>
        <w:rPr>
          <w:rFonts w:ascii="Helvetica" w:hAnsi="Helvetica" w:cs="Helvetica"/>
          <w:color w:val="4B4F56"/>
          <w:sz w:val="20"/>
          <w:szCs w:val="20"/>
          <w:shd w:val="clear" w:color="auto" w:fill="F1F0F0"/>
        </w:rPr>
        <w:t>thatcancontribute</w:t>
      </w:r>
      <w:proofErr w:type="spellEnd"/>
      <w:r>
        <w:rPr>
          <w:rFonts w:ascii="Helvetica" w:hAnsi="Helvetica" w:cs="Helvetica"/>
          <w:color w:val="4B4F56"/>
          <w:sz w:val="20"/>
          <w:szCs w:val="20"/>
          <w:shd w:val="clear" w:color="auto" w:fill="F1F0F0"/>
        </w:rPr>
        <w:t xml:space="preserve"> to the </w:t>
      </w:r>
      <w:proofErr w:type="spellStart"/>
      <w:r>
        <w:rPr>
          <w:rFonts w:ascii="Helvetica" w:hAnsi="Helvetica" w:cs="Helvetica"/>
          <w:color w:val="4B4F56"/>
          <w:sz w:val="20"/>
          <w:szCs w:val="20"/>
          <w:shd w:val="clear" w:color="auto" w:fill="F1F0F0"/>
        </w:rPr>
        <w:t>improvement</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humanresources</w:t>
      </w:r>
      <w:proofErr w:type="spellEnd"/>
      <w:r>
        <w:rPr>
          <w:rFonts w:ascii="Helvetica" w:hAnsi="Helvetica" w:cs="Helvetica"/>
          <w:color w:val="4B4F56"/>
          <w:sz w:val="20"/>
          <w:szCs w:val="20"/>
          <w:shd w:val="clear" w:color="auto" w:fill="F1F0F0"/>
        </w:rPr>
        <w:t xml:space="preserve"> management, </w:t>
      </w:r>
      <w:proofErr w:type="spellStart"/>
      <w:r>
        <w:rPr>
          <w:rFonts w:ascii="Helvetica" w:hAnsi="Helvetica" w:cs="Helvetica"/>
          <w:color w:val="4B4F56"/>
          <w:sz w:val="20"/>
          <w:szCs w:val="20"/>
          <w:shd w:val="clear" w:color="auto" w:fill="F1F0F0"/>
        </w:rPr>
        <w:t>notably</w:t>
      </w:r>
      <w:proofErr w:type="spellEnd"/>
      <w:r>
        <w:rPr>
          <w:rFonts w:ascii="Helvetica" w:hAnsi="Helvetica" w:cs="Helvetica"/>
          <w:color w:val="4B4F56"/>
          <w:sz w:val="20"/>
          <w:szCs w:val="20"/>
          <w:shd w:val="clear" w:color="auto" w:fill="F1F0F0"/>
        </w:rPr>
        <w:t xml:space="preserve">: computers, </w:t>
      </w:r>
      <w:proofErr w:type="spellStart"/>
      <w:r>
        <w:rPr>
          <w:rFonts w:ascii="Helvetica" w:hAnsi="Helvetica" w:cs="Helvetica"/>
          <w:color w:val="4B4F56"/>
          <w:sz w:val="20"/>
          <w:szCs w:val="20"/>
          <w:shd w:val="clear" w:color="auto" w:fill="F1F0F0"/>
        </w:rPr>
        <w:t>various</w:t>
      </w:r>
      <w:proofErr w:type="spellEnd"/>
      <w:r>
        <w:rPr>
          <w:rFonts w:ascii="Helvetica" w:hAnsi="Helvetica" w:cs="Helvetica"/>
          <w:color w:val="4B4F56"/>
          <w:sz w:val="20"/>
          <w:szCs w:val="20"/>
          <w:shd w:val="clear" w:color="auto" w:fill="F1F0F0"/>
        </w:rPr>
        <w:t xml:space="preserve"> software, internet and intranet networks, </w:t>
      </w:r>
      <w:proofErr w:type="spellStart"/>
      <w:r>
        <w:rPr>
          <w:rFonts w:ascii="Helvetica" w:hAnsi="Helvetica" w:cs="Helvetica"/>
          <w:color w:val="4B4F56"/>
          <w:sz w:val="20"/>
          <w:szCs w:val="20"/>
          <w:shd w:val="clear" w:color="auto" w:fill="F1F0F0"/>
        </w:rPr>
        <w:t>security</w:t>
      </w:r>
      <w:proofErr w:type="spellEnd"/>
      <w:r>
        <w:rPr>
          <w:rFonts w:ascii="Helvetica" w:hAnsi="Helvetica" w:cs="Helvetica"/>
          <w:color w:val="4B4F56"/>
          <w:sz w:val="20"/>
          <w:szCs w:val="20"/>
          <w:shd w:val="clear" w:color="auto" w:fill="F1F0F0"/>
        </w:rPr>
        <w:t xml:space="preserve"> and surveillance </w:t>
      </w:r>
      <w:proofErr w:type="spellStart"/>
      <w:r>
        <w:rPr>
          <w:rFonts w:ascii="Helvetica" w:hAnsi="Helvetica" w:cs="Helvetica"/>
          <w:color w:val="4B4F56"/>
          <w:sz w:val="20"/>
          <w:szCs w:val="20"/>
          <w:shd w:val="clear" w:color="auto" w:fill="F1F0F0"/>
        </w:rPr>
        <w:t>devices</w:t>
      </w:r>
      <w:proofErr w:type="spellEnd"/>
      <w:r>
        <w:rPr>
          <w:rFonts w:ascii="Helvetica" w:hAnsi="Helvetica" w:cs="Helvetica"/>
          <w:color w:val="4B4F56"/>
          <w:sz w:val="20"/>
          <w:szCs w:val="20"/>
          <w:shd w:val="clear" w:color="auto" w:fill="F1F0F0"/>
        </w:rPr>
        <w:t xml:space="preserve"> and </w:t>
      </w:r>
      <w:proofErr w:type="spellStart"/>
      <w:r>
        <w:rPr>
          <w:rFonts w:ascii="Helvetica" w:hAnsi="Helvetica" w:cs="Helvetica"/>
          <w:color w:val="4B4F56"/>
          <w:sz w:val="20"/>
          <w:szCs w:val="20"/>
          <w:shd w:val="clear" w:color="auto" w:fill="F1F0F0"/>
        </w:rPr>
        <w:t>attendancedevices</w:t>
      </w:r>
      <w:proofErr w:type="spellEnd"/>
      <w:r>
        <w:rPr>
          <w:rFonts w:ascii="Helvetica" w:hAnsi="Helvetica" w:cs="Helvetica"/>
          <w:color w:val="4B4F56"/>
          <w:sz w:val="20"/>
          <w:szCs w:val="20"/>
          <w:shd w:val="clear" w:color="auto" w:fill="F1F0F0"/>
        </w:rPr>
        <w:t>.</w:t>
      </w:r>
    </w:p>
    <w:p w:rsidR="00493D97" w:rsidRDefault="00493D97" w:rsidP="00493D97">
      <w:pPr>
        <w:ind w:firstLine="567"/>
        <w:jc w:val="both"/>
        <w:rPr>
          <w:rFonts w:ascii="Helvetica" w:hAnsi="Helvetica" w:cs="Helvetica"/>
          <w:color w:val="4B4F56"/>
          <w:sz w:val="20"/>
          <w:szCs w:val="20"/>
          <w:shd w:val="clear" w:color="auto" w:fill="F1F0F0"/>
        </w:rPr>
      </w:pPr>
      <w:r>
        <w:rPr>
          <w:rFonts w:ascii="Helvetica" w:hAnsi="Helvetica" w:cs="Helvetica"/>
          <w:color w:val="4B4F56"/>
          <w:sz w:val="20"/>
          <w:szCs w:val="20"/>
          <w:shd w:val="clear" w:color="auto" w:fill="F1F0F0"/>
        </w:rPr>
        <w:t xml:space="preserve"> 3. </w:t>
      </w:r>
      <w:proofErr w:type="spellStart"/>
      <w:r>
        <w:rPr>
          <w:rFonts w:ascii="Helvetica" w:hAnsi="Helvetica" w:cs="Helvetica"/>
          <w:color w:val="4B4F56"/>
          <w:sz w:val="20"/>
          <w:szCs w:val="20"/>
          <w:shd w:val="clear" w:color="auto" w:fill="F1F0F0"/>
        </w:rPr>
        <w:t>Throughanalyzing</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results</w:t>
      </w:r>
      <w:proofErr w:type="spellEnd"/>
      <w:r>
        <w:rPr>
          <w:rFonts w:ascii="Helvetica" w:hAnsi="Helvetica" w:cs="Helvetica"/>
          <w:color w:val="4B4F56"/>
          <w:sz w:val="20"/>
          <w:szCs w:val="20"/>
          <w:shd w:val="clear" w:color="auto" w:fill="F1F0F0"/>
        </w:rPr>
        <w:t xml:space="preserve"> of the </w:t>
      </w:r>
      <w:proofErr w:type="spellStart"/>
      <w:r>
        <w:rPr>
          <w:rFonts w:ascii="Helvetica" w:hAnsi="Helvetica" w:cs="Helvetica"/>
          <w:color w:val="4B4F56"/>
          <w:sz w:val="20"/>
          <w:szCs w:val="20"/>
          <w:shd w:val="clear" w:color="auto" w:fill="F1F0F0"/>
        </w:rPr>
        <w:t>hypothesis</w:t>
      </w:r>
      <w:proofErr w:type="spellEnd"/>
      <w:r>
        <w:rPr>
          <w:rFonts w:ascii="Helvetica" w:hAnsi="Helvetica" w:cs="Helvetica"/>
          <w:color w:val="4B4F56"/>
          <w:sz w:val="20"/>
          <w:szCs w:val="20"/>
          <w:shd w:val="clear" w:color="auto" w:fill="F1F0F0"/>
        </w:rPr>
        <w:t xml:space="preserve"> test, </w:t>
      </w:r>
      <w:proofErr w:type="spellStart"/>
      <w:r>
        <w:rPr>
          <w:rFonts w:ascii="Helvetica" w:hAnsi="Helvetica" w:cs="Helvetica"/>
          <w:color w:val="4B4F56"/>
          <w:sz w:val="20"/>
          <w:szCs w:val="20"/>
          <w:shd w:val="clear" w:color="auto" w:fill="F1F0F0"/>
        </w:rPr>
        <w:t>itisgenerallyclearthatthereis</w:t>
      </w:r>
      <w:proofErr w:type="spellEnd"/>
      <w:r>
        <w:rPr>
          <w:rFonts w:ascii="Helvetica" w:hAnsi="Helvetica" w:cs="Helvetica"/>
          <w:color w:val="4B4F56"/>
          <w:sz w:val="20"/>
          <w:szCs w:val="20"/>
          <w:shd w:val="clear" w:color="auto" w:fill="F1F0F0"/>
        </w:rPr>
        <w:t xml:space="preserve"> an impact of information and communication </w:t>
      </w:r>
      <w:proofErr w:type="spellStart"/>
      <w:r>
        <w:rPr>
          <w:rFonts w:ascii="Helvetica" w:hAnsi="Helvetica" w:cs="Helvetica"/>
          <w:color w:val="4B4F56"/>
          <w:sz w:val="20"/>
          <w:szCs w:val="20"/>
          <w:shd w:val="clear" w:color="auto" w:fill="F1F0F0"/>
        </w:rPr>
        <w:t>technology</w:t>
      </w:r>
      <w:proofErr w:type="spellEnd"/>
      <w:r>
        <w:rPr>
          <w:rFonts w:ascii="Helvetica" w:hAnsi="Helvetica" w:cs="Helvetica"/>
          <w:color w:val="4B4F56"/>
          <w:sz w:val="20"/>
          <w:szCs w:val="20"/>
          <w:shd w:val="clear" w:color="auto" w:fill="F1F0F0"/>
        </w:rPr>
        <w:t xml:space="preserve"> on </w:t>
      </w:r>
      <w:proofErr w:type="spellStart"/>
      <w:r>
        <w:rPr>
          <w:rFonts w:ascii="Helvetica" w:hAnsi="Helvetica" w:cs="Helvetica"/>
          <w:color w:val="4B4F56"/>
          <w:sz w:val="20"/>
          <w:szCs w:val="20"/>
          <w:shd w:val="clear" w:color="auto" w:fill="F1F0F0"/>
        </w:rPr>
        <w:t>improving</w:t>
      </w:r>
      <w:proofErr w:type="spellEnd"/>
      <w:r>
        <w:rPr>
          <w:rFonts w:ascii="Helvetica" w:hAnsi="Helvetica" w:cs="Helvetica"/>
          <w:color w:val="4B4F56"/>
          <w:sz w:val="20"/>
          <w:szCs w:val="20"/>
          <w:shd w:val="clear" w:color="auto" w:fill="F1F0F0"/>
        </w:rPr>
        <w:t xml:space="preserve"> the </w:t>
      </w:r>
      <w:proofErr w:type="spellStart"/>
      <w:r>
        <w:rPr>
          <w:rFonts w:ascii="Helvetica" w:hAnsi="Helvetica" w:cs="Helvetica"/>
          <w:color w:val="4B4F56"/>
          <w:sz w:val="20"/>
          <w:szCs w:val="20"/>
          <w:shd w:val="clear" w:color="auto" w:fill="F1F0F0"/>
        </w:rPr>
        <w:t>executive</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relational</w:t>
      </w:r>
      <w:proofErr w:type="spellEnd"/>
      <w:r>
        <w:rPr>
          <w:rFonts w:ascii="Helvetica" w:hAnsi="Helvetica" w:cs="Helvetica"/>
          <w:color w:val="4B4F56"/>
          <w:sz w:val="20"/>
          <w:szCs w:val="20"/>
          <w:shd w:val="clear" w:color="auto" w:fill="F1F0F0"/>
        </w:rPr>
        <w:t xml:space="preserve"> and transformative </w:t>
      </w:r>
      <w:proofErr w:type="spellStart"/>
      <w:r>
        <w:rPr>
          <w:rFonts w:ascii="Helvetica" w:hAnsi="Helvetica" w:cs="Helvetica"/>
          <w:color w:val="4B4F56"/>
          <w:sz w:val="20"/>
          <w:szCs w:val="20"/>
          <w:shd w:val="clear" w:color="auto" w:fill="F1F0F0"/>
        </w:rPr>
        <w:t>levels</w:t>
      </w:r>
      <w:proofErr w:type="spellEnd"/>
      <w:r>
        <w:rPr>
          <w:rFonts w:ascii="Helvetica" w:hAnsi="Helvetica" w:cs="Helvetica"/>
          <w:color w:val="4B4F56"/>
          <w:sz w:val="20"/>
          <w:szCs w:val="20"/>
          <w:shd w:val="clear" w:color="auto" w:fill="F1F0F0"/>
        </w:rPr>
        <w:t xml:space="preserve"> of </w:t>
      </w:r>
      <w:proofErr w:type="spellStart"/>
      <w:r>
        <w:rPr>
          <w:rFonts w:ascii="Helvetica" w:hAnsi="Helvetica" w:cs="Helvetica"/>
          <w:color w:val="4B4F56"/>
          <w:sz w:val="20"/>
          <w:szCs w:val="20"/>
          <w:shd w:val="clear" w:color="auto" w:fill="F1F0F0"/>
        </w:rPr>
        <w:t>humanresource</w:t>
      </w:r>
      <w:proofErr w:type="spellEnd"/>
      <w:r>
        <w:rPr>
          <w:rFonts w:ascii="Helvetica" w:hAnsi="Helvetica" w:cs="Helvetica"/>
          <w:color w:val="4B4F56"/>
          <w:sz w:val="20"/>
          <w:szCs w:val="20"/>
          <w:shd w:val="clear" w:color="auto" w:fill="F1F0F0"/>
        </w:rPr>
        <w:t xml:space="preserve"> management in </w:t>
      </w:r>
      <w:proofErr w:type="spellStart"/>
      <w:r>
        <w:rPr>
          <w:rFonts w:ascii="Helvetica" w:hAnsi="Helvetica" w:cs="Helvetica"/>
          <w:color w:val="4B4F56"/>
          <w:sz w:val="20"/>
          <w:szCs w:val="20"/>
          <w:shd w:val="clear" w:color="auto" w:fill="F1F0F0"/>
        </w:rPr>
        <w:t>industrialenterprises</w:t>
      </w:r>
      <w:proofErr w:type="spellEnd"/>
      <w:r>
        <w:rPr>
          <w:rFonts w:ascii="Helvetica" w:hAnsi="Helvetica" w:cs="Helvetica"/>
          <w:color w:val="4B4F56"/>
          <w:sz w:val="20"/>
          <w:szCs w:val="20"/>
          <w:shd w:val="clear" w:color="auto" w:fill="F1F0F0"/>
        </w:rPr>
        <w:t xml:space="preserve"> </w:t>
      </w:r>
      <w:proofErr w:type="spellStart"/>
      <w:r>
        <w:rPr>
          <w:rFonts w:ascii="Helvetica" w:hAnsi="Helvetica" w:cs="Helvetica"/>
          <w:color w:val="4B4F56"/>
          <w:sz w:val="20"/>
          <w:szCs w:val="20"/>
          <w:shd w:val="clear" w:color="auto" w:fill="F1F0F0"/>
        </w:rPr>
        <w:t>at</w:t>
      </w:r>
      <w:proofErr w:type="spellEnd"/>
      <w:r>
        <w:rPr>
          <w:rFonts w:ascii="Helvetica" w:hAnsi="Helvetica" w:cs="Helvetica"/>
          <w:color w:val="4B4F56"/>
          <w:sz w:val="20"/>
          <w:szCs w:val="20"/>
          <w:shd w:val="clear" w:color="auto" w:fill="F1F0F0"/>
        </w:rPr>
        <w:t xml:space="preserve"> an </w:t>
      </w:r>
      <w:proofErr w:type="spellStart"/>
      <w:r>
        <w:rPr>
          <w:rFonts w:ascii="Helvetica" w:hAnsi="Helvetica" w:cs="Helvetica"/>
          <w:color w:val="4B4F56"/>
          <w:sz w:val="20"/>
          <w:szCs w:val="20"/>
          <w:shd w:val="clear" w:color="auto" w:fill="F1F0F0"/>
        </w:rPr>
        <w:t>averagelevel</w:t>
      </w:r>
      <w:proofErr w:type="spellEnd"/>
      <w:r>
        <w:rPr>
          <w:rFonts w:ascii="Helvetica" w:hAnsi="Helvetica" w:cs="Helvetica"/>
          <w:color w:val="4B4F56"/>
          <w:sz w:val="20"/>
          <w:szCs w:val="20"/>
          <w:shd w:val="clear" w:color="auto" w:fill="F1F0F0"/>
        </w:rPr>
        <w:t>.</w:t>
      </w:r>
    </w:p>
    <w:p w:rsidR="00493D97" w:rsidRDefault="00493D97" w:rsidP="00493D97">
      <w:pPr>
        <w:jc w:val="both"/>
        <w:rPr>
          <w:rFonts w:ascii="Helvetica" w:hAnsi="Helvetica" w:cs="AL-Mateen"/>
          <w:b/>
          <w:bCs/>
          <w:color w:val="4B4F56"/>
          <w:sz w:val="20"/>
          <w:szCs w:val="20"/>
          <w:shd w:val="clear" w:color="auto" w:fill="F1F0F0"/>
        </w:rPr>
      </w:pPr>
      <w:r>
        <w:rPr>
          <w:rFonts w:ascii="Helvetica" w:hAnsi="Helvetica" w:cs="Helvetica"/>
          <w:color w:val="4B4F56"/>
          <w:sz w:val="20"/>
          <w:szCs w:val="20"/>
          <w:shd w:val="clear" w:color="auto" w:fill="F1F0F0"/>
          <w:lang w:bidi="ar-DZ"/>
        </w:rPr>
        <w:t>Keywords :</w:t>
      </w:r>
      <w:r w:rsidRPr="00A51340">
        <w:rPr>
          <w:rFonts w:ascii="Helvetica" w:hAnsi="Helvetica" w:cs="AL-Mateen"/>
          <w:b/>
          <w:bCs/>
          <w:color w:val="4B4F56"/>
          <w:sz w:val="20"/>
          <w:szCs w:val="20"/>
          <w:shd w:val="clear" w:color="auto" w:fill="F1F0F0"/>
        </w:rPr>
        <w:t xml:space="preserve"> information and communication </w:t>
      </w:r>
      <w:proofErr w:type="gramStart"/>
      <w:r w:rsidRPr="00A51340">
        <w:rPr>
          <w:rFonts w:ascii="Helvetica" w:hAnsi="Helvetica" w:cs="AL-Mateen"/>
          <w:b/>
          <w:bCs/>
          <w:color w:val="4B4F56"/>
          <w:sz w:val="20"/>
          <w:szCs w:val="20"/>
          <w:shd w:val="clear" w:color="auto" w:fill="F1F0F0"/>
        </w:rPr>
        <w:t xml:space="preserve">technologies </w:t>
      </w:r>
      <w:r>
        <w:rPr>
          <w:rFonts w:ascii="Helvetica" w:hAnsi="Helvetica" w:cs="AL-Mateen"/>
          <w:b/>
          <w:bCs/>
          <w:color w:val="4B4F56"/>
          <w:sz w:val="20"/>
          <w:szCs w:val="20"/>
          <w:shd w:val="clear" w:color="auto" w:fill="F1F0F0"/>
        </w:rPr>
        <w:t>,</w:t>
      </w:r>
      <w:proofErr w:type="spellStart"/>
      <w:r>
        <w:rPr>
          <w:rFonts w:ascii="Helvetica" w:hAnsi="Helvetica" w:cs="AL-Mateen"/>
          <w:b/>
          <w:bCs/>
          <w:color w:val="4B4F56"/>
          <w:sz w:val="20"/>
          <w:szCs w:val="20"/>
          <w:shd w:val="clear" w:color="auto" w:fill="F1F0F0"/>
        </w:rPr>
        <w:t>humanresources</w:t>
      </w:r>
      <w:proofErr w:type="spellEnd"/>
      <w:proofErr w:type="gramEnd"/>
      <w:r>
        <w:rPr>
          <w:rFonts w:ascii="Helvetica" w:hAnsi="Helvetica" w:cs="AL-Mateen"/>
          <w:b/>
          <w:bCs/>
          <w:color w:val="4B4F56"/>
          <w:sz w:val="20"/>
          <w:szCs w:val="20"/>
          <w:shd w:val="clear" w:color="auto" w:fill="F1F0F0"/>
        </w:rPr>
        <w:t xml:space="preserve"> management, </w:t>
      </w:r>
      <w:proofErr w:type="spellStart"/>
      <w:r w:rsidRPr="00A51340">
        <w:rPr>
          <w:rFonts w:ascii="Helvetica" w:hAnsi="Helvetica" w:cs="AL-Mateen"/>
          <w:b/>
          <w:bCs/>
          <w:color w:val="4B4F56"/>
          <w:sz w:val="20"/>
          <w:szCs w:val="20"/>
          <w:shd w:val="clear" w:color="auto" w:fill="F1F0F0"/>
        </w:rPr>
        <w:t>industrialenterprises</w:t>
      </w:r>
      <w:proofErr w:type="spellEnd"/>
    </w:p>
    <w:p w:rsidR="00493D97" w:rsidRPr="00493D97" w:rsidRDefault="00493D97" w:rsidP="00493D97">
      <w:pPr>
        <w:bidi/>
        <w:spacing w:after="0" w:line="240" w:lineRule="auto"/>
        <w:jc w:val="center"/>
        <w:rPr>
          <w:rFonts w:ascii="Sakkal Majalla" w:hAnsi="Sakkal Majalla" w:cs="Sakkal Majalla"/>
          <w:b/>
          <w:bCs/>
          <w:sz w:val="28"/>
          <w:szCs w:val="28"/>
          <w:rtl/>
          <w:lang w:bidi="ar-DZ"/>
        </w:rPr>
      </w:pPr>
      <w:bookmarkStart w:id="0" w:name="_GoBack"/>
      <w:bookmarkEnd w:id="0"/>
    </w:p>
    <w:p w:rsidR="00493D97" w:rsidRPr="00321C0C" w:rsidRDefault="00493D97" w:rsidP="00493D97">
      <w:pPr>
        <w:bidi/>
        <w:spacing w:after="0" w:line="240" w:lineRule="auto"/>
        <w:jc w:val="center"/>
        <w:rPr>
          <w:rFonts w:ascii="Sakkal Majalla" w:hAnsi="Sakkal Majalla" w:cs="Sakkal Majalla"/>
          <w:b/>
          <w:bCs/>
          <w:sz w:val="28"/>
          <w:szCs w:val="28"/>
          <w:rtl/>
          <w:lang w:bidi="ar-DZ"/>
        </w:rPr>
      </w:pPr>
    </w:p>
    <w:p w:rsidR="003C1063" w:rsidRPr="00604C5B" w:rsidRDefault="003C1063" w:rsidP="00604C5B">
      <w:pPr>
        <w:bidi/>
        <w:rPr>
          <w:lang w:bidi="ar-DZ"/>
        </w:rPr>
      </w:pPr>
    </w:p>
    <w:sectPr w:rsidR="003C1063" w:rsidRPr="00604C5B" w:rsidSect="00022E3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akkal Majalla">
    <w:panose1 w:val="02000000000000000000"/>
    <w:charset w:val="00"/>
    <w:family w:val="auto"/>
    <w:pitch w:val="variable"/>
    <w:sig w:usb0="A000207F" w:usb1="C000204B" w:usb2="00000008" w:usb3="00000000" w:csb0="000000D3" w:csb1="00000000"/>
  </w:font>
  <w:font w:name="Times New Roman">
    <w:panose1 w:val="02020603050405020304"/>
    <w:charset w:val="00"/>
    <w:family w:val="roman"/>
    <w:pitch w:val="variable"/>
    <w:sig w:usb0="E0002EFF" w:usb1="C0007843" w:usb2="00000009" w:usb3="00000000" w:csb0="000001FF" w:csb1="00000000"/>
  </w:font>
  <w:font w:name="AL-Mateen">
    <w:altName w:val="Times New Roman"/>
    <w:charset w:val="B2"/>
    <w:family w:val="auto"/>
    <w:pitch w:val="variable"/>
    <w:sig w:usb0="00002000"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027777"/>
    <w:multiLevelType w:val="hybridMultilevel"/>
    <w:tmpl w:val="FBE6677C"/>
    <w:lvl w:ilvl="0" w:tplc="58DA0144">
      <w:start w:val="1"/>
      <w:numFmt w:val="decimal"/>
      <w:lvlText w:val="%1-"/>
      <w:lvlJc w:val="left"/>
      <w:pPr>
        <w:ind w:left="1068" w:hanging="360"/>
      </w:pPr>
      <w:rPr>
        <w:rFonts w:ascii="Sakkal Majalla" w:eastAsiaTheme="minorEastAsia" w:hAnsi="Sakkal Majalla" w:cs="AL-Mateen"/>
        <w:b/>
        <w:bCs/>
        <w:sz w:val="24"/>
        <w:szCs w:val="24"/>
        <w:lang w:bidi="ar-DZ"/>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
    <w:nsid w:val="7DB441D3"/>
    <w:multiLevelType w:val="hybridMultilevel"/>
    <w:tmpl w:val="18CCAE9C"/>
    <w:lvl w:ilvl="0" w:tplc="0694B852">
      <w:start w:val="1"/>
      <w:numFmt w:val="decimal"/>
      <w:lvlText w:val="%1."/>
      <w:lvlJc w:val="left"/>
      <w:pPr>
        <w:ind w:left="1080" w:hanging="360"/>
      </w:pPr>
      <w:rPr>
        <w:sz w:val="24"/>
        <w:szCs w:val="24"/>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compat>
    <w:useFELayout/>
  </w:compat>
  <w:rsids>
    <w:rsidRoot w:val="00604C5B"/>
    <w:rsid w:val="00022E38"/>
    <w:rsid w:val="00321C0C"/>
    <w:rsid w:val="003C1063"/>
    <w:rsid w:val="00413152"/>
    <w:rsid w:val="0042342B"/>
    <w:rsid w:val="00493D97"/>
    <w:rsid w:val="005779E3"/>
    <w:rsid w:val="00604C5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2E3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04C5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740</Words>
  <Characters>4072</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Veriton</cp:lastModifiedBy>
  <cp:revision>5</cp:revision>
  <dcterms:created xsi:type="dcterms:W3CDTF">2017-12-02T14:01:00Z</dcterms:created>
  <dcterms:modified xsi:type="dcterms:W3CDTF">2018-02-01T07:50:00Z</dcterms:modified>
</cp:coreProperties>
</file>