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D8E" w:rsidRDefault="00116D8E" w:rsidP="00116D8E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116D8E" w:rsidRDefault="00116D8E" w:rsidP="00116D8E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Electronic parameters of Ag/SnO2 /Si/Au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Schottky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diode (SD) determined by Cheung and Lien methods are extracted using the current-voltage (I-V) and the capacitance-voltage (C-V) characteristics. Such SD is fabricated by the spray pyrolysis and the metallic contact is achieved by thermal evaporation process in vacuum. To determine more parameters of SD, the quantities like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dV</w:t>
      </w:r>
      <w:proofErr w:type="spellEnd"/>
      <w:r>
        <w:rPr>
          <w:rFonts w:ascii="Arial" w:hAnsi="Arial" w:cs="Arial"/>
          <w:color w:val="333333"/>
          <w:sz w:val="21"/>
          <w:szCs w:val="21"/>
        </w:rPr>
        <w:t>/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dlnI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H(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I) and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(V) are introduced. The non-ideal behavior of SD is confirmed, n=4.86 (n&gt;1), the barrier height FB and the series resistance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Rs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are found to be 0.62 V and 585 Ω (by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dV</w:t>
      </w:r>
      <w:proofErr w:type="spellEnd"/>
      <w:r>
        <w:rPr>
          <w:rFonts w:ascii="Arial" w:hAnsi="Arial" w:cs="Arial"/>
          <w:color w:val="333333"/>
          <w:sz w:val="21"/>
          <w:szCs w:val="21"/>
        </w:rPr>
        <w:t>/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dlnI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), 524.5Ω (by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H(</w:t>
      </w:r>
      <w:proofErr w:type="gramEnd"/>
      <w:r>
        <w:rPr>
          <w:rFonts w:ascii="Arial" w:hAnsi="Arial" w:cs="Arial"/>
          <w:color w:val="333333"/>
          <w:sz w:val="21"/>
          <w:szCs w:val="21"/>
        </w:rPr>
        <w:t>I). The use of C-V and C-²-V plots allow us to determine the density of acceptor (Na) and diffusion potential (</w:t>
      </w:r>
      <w:proofErr w:type="spellStart"/>
      <w:proofErr w:type="gramStart"/>
      <w:r>
        <w:rPr>
          <w:rFonts w:ascii="Arial" w:hAnsi="Arial" w:cs="Arial"/>
          <w:color w:val="333333"/>
          <w:sz w:val="21"/>
          <w:szCs w:val="21"/>
        </w:rPr>
        <w:t>Vd</w:t>
      </w:r>
      <w:proofErr w:type="spellEnd"/>
      <w:proofErr w:type="gramEnd"/>
      <w:r>
        <w:rPr>
          <w:rFonts w:ascii="Arial" w:hAnsi="Arial" w:cs="Arial"/>
          <w:color w:val="333333"/>
          <w:sz w:val="21"/>
          <w:szCs w:val="21"/>
        </w:rPr>
        <w:t>), at a kept frequency of 1MHz, of 7.8 1021 cm-3 and 0.49 V respectively. The profile of C-V, measured at various frequencies, reveals a p type of as fabricated SD where tin oxide layer is doped with 4% indium.</w:t>
      </w:r>
    </w:p>
    <w:p w:rsidR="0045395D" w:rsidRPr="00116D8E" w:rsidRDefault="0045395D" w:rsidP="00116D8E">
      <w:bookmarkStart w:id="0" w:name="_GoBack"/>
      <w:bookmarkEnd w:id="0"/>
    </w:p>
    <w:sectPr w:rsidR="0045395D" w:rsidRPr="00116D8E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06BA0"/>
    <w:rsid w:val="00116D8E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714639"/>
    <w:rsid w:val="00822757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65F97"/>
    <w:rsid w:val="00B72943"/>
    <w:rsid w:val="00BA6165"/>
    <w:rsid w:val="00BC61D0"/>
    <w:rsid w:val="00C97015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A0E76"/>
    <w:rsid w:val="00ED0DE4"/>
    <w:rsid w:val="00EE0AFA"/>
    <w:rsid w:val="00EE2366"/>
    <w:rsid w:val="00F30D58"/>
    <w:rsid w:val="00F74330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224</cp:revision>
  <cp:lastPrinted>2023-09-07T09:59:00Z</cp:lastPrinted>
  <dcterms:created xsi:type="dcterms:W3CDTF">2023-09-07T09:28:00Z</dcterms:created>
  <dcterms:modified xsi:type="dcterms:W3CDTF">2023-09-11T13:09:00Z</dcterms:modified>
</cp:coreProperties>
</file>