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0116" w:rsidRPr="00F60549" w:rsidRDefault="00F90116" w:rsidP="00F90116">
      <w:pPr>
        <w:pStyle w:val="Titre1"/>
        <w:bidi/>
        <w:spacing w:line="480" w:lineRule="auto"/>
        <w:jc w:val="both"/>
        <w:rPr>
          <w:rFonts w:ascii="Simplified Arabic" w:hAnsi="Simplified Arabic" w:cs="Simplified Arabic"/>
          <w:b/>
          <w:bCs/>
          <w:color w:val="000000" w:themeColor="text1"/>
          <w:sz w:val="40"/>
          <w:szCs w:val="40"/>
        </w:rPr>
      </w:pPr>
      <w:bookmarkStart w:id="0" w:name="_Toc138118852"/>
      <w:r w:rsidRPr="00F60549">
        <w:rPr>
          <w:rFonts w:ascii="Simplified Arabic" w:hAnsi="Simplified Arabic" w:cs="Simplified Arabic"/>
          <w:b/>
          <w:bCs/>
          <w:color w:val="000000" w:themeColor="text1"/>
          <w:sz w:val="40"/>
          <w:szCs w:val="40"/>
          <w:rtl/>
        </w:rPr>
        <w:t>الملخص</w:t>
      </w:r>
      <w:r w:rsidRPr="00F60549">
        <w:rPr>
          <w:rFonts w:ascii="Simplified Arabic" w:hAnsi="Simplified Arabic" w:cs="Simplified Arabic" w:hint="cs"/>
          <w:b/>
          <w:bCs/>
          <w:color w:val="000000" w:themeColor="text1"/>
          <w:sz w:val="40"/>
          <w:szCs w:val="40"/>
          <w:rtl/>
        </w:rPr>
        <w:t>:</w:t>
      </w:r>
      <w:bookmarkEnd w:id="0"/>
    </w:p>
    <w:p w:rsidR="00F90116" w:rsidRPr="00F60549" w:rsidRDefault="00F90116" w:rsidP="00F90116">
      <w:pPr>
        <w:bidi/>
        <w:spacing w:line="480" w:lineRule="auto"/>
        <w:jc w:val="both"/>
        <w:rPr>
          <w:rFonts w:ascii="Simplified Arabic" w:hAnsi="Simplified Arabic" w:cs="Simplified Arabic"/>
          <w:color w:val="000000" w:themeColor="text1"/>
          <w:sz w:val="32"/>
          <w:szCs w:val="32"/>
        </w:rPr>
      </w:pPr>
      <w:r w:rsidRPr="00F60549">
        <w:rPr>
          <w:rFonts w:ascii="Simplified Arabic" w:hAnsi="Simplified Arabic" w:cs="Simplified Arabic"/>
          <w:color w:val="000000" w:themeColor="text1"/>
          <w:sz w:val="32"/>
          <w:szCs w:val="32"/>
        </w:rPr>
        <w:t> </w:t>
      </w:r>
      <w:r w:rsidRPr="00F60549">
        <w:rPr>
          <w:rFonts w:ascii="Simplified Arabic" w:hAnsi="Simplified Arabic" w:cs="Simplified Arabic"/>
          <w:color w:val="000000" w:themeColor="text1"/>
          <w:sz w:val="32"/>
          <w:szCs w:val="32"/>
          <w:rtl/>
        </w:rPr>
        <w:t xml:space="preserve">سيرة سيف بن ذي يزن، سيرة شعبية خيالية، تروي حكاية سيف الملك اليمني الذي طرد الاحباش من اليمن، وبعيدا عن التاريخ تحلق السيرة بعيدا في الأسطورة، فتلبس الملك لباسا غير بشري، وتجعل له أصولا جنية، كما تجعل السيرة من سيف مسلما على دين إبراهيم الخليل، ومن </w:t>
      </w:r>
      <w:r w:rsidRPr="00F60549">
        <w:rPr>
          <w:rFonts w:ascii="Simplified Arabic" w:hAnsi="Simplified Arabic" w:cs="Simplified Arabic" w:hint="cs"/>
          <w:color w:val="000000" w:themeColor="text1"/>
          <w:sz w:val="32"/>
          <w:szCs w:val="32"/>
          <w:rtl/>
        </w:rPr>
        <w:t>الأحباش</w:t>
      </w:r>
      <w:r w:rsidRPr="00F60549">
        <w:rPr>
          <w:rFonts w:ascii="Simplified Arabic" w:hAnsi="Simplified Arabic" w:cs="Simplified Arabic"/>
          <w:color w:val="000000" w:themeColor="text1"/>
          <w:sz w:val="32"/>
          <w:szCs w:val="32"/>
          <w:rtl/>
        </w:rPr>
        <w:t>وثنيين يعبدون النجوم والكواكب رغم أن دينهم النصرانية</w:t>
      </w:r>
      <w:r w:rsidRPr="00F60549">
        <w:rPr>
          <w:rFonts w:ascii="Simplified Arabic" w:hAnsi="Simplified Arabic" w:cs="Simplified Arabic"/>
          <w:color w:val="000000" w:themeColor="text1"/>
          <w:sz w:val="32"/>
          <w:szCs w:val="32"/>
        </w:rPr>
        <w:t>.  </w:t>
      </w:r>
    </w:p>
    <w:p w:rsidR="00F90116" w:rsidRPr="00F60549" w:rsidRDefault="00F90116" w:rsidP="00F90116">
      <w:pPr>
        <w:bidi/>
        <w:spacing w:line="480" w:lineRule="auto"/>
        <w:jc w:val="both"/>
        <w:rPr>
          <w:rFonts w:ascii="Simplified Arabic" w:hAnsi="Simplified Arabic" w:cs="Simplified Arabic"/>
          <w:color w:val="000000" w:themeColor="text1"/>
          <w:sz w:val="32"/>
          <w:szCs w:val="32"/>
          <w:rtl/>
        </w:rPr>
      </w:pPr>
      <w:r w:rsidRPr="00F60549">
        <w:rPr>
          <w:rFonts w:ascii="Simplified Arabic" w:hAnsi="Simplified Arabic" w:cs="Simplified Arabic"/>
          <w:color w:val="000000" w:themeColor="text1"/>
          <w:sz w:val="32"/>
          <w:szCs w:val="32"/>
          <w:rtl/>
        </w:rPr>
        <w:t>وتشير السيرة إلى القومية العربية، فتجعل من سيف ملكا متوجا على ال</w:t>
      </w:r>
      <w:r w:rsidRPr="00F60549">
        <w:rPr>
          <w:rFonts w:ascii="Simplified Arabic" w:hAnsi="Simplified Arabic" w:cs="Simplified Arabic" w:hint="cs"/>
          <w:color w:val="000000" w:themeColor="text1"/>
          <w:sz w:val="32"/>
          <w:szCs w:val="32"/>
          <w:rtl/>
        </w:rPr>
        <w:t>إ</w:t>
      </w:r>
      <w:r w:rsidRPr="00F60549">
        <w:rPr>
          <w:rFonts w:ascii="Simplified Arabic" w:hAnsi="Simplified Arabic" w:cs="Simplified Arabic"/>
          <w:color w:val="000000" w:themeColor="text1"/>
          <w:sz w:val="32"/>
          <w:szCs w:val="32"/>
          <w:rtl/>
        </w:rPr>
        <w:t>نس والجن، كما دلت على اختفائه في آخر أيامه لاحقا بأمه</w:t>
      </w:r>
      <w:r w:rsidRPr="00F60549">
        <w:rPr>
          <w:rFonts w:ascii="Simplified Arabic" w:hAnsi="Simplified Arabic" w:cs="Simplified Arabic" w:hint="cs"/>
          <w:color w:val="000000" w:themeColor="text1"/>
          <w:sz w:val="32"/>
          <w:szCs w:val="32"/>
          <w:rtl/>
        </w:rPr>
        <w:t>.</w:t>
      </w:r>
      <w:r w:rsidRPr="00F60549">
        <w:rPr>
          <w:rFonts w:ascii="Simplified Arabic" w:hAnsi="Simplified Arabic" w:cs="Simplified Arabic"/>
          <w:color w:val="000000" w:themeColor="text1"/>
          <w:sz w:val="32"/>
          <w:szCs w:val="32"/>
          <w:rtl/>
        </w:rPr>
        <w:t xml:space="preserve"> وامتدت هذه السيرة على امتداد العالم الإسلامي وأثرت في الأدب القصصي في تلك البلاد مع السير العربية </w:t>
      </w:r>
      <w:r w:rsidRPr="00F60549">
        <w:rPr>
          <w:rFonts w:ascii="Simplified Arabic" w:hAnsi="Simplified Arabic" w:cs="Simplified Arabic" w:hint="cs"/>
          <w:color w:val="000000" w:themeColor="text1"/>
          <w:sz w:val="32"/>
          <w:szCs w:val="32"/>
          <w:rtl/>
        </w:rPr>
        <w:t>الأخرى.</w:t>
      </w:r>
    </w:p>
    <w:p w:rsidR="00F90116" w:rsidRDefault="00F90116" w:rsidP="00F90116">
      <w:pPr>
        <w:bidi/>
        <w:spacing w:line="480" w:lineRule="auto"/>
        <w:jc w:val="both"/>
        <w:rPr>
          <w:rFonts w:ascii="Simplified Arabic" w:hAnsi="Simplified Arabic" w:cs="Simplified Arabic"/>
          <w:b/>
          <w:bCs/>
          <w:color w:val="000000" w:themeColor="text1"/>
          <w:sz w:val="32"/>
          <w:szCs w:val="32"/>
          <w:u w:val="single"/>
        </w:rPr>
      </w:pPr>
    </w:p>
    <w:p w:rsidR="00E1415C" w:rsidRDefault="00E1415C" w:rsidP="00E1415C">
      <w:pPr>
        <w:bidi/>
        <w:spacing w:line="480" w:lineRule="auto"/>
        <w:jc w:val="both"/>
        <w:rPr>
          <w:rFonts w:ascii="Simplified Arabic" w:hAnsi="Simplified Arabic" w:cs="Simplified Arabic"/>
          <w:b/>
          <w:bCs/>
          <w:color w:val="000000" w:themeColor="text1"/>
          <w:sz w:val="32"/>
          <w:szCs w:val="32"/>
          <w:u w:val="single"/>
        </w:rPr>
      </w:pPr>
    </w:p>
    <w:p w:rsidR="00E1415C" w:rsidRPr="00F60549" w:rsidRDefault="00E1415C" w:rsidP="00E1415C">
      <w:pPr>
        <w:bidi/>
        <w:spacing w:line="480" w:lineRule="auto"/>
        <w:jc w:val="both"/>
        <w:rPr>
          <w:rFonts w:ascii="Simplified Arabic" w:hAnsi="Simplified Arabic" w:cs="Simplified Arabic"/>
          <w:color w:val="000000" w:themeColor="text1"/>
          <w:sz w:val="32"/>
          <w:szCs w:val="32"/>
          <w:rtl/>
        </w:rPr>
      </w:pPr>
    </w:p>
    <w:p w:rsidR="00F90116" w:rsidRPr="00F60549" w:rsidRDefault="00F90116" w:rsidP="00F90116">
      <w:pPr>
        <w:bidi/>
        <w:spacing w:line="480" w:lineRule="auto"/>
        <w:jc w:val="both"/>
        <w:rPr>
          <w:rFonts w:ascii="Simplified Arabic" w:hAnsi="Simplified Arabic" w:cs="Simplified Arabic"/>
          <w:color w:val="000000" w:themeColor="text1"/>
          <w:sz w:val="32"/>
          <w:szCs w:val="32"/>
          <w:rtl/>
        </w:rPr>
      </w:pPr>
    </w:p>
    <w:p w:rsidR="00F90116" w:rsidRPr="00F60549" w:rsidRDefault="00F90116" w:rsidP="00F90116">
      <w:pPr>
        <w:spacing w:after="0" w:line="360" w:lineRule="auto"/>
        <w:jc w:val="both"/>
        <w:rPr>
          <w:rFonts w:ascii="Simplified Arabic" w:hAnsi="Simplified Arabic" w:cs="Simplified Arabic"/>
          <w:b/>
          <w:bCs/>
          <w:color w:val="000000" w:themeColor="text1"/>
          <w:sz w:val="40"/>
          <w:szCs w:val="40"/>
          <w:lang w:val="en-US" w:bidi="ar-DZ"/>
        </w:rPr>
      </w:pPr>
      <w:r w:rsidRPr="00F60549">
        <w:rPr>
          <w:rFonts w:ascii="Simplified Arabic" w:hAnsi="Simplified Arabic" w:cs="Simplified Arabic"/>
          <w:b/>
          <w:bCs/>
          <w:color w:val="000000" w:themeColor="text1"/>
          <w:sz w:val="40"/>
          <w:szCs w:val="40"/>
          <w:lang w:val="en-US" w:bidi="ar-DZ"/>
        </w:rPr>
        <w:lastRenderedPageBreak/>
        <w:t>Summary</w:t>
      </w:r>
    </w:p>
    <w:p w:rsidR="00F90116" w:rsidRPr="00F60549" w:rsidRDefault="00F90116" w:rsidP="00F90116">
      <w:pPr>
        <w:spacing w:line="360" w:lineRule="auto"/>
        <w:jc w:val="both"/>
        <w:rPr>
          <w:rFonts w:ascii="Simplified Arabic" w:hAnsi="Simplified Arabic" w:cs="Simplified Arabic"/>
          <w:color w:val="000000" w:themeColor="text1"/>
          <w:sz w:val="32"/>
          <w:szCs w:val="32"/>
          <w:lang w:val="en-US" w:bidi="ar-DZ"/>
        </w:rPr>
      </w:pPr>
      <w:r w:rsidRPr="00F60549">
        <w:rPr>
          <w:rFonts w:ascii="Simplified Arabic" w:hAnsi="Simplified Arabic" w:cs="Simplified Arabic"/>
          <w:color w:val="000000" w:themeColor="text1"/>
          <w:sz w:val="32"/>
          <w:szCs w:val="32"/>
          <w:lang w:val="en-US" w:bidi="ar-DZ"/>
        </w:rPr>
        <w:t xml:space="preserve">The story of Saif Bin Dhi Yazen is a popular fictional tale that narrates the story of Saif, the Yameni king who expelled the Abyssinians from Yemen. Beyond the historical narrative, the story ventures into the realm of legend, where the king adorns a non-human attire and possesses supernatural origins. The story also portrays Saif as a devout follower of the religion of Ibrahim al-Khalil and the Abyssinians being polytheistic, worshipping stars and planets, despite their Christian faith. </w:t>
      </w:r>
    </w:p>
    <w:p w:rsidR="00F90116" w:rsidRPr="00F60549" w:rsidRDefault="00F90116" w:rsidP="00F90116">
      <w:pPr>
        <w:spacing w:line="360" w:lineRule="auto"/>
        <w:jc w:val="both"/>
        <w:rPr>
          <w:rFonts w:ascii="Simplified Arabic" w:hAnsi="Simplified Arabic" w:cs="Simplified Arabic"/>
          <w:color w:val="000000" w:themeColor="text1"/>
          <w:sz w:val="32"/>
          <w:szCs w:val="32"/>
          <w:lang w:val="en-GB" w:bidi="ar-DZ"/>
        </w:rPr>
      </w:pPr>
      <w:r w:rsidRPr="00F60549">
        <w:rPr>
          <w:rFonts w:ascii="Simplified Arabic" w:hAnsi="Simplified Arabic" w:cs="Simplified Arabic"/>
          <w:color w:val="000000" w:themeColor="text1"/>
          <w:sz w:val="32"/>
          <w:szCs w:val="32"/>
          <w:lang w:val="en-US" w:bidi="ar-DZ"/>
        </w:rPr>
        <w:t xml:space="preserve">The story alludes to Arab nationalism, picturing Saif as a crowned king ruling over both human and jinn. It also suggests his eventual disappearance in his later days, presumably in the company of his mother. This tale extended throughout the Islamic world and had an impact on narrative literature in those lands alongside other Arabic epics. </w:t>
      </w:r>
    </w:p>
    <w:p w:rsidR="00FB1C40" w:rsidRPr="00F90116" w:rsidRDefault="00FB1C40" w:rsidP="00F90116">
      <w:pPr>
        <w:rPr>
          <w:lang w:val="en-GB"/>
        </w:rPr>
      </w:pPr>
    </w:p>
    <w:sectPr w:rsidR="00FB1C40" w:rsidRPr="00F90116" w:rsidSect="000E5031">
      <w:headerReference w:type="default" r:id="rId6"/>
      <w:footerReference w:type="default" r:id="rId7"/>
      <w:footnotePr>
        <w:numRestart w:val="eachPage"/>
      </w:footnotePr>
      <w:pgSz w:w="11906" w:h="16838" w:code="9"/>
      <w:pgMar w:top="1418" w:right="1418" w:bottom="1418" w:left="1134" w:header="567"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3C07" w:rsidRDefault="00333C07" w:rsidP="00267C1A">
      <w:pPr>
        <w:spacing w:after="0" w:line="240" w:lineRule="auto"/>
      </w:pPr>
      <w:r>
        <w:separator/>
      </w:r>
    </w:p>
  </w:endnote>
  <w:endnote w:type="continuationSeparator" w:id="1">
    <w:p w:rsidR="00333C07" w:rsidRDefault="00333C07" w:rsidP="00267C1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0644215"/>
      <w:docPartObj>
        <w:docPartGallery w:val="Page Numbers (Bottom of Page)"/>
        <w:docPartUnique/>
      </w:docPartObj>
    </w:sdtPr>
    <w:sdtContent>
      <w:p w:rsidR="00F60549" w:rsidRDefault="00267C1A">
        <w:pPr>
          <w:pStyle w:val="Pieddepage"/>
          <w:jc w:val="center"/>
        </w:pPr>
        <w:r>
          <w:rPr>
            <w:noProof/>
          </w:rPr>
        </w:r>
        <w:r>
          <w:rPr>
            <w:noProof/>
          </w:rPr>
          <w:pict>
            <v:shapetype id="_x0000_t110" coordsize="21600,21600" o:spt="110" path="m10800,l,10800,10800,21600,21600,10800xe">
              <v:stroke joinstyle="miter"/>
              <v:path gradientshapeok="t" o:connecttype="rect" textboxrect="5400,5400,16200,16200"/>
            </v:shapetype>
            <v:shape id="Organigramme : Décision 4" o:spid="_x0000_s1027" type="#_x0000_t110" style="width:430.5pt;height:4.3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wrap type="none"/>
              <w10:anchorlock/>
            </v:shape>
          </w:pict>
        </w:r>
      </w:p>
      <w:p w:rsidR="00F60549" w:rsidRDefault="00267C1A">
        <w:pPr>
          <w:pStyle w:val="Pieddepage"/>
          <w:jc w:val="center"/>
        </w:pPr>
        <w:r>
          <w:fldChar w:fldCharType="begin"/>
        </w:r>
        <w:r w:rsidR="00F90116">
          <w:instrText>PAGE    \* MERGEFORMAT</w:instrText>
        </w:r>
        <w:r>
          <w:fldChar w:fldCharType="separate"/>
        </w:r>
        <w:r w:rsidR="00E1415C">
          <w:rPr>
            <w:noProof/>
          </w:rPr>
          <w:t>1</w:t>
        </w:r>
        <w:r>
          <w:rPr>
            <w:noProof/>
          </w:rPr>
          <w:fldChar w:fldCharType="end"/>
        </w:r>
      </w:p>
    </w:sdtContent>
  </w:sdt>
  <w:p w:rsidR="00F60549" w:rsidRDefault="00333C0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3C07" w:rsidRDefault="00333C07" w:rsidP="00267C1A">
      <w:pPr>
        <w:spacing w:after="0" w:line="240" w:lineRule="auto"/>
      </w:pPr>
      <w:r>
        <w:separator/>
      </w:r>
    </w:p>
  </w:footnote>
  <w:footnote w:type="continuationSeparator" w:id="1">
    <w:p w:rsidR="00333C07" w:rsidRDefault="00333C07" w:rsidP="00267C1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549" w:rsidRPr="00111DCB" w:rsidRDefault="00267C1A" w:rsidP="00111DCB">
    <w:pPr>
      <w:pStyle w:val="En-tte"/>
      <w:bidi/>
      <w:rPr>
        <w:rFonts w:ascii="Simplified Arabic" w:hAnsi="Simplified Arabic" w:cs="Simplified Arabic"/>
        <w:b/>
        <w:bCs/>
        <w:sz w:val="32"/>
        <w:szCs w:val="32"/>
        <w:u w:val="single"/>
      </w:rPr>
    </w:pPr>
    <w:r w:rsidRPr="00267C1A">
      <w:rPr>
        <w:b/>
        <w:bCs/>
        <w:noProof/>
        <w:u w:val="single"/>
      </w:rPr>
      <w:pict>
        <v:shape id="_x0000_s1026" style="position:absolute;left:0;text-align:left;margin-left:4.35pt;margin-top:-13.85pt;width:465pt;height:3.8pt;z-index:-251656192;visibility:visible;mso-position-horizontal-relative:margin;mso-position-vertical-relative:margin" coordsize="10834,8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" adj="0,,0" path="m10833,29l,29,,89r10833,l10833,29xm10833,l,,,15r10833,l10833,xe" fillcolor="#612322" stroked="f">
          <v:stroke joinstyle="round"/>
          <v:formulas/>
          <v:path arrowok="t" o:connecttype="custom" o:connectlocs="6878955,716280;0,716280;0,754380;6878955,754380;6878955,716280;6878955,697865;0,697865;0,707390;6878955,707390;6878955,697865" o:connectangles="0,0,0,0,0,0,0,0,0,0"/>
          <w10:wrap anchorx="margin" anchory="margin"/>
        </v:shape>
      </w:pict>
    </w:r>
    <w:r w:rsidR="00F90116" w:rsidRPr="00111DCB">
      <w:rPr>
        <w:rFonts w:ascii="Simplified Arabic" w:hAnsi="Simplified Arabic" w:cs="Simplified Arabic" w:hint="cs"/>
        <w:b/>
        <w:bCs/>
        <w:sz w:val="32"/>
        <w:szCs w:val="32"/>
        <w:u w:val="single"/>
        <w:rtl/>
      </w:rPr>
      <w:t xml:space="preserve">ــــــــــــــــــــــــــــــــــــــــ </w:t>
    </w:r>
    <w:r w:rsidR="00F90116" w:rsidRPr="00111DCB">
      <w:rPr>
        <w:rFonts w:ascii="Simplified Arabic" w:hAnsi="Simplified Arabic" w:cs="Simplified Arabic"/>
        <w:b/>
        <w:bCs/>
        <w:sz w:val="32"/>
        <w:szCs w:val="32"/>
        <w:u w:val="single"/>
        <w:rtl/>
      </w:rPr>
      <w:t xml:space="preserve">الملخص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o:shapelayout v:ext="edit">
      <o:idmap v:ext="edit" data="1"/>
    </o:shapelayout>
  </w:hdrShapeDefaults>
  <w:footnotePr>
    <w:numRestart w:val="eachPage"/>
    <w:footnote w:id="0"/>
    <w:footnote w:id="1"/>
  </w:footnotePr>
  <w:endnotePr>
    <w:endnote w:id="0"/>
    <w:endnote w:id="1"/>
  </w:endnotePr>
  <w:compat/>
  <w:rsids>
    <w:rsidRoot w:val="00F90116"/>
    <w:rsid w:val="00267C1A"/>
    <w:rsid w:val="00333C07"/>
    <w:rsid w:val="00E1415C"/>
    <w:rsid w:val="00F90116"/>
    <w:rsid w:val="00FB1C4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0116"/>
    <w:pPr>
      <w:spacing w:after="160" w:line="259" w:lineRule="auto"/>
    </w:pPr>
    <w:rPr>
      <w:kern w:val="2"/>
    </w:rPr>
  </w:style>
  <w:style w:type="paragraph" w:styleId="Titre1">
    <w:name w:val="heading 1"/>
    <w:basedOn w:val="Normal"/>
    <w:next w:val="Normal"/>
    <w:link w:val="Titre1Car"/>
    <w:uiPriority w:val="9"/>
    <w:qFormat/>
    <w:rsid w:val="00F9011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90116"/>
    <w:rPr>
      <w:rFonts w:asciiTheme="majorHAnsi" w:eastAsiaTheme="majorEastAsia" w:hAnsiTheme="majorHAnsi" w:cstheme="majorBidi"/>
      <w:color w:val="365F91" w:themeColor="accent1" w:themeShade="BF"/>
      <w:kern w:val="2"/>
      <w:sz w:val="32"/>
      <w:szCs w:val="32"/>
    </w:rPr>
  </w:style>
  <w:style w:type="paragraph" w:styleId="En-tte">
    <w:name w:val="header"/>
    <w:basedOn w:val="Normal"/>
    <w:link w:val="En-tteCar"/>
    <w:uiPriority w:val="99"/>
    <w:unhideWhenUsed/>
    <w:rsid w:val="00F90116"/>
    <w:pPr>
      <w:tabs>
        <w:tab w:val="center" w:pos="4153"/>
        <w:tab w:val="right" w:pos="8306"/>
      </w:tabs>
      <w:spacing w:after="0" w:line="240" w:lineRule="auto"/>
    </w:pPr>
  </w:style>
  <w:style w:type="character" w:customStyle="1" w:styleId="En-tteCar">
    <w:name w:val="En-tête Car"/>
    <w:basedOn w:val="Policepardfaut"/>
    <w:link w:val="En-tte"/>
    <w:uiPriority w:val="99"/>
    <w:rsid w:val="00F90116"/>
    <w:rPr>
      <w:kern w:val="2"/>
    </w:rPr>
  </w:style>
  <w:style w:type="paragraph" w:styleId="Pieddepage">
    <w:name w:val="footer"/>
    <w:basedOn w:val="Normal"/>
    <w:link w:val="PieddepageCar"/>
    <w:uiPriority w:val="99"/>
    <w:unhideWhenUsed/>
    <w:rsid w:val="00F9011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90116"/>
    <w:rPr>
      <w:kern w:val="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215</Words>
  <Characters>1185</Characters>
  <Application>Microsoft Office Word</Application>
  <DocSecurity>0</DocSecurity>
  <Lines>9</Lines>
  <Paragraphs>2</Paragraphs>
  <ScaleCrop>false</ScaleCrop>
  <Company/>
  <LinksUpToDate>false</LinksUpToDate>
  <CharactersWithSpaces>1398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cp:lastModifiedBy>
  <cp:revision>2</cp:revision>
  <dcterms:created xsi:type="dcterms:W3CDTF">2023-07-12T08:22:00Z</dcterms:created>
  <dcterms:modified xsi:type="dcterms:W3CDTF">2023-07-12T08:26:00Z</dcterms:modified>
</cp:coreProperties>
</file>