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4C8E" w:rsidRPr="007B0B43" w:rsidRDefault="00AB4C8E" w:rsidP="00AB4C8E">
      <w:pPr>
        <w:pStyle w:val="Corpsdetexte"/>
        <w:spacing w:after="0" w:line="240" w:lineRule="auto"/>
        <w:jc w:val="center"/>
        <w:rPr>
          <w:rFonts w:ascii="Algerian" w:hAnsi="Algerian"/>
          <w:b/>
          <w:bCs/>
          <w:color w:val="4F81BD" w:themeColor="accent1"/>
          <w:sz w:val="64"/>
          <w:szCs w:val="64"/>
          <w:lang w:val="fr-FR"/>
        </w:rPr>
      </w:pPr>
    </w:p>
    <w:p w:rsidR="00AB4C8E" w:rsidRPr="007B0B43" w:rsidRDefault="00AB4C8E" w:rsidP="00AB4C8E">
      <w:pPr>
        <w:pStyle w:val="Corpsdetexte"/>
        <w:spacing w:after="0" w:line="240" w:lineRule="auto"/>
        <w:jc w:val="center"/>
        <w:rPr>
          <w:rFonts w:ascii="Algerian" w:hAnsi="Algerian"/>
          <w:b/>
          <w:bCs/>
          <w:color w:val="4F81BD" w:themeColor="accent1"/>
          <w:sz w:val="64"/>
          <w:szCs w:val="64"/>
          <w:lang w:val="fr-FR"/>
        </w:rPr>
      </w:pPr>
    </w:p>
    <w:p w:rsidR="00AB4C8E" w:rsidRPr="007B0B43" w:rsidRDefault="00AB4C8E" w:rsidP="00AB4C8E">
      <w:pPr>
        <w:pStyle w:val="Corpsdetexte"/>
        <w:spacing w:after="0" w:line="240" w:lineRule="auto"/>
        <w:jc w:val="center"/>
        <w:rPr>
          <w:rFonts w:ascii="Algerian" w:hAnsi="Algerian"/>
          <w:b/>
          <w:bCs/>
          <w:color w:val="4F81BD" w:themeColor="accent1"/>
          <w:sz w:val="64"/>
          <w:szCs w:val="64"/>
          <w:lang w:val="fr-FR"/>
        </w:rPr>
      </w:pPr>
    </w:p>
    <w:p w:rsidR="00AB4C8E" w:rsidRPr="007B0B43" w:rsidRDefault="00AB4C8E" w:rsidP="00AB4C8E">
      <w:pPr>
        <w:pStyle w:val="Corpsdetexte"/>
        <w:spacing w:after="0" w:line="240" w:lineRule="auto"/>
        <w:jc w:val="center"/>
        <w:rPr>
          <w:rFonts w:ascii="Algerian" w:hAnsi="Algerian"/>
          <w:b/>
          <w:bCs/>
          <w:color w:val="4F81BD" w:themeColor="accent1"/>
          <w:sz w:val="64"/>
          <w:szCs w:val="64"/>
          <w:lang w:val="fr-FR"/>
        </w:rPr>
      </w:pPr>
    </w:p>
    <w:p w:rsidR="00AB4C8E" w:rsidRPr="007B0B43" w:rsidRDefault="00AB4C8E" w:rsidP="00AB4C8E">
      <w:pPr>
        <w:pStyle w:val="Corpsdetexte"/>
        <w:spacing w:after="0" w:line="240" w:lineRule="auto"/>
        <w:jc w:val="center"/>
        <w:rPr>
          <w:rFonts w:ascii="Algerian" w:hAnsi="Algerian"/>
          <w:b/>
          <w:bCs/>
          <w:color w:val="4F81BD" w:themeColor="accent1"/>
          <w:sz w:val="64"/>
          <w:szCs w:val="64"/>
          <w:lang w:val="fr-FR"/>
        </w:rPr>
      </w:pPr>
    </w:p>
    <w:p w:rsidR="00AB4C8E" w:rsidRPr="007B0B43" w:rsidRDefault="00AB4C8E" w:rsidP="00AB4C8E">
      <w:pPr>
        <w:pStyle w:val="Corpsdetexte"/>
        <w:spacing w:after="0" w:line="240" w:lineRule="auto"/>
        <w:jc w:val="center"/>
        <w:rPr>
          <w:rFonts w:ascii="Algerian" w:hAnsi="Algerian"/>
          <w:b/>
          <w:bCs/>
          <w:color w:val="4F81BD" w:themeColor="accent1"/>
          <w:sz w:val="64"/>
          <w:szCs w:val="64"/>
          <w:lang w:val="fr-FR"/>
        </w:rPr>
      </w:pPr>
    </w:p>
    <w:p w:rsidR="00AB4C8E" w:rsidRPr="007B0B43" w:rsidRDefault="00AB4C8E" w:rsidP="00AB4C8E">
      <w:pPr>
        <w:pStyle w:val="Corpsdetexte"/>
        <w:spacing w:after="0" w:line="240" w:lineRule="auto"/>
        <w:jc w:val="center"/>
        <w:rPr>
          <w:rFonts w:ascii="Algerian" w:hAnsi="Algerian"/>
          <w:b/>
          <w:bCs/>
          <w:color w:val="4F81BD" w:themeColor="accent1"/>
          <w:sz w:val="64"/>
          <w:szCs w:val="64"/>
          <w:lang w:val="fr-FR"/>
        </w:rPr>
      </w:pPr>
    </w:p>
    <w:p w:rsidR="00AB4C8E" w:rsidRPr="007B0B43" w:rsidRDefault="00AB4C8E" w:rsidP="00AB4C8E">
      <w:pPr>
        <w:pStyle w:val="Corpsdetexte"/>
        <w:spacing w:after="0" w:line="240" w:lineRule="auto"/>
        <w:jc w:val="center"/>
        <w:rPr>
          <w:rFonts w:ascii="Algerian" w:hAnsi="Algerian"/>
          <w:b/>
          <w:bCs/>
          <w:color w:val="4F81BD" w:themeColor="accent1"/>
          <w:sz w:val="64"/>
          <w:szCs w:val="64"/>
          <w:lang w:val="fr-FR"/>
        </w:rPr>
      </w:pPr>
    </w:p>
    <w:p w:rsidR="00AB4C8E" w:rsidRDefault="00AB4C8E" w:rsidP="00AB4C8E">
      <w:pPr>
        <w:pStyle w:val="Corpsdetexte"/>
        <w:spacing w:after="0" w:line="240" w:lineRule="auto"/>
        <w:jc w:val="center"/>
        <w:rPr>
          <w:rFonts w:ascii="Algerian" w:hAnsi="Algerian"/>
          <w:b/>
          <w:bCs/>
          <w:color w:val="4F81BD" w:themeColor="accent1"/>
          <w:sz w:val="64"/>
          <w:szCs w:val="64"/>
          <w:lang w:val="fr-FR"/>
        </w:rPr>
      </w:pPr>
      <w:r>
        <w:rPr>
          <w:rFonts w:ascii="Algerian" w:hAnsi="Algerian"/>
          <w:b/>
          <w:bCs/>
          <w:color w:val="4F81BD" w:themeColor="accent1"/>
          <w:sz w:val="80"/>
          <w:szCs w:val="80"/>
          <w:lang w:val="fr-FR"/>
        </w:rPr>
        <w:t>R</w:t>
      </w:r>
      <w:r>
        <w:rPr>
          <w:rFonts w:ascii="Algerian" w:hAnsi="Algerian"/>
          <w:b/>
          <w:bCs/>
          <w:color w:val="4F81BD" w:themeColor="accent1"/>
          <w:sz w:val="64"/>
          <w:szCs w:val="64"/>
          <w:lang w:val="fr-FR"/>
        </w:rPr>
        <w:t>ÉSUMÉS</w:t>
      </w:r>
    </w:p>
    <w:p w:rsidR="00AB4C8E" w:rsidRDefault="00AB4C8E" w:rsidP="00AB4C8E">
      <w:pPr>
        <w:spacing w:after="120" w:line="360" w:lineRule="auto"/>
        <w:rPr>
          <w:rFonts w:ascii="Bauhaus 93" w:hAnsi="Bauhaus 93"/>
          <w:b/>
          <w:bCs/>
          <w:sz w:val="40"/>
          <w:szCs w:val="40"/>
          <w:lang w:val="fr-FR"/>
        </w:rPr>
      </w:pPr>
    </w:p>
    <w:p w:rsidR="00AB4C8E" w:rsidRDefault="00AB4C8E" w:rsidP="00AB4C8E">
      <w:pPr>
        <w:spacing w:after="120" w:line="360" w:lineRule="auto"/>
        <w:rPr>
          <w:rFonts w:ascii="Bauhaus 93" w:hAnsi="Bauhaus 93"/>
          <w:b/>
          <w:bCs/>
          <w:sz w:val="40"/>
          <w:szCs w:val="40"/>
          <w:lang w:val="fr-FR"/>
        </w:rPr>
      </w:pPr>
    </w:p>
    <w:p w:rsidR="00AB4C8E" w:rsidRDefault="00AB4C8E" w:rsidP="00AB4C8E">
      <w:pPr>
        <w:pStyle w:val="Corpsdetexte"/>
        <w:spacing w:after="0" w:line="240" w:lineRule="auto"/>
        <w:rPr>
          <w:rFonts w:asciiTheme="majorBidi" w:hAnsiTheme="majorBidi" w:cstheme="majorBidi"/>
          <w:b/>
          <w:bCs/>
          <w:sz w:val="24"/>
          <w:szCs w:val="24"/>
          <w:lang w:val="fr-FR"/>
        </w:rPr>
      </w:pPr>
    </w:p>
    <w:p w:rsidR="00AB4C8E" w:rsidRDefault="00AB4C8E" w:rsidP="00AB4C8E">
      <w:pPr>
        <w:pStyle w:val="Corpsdetexte"/>
        <w:spacing w:after="0" w:line="240" w:lineRule="auto"/>
        <w:rPr>
          <w:rFonts w:asciiTheme="majorBidi" w:hAnsiTheme="majorBidi" w:cstheme="majorBidi"/>
          <w:b/>
          <w:bCs/>
          <w:sz w:val="24"/>
          <w:szCs w:val="24"/>
          <w:lang w:val="fr-FR"/>
        </w:rPr>
      </w:pPr>
    </w:p>
    <w:p w:rsidR="00AB4C8E" w:rsidRDefault="00AB4C8E" w:rsidP="00AB4C8E">
      <w:pPr>
        <w:pStyle w:val="Corpsdetexte"/>
        <w:spacing w:after="0" w:line="240" w:lineRule="auto"/>
        <w:rPr>
          <w:rFonts w:asciiTheme="majorBidi" w:hAnsiTheme="majorBidi" w:cstheme="majorBidi"/>
          <w:b/>
          <w:bCs/>
          <w:sz w:val="24"/>
          <w:szCs w:val="24"/>
          <w:lang w:val="fr-FR"/>
        </w:rPr>
      </w:pPr>
    </w:p>
    <w:p w:rsidR="00AB4C8E" w:rsidRDefault="00AB4C8E" w:rsidP="00AB4C8E">
      <w:pPr>
        <w:pStyle w:val="Corpsdetexte"/>
        <w:spacing w:after="0" w:line="240" w:lineRule="auto"/>
        <w:rPr>
          <w:rFonts w:asciiTheme="majorBidi" w:hAnsiTheme="majorBidi" w:cstheme="majorBidi"/>
          <w:b/>
          <w:bCs/>
          <w:sz w:val="24"/>
          <w:szCs w:val="24"/>
          <w:lang w:val="fr-FR"/>
        </w:rPr>
      </w:pPr>
    </w:p>
    <w:p w:rsidR="00AB4C8E" w:rsidRDefault="00AB4C8E" w:rsidP="00AB4C8E">
      <w:pPr>
        <w:pStyle w:val="Corpsdetexte"/>
        <w:spacing w:after="0" w:line="240" w:lineRule="auto"/>
        <w:rPr>
          <w:rFonts w:asciiTheme="majorBidi" w:hAnsiTheme="majorBidi" w:cstheme="majorBidi"/>
          <w:b/>
          <w:bCs/>
          <w:sz w:val="24"/>
          <w:szCs w:val="24"/>
          <w:lang w:val="fr-FR"/>
        </w:rPr>
      </w:pPr>
    </w:p>
    <w:p w:rsidR="00AB4C8E" w:rsidRDefault="00AB4C8E" w:rsidP="00AB4C8E">
      <w:pPr>
        <w:pStyle w:val="Corpsdetexte"/>
        <w:spacing w:after="0" w:line="240" w:lineRule="auto"/>
        <w:rPr>
          <w:rFonts w:asciiTheme="majorBidi" w:hAnsiTheme="majorBidi" w:cstheme="majorBidi"/>
          <w:b/>
          <w:bCs/>
          <w:sz w:val="24"/>
          <w:szCs w:val="24"/>
          <w:lang w:val="fr-FR"/>
        </w:rPr>
      </w:pPr>
    </w:p>
    <w:p w:rsidR="00AB4C8E" w:rsidRDefault="00AB4C8E" w:rsidP="00AB4C8E">
      <w:pPr>
        <w:pStyle w:val="Corpsdetexte"/>
        <w:spacing w:after="0" w:line="240" w:lineRule="auto"/>
        <w:rPr>
          <w:rFonts w:asciiTheme="majorBidi" w:hAnsiTheme="majorBidi" w:cstheme="majorBidi"/>
          <w:b/>
          <w:bCs/>
          <w:sz w:val="24"/>
          <w:szCs w:val="24"/>
          <w:lang w:val="fr-FR"/>
        </w:rPr>
      </w:pPr>
    </w:p>
    <w:p w:rsidR="00AB4C8E" w:rsidRDefault="00AB4C8E" w:rsidP="00AB4C8E">
      <w:pPr>
        <w:pStyle w:val="Corpsdetexte"/>
        <w:spacing w:after="0" w:line="240" w:lineRule="auto"/>
        <w:rPr>
          <w:rFonts w:asciiTheme="majorBidi" w:hAnsiTheme="majorBidi" w:cstheme="majorBidi"/>
          <w:b/>
          <w:bCs/>
          <w:sz w:val="24"/>
          <w:szCs w:val="24"/>
          <w:lang w:val="fr-FR"/>
        </w:rPr>
      </w:pPr>
    </w:p>
    <w:p w:rsidR="00AB4C8E" w:rsidRDefault="00AB4C8E" w:rsidP="00AB4C8E">
      <w:pPr>
        <w:pStyle w:val="Corpsdetexte"/>
        <w:spacing w:after="0" w:line="240" w:lineRule="auto"/>
        <w:rPr>
          <w:rFonts w:asciiTheme="majorBidi" w:hAnsiTheme="majorBidi" w:cstheme="majorBidi"/>
          <w:b/>
          <w:bCs/>
          <w:sz w:val="24"/>
          <w:szCs w:val="24"/>
          <w:lang w:val="fr-FR"/>
        </w:rPr>
      </w:pPr>
    </w:p>
    <w:p w:rsidR="00AB4C8E" w:rsidRDefault="00AB4C8E" w:rsidP="00AB4C8E">
      <w:pPr>
        <w:pStyle w:val="Corpsdetexte"/>
        <w:spacing w:after="0" w:line="240" w:lineRule="auto"/>
        <w:rPr>
          <w:rFonts w:asciiTheme="majorBidi" w:hAnsiTheme="majorBidi" w:cstheme="majorBidi"/>
          <w:b/>
          <w:bCs/>
          <w:sz w:val="24"/>
          <w:szCs w:val="24"/>
          <w:lang w:val="fr-FR"/>
        </w:rPr>
      </w:pPr>
    </w:p>
    <w:p w:rsidR="00AB4C8E" w:rsidRDefault="00AB4C8E" w:rsidP="00AB4C8E">
      <w:pPr>
        <w:pStyle w:val="Corpsdetexte"/>
        <w:spacing w:after="0" w:line="240" w:lineRule="auto"/>
        <w:rPr>
          <w:rFonts w:asciiTheme="majorBidi" w:hAnsiTheme="majorBidi" w:cstheme="majorBidi"/>
          <w:b/>
          <w:bCs/>
          <w:sz w:val="24"/>
          <w:szCs w:val="24"/>
          <w:lang w:val="fr-FR"/>
        </w:rPr>
      </w:pPr>
    </w:p>
    <w:p w:rsidR="00AB4C8E" w:rsidRDefault="00AB4C8E" w:rsidP="00AB4C8E">
      <w:pPr>
        <w:pStyle w:val="Corpsdetexte"/>
        <w:spacing w:after="0" w:line="240" w:lineRule="auto"/>
        <w:rPr>
          <w:rFonts w:asciiTheme="majorBidi" w:hAnsiTheme="majorBidi" w:cstheme="majorBidi"/>
          <w:b/>
          <w:bCs/>
          <w:sz w:val="24"/>
          <w:szCs w:val="24"/>
          <w:lang w:val="fr-FR"/>
        </w:rPr>
        <w:sectPr w:rsidR="00AB4C8E" w:rsidSect="00F44C1D">
          <w:headerReference w:type="even" r:id="rId7"/>
          <w:headerReference w:type="default" r:id="rId8"/>
          <w:footerReference w:type="even" r:id="rId9"/>
          <w:footerReference w:type="default" r:id="rId10"/>
          <w:headerReference w:type="first" r:id="rId11"/>
          <w:footerReference w:type="first" r:id="rId12"/>
          <w:pgSz w:w="11906" w:h="16838"/>
          <w:pgMar w:top="1418" w:right="1418" w:bottom="1418" w:left="1701" w:header="709" w:footer="709" w:gutter="0"/>
          <w:cols w:space="708"/>
          <w:titlePg/>
          <w:docGrid w:linePitch="360"/>
        </w:sectPr>
      </w:pPr>
    </w:p>
    <w:p w:rsidR="00AB4C8E" w:rsidRPr="00B23107" w:rsidRDefault="00AB4C8E" w:rsidP="00AB4C8E">
      <w:pPr>
        <w:spacing w:after="240" w:line="360" w:lineRule="auto"/>
        <w:rPr>
          <w:rFonts w:ascii="Bauhaus 93" w:hAnsi="Bauhaus 93"/>
          <w:b/>
          <w:bCs/>
          <w:sz w:val="40"/>
          <w:szCs w:val="40"/>
          <w:lang w:val="fr-FR"/>
        </w:rPr>
      </w:pPr>
      <w:r w:rsidRPr="00B23107">
        <w:rPr>
          <w:rFonts w:ascii="Bauhaus 93" w:hAnsi="Bauhaus 93"/>
          <w:b/>
          <w:bCs/>
          <w:sz w:val="40"/>
          <w:szCs w:val="40"/>
          <w:lang w:val="fr-FR"/>
        </w:rPr>
        <w:lastRenderedPageBreak/>
        <w:t>RÉSUMÉ</w:t>
      </w:r>
    </w:p>
    <w:p w:rsidR="00AB4C8E" w:rsidRPr="00391368" w:rsidRDefault="00AB4C8E" w:rsidP="00AB4C8E">
      <w:pPr>
        <w:spacing w:after="120"/>
        <w:ind w:left="284"/>
        <w:jc w:val="both"/>
        <w:rPr>
          <w:rFonts w:asciiTheme="majorBidi" w:hAnsiTheme="majorBidi" w:cstheme="majorBidi"/>
          <w:b/>
          <w:bCs/>
          <w:sz w:val="24"/>
          <w:szCs w:val="24"/>
          <w:u w:val="single"/>
          <w:lang w:val="fr-FR"/>
        </w:rPr>
      </w:pPr>
      <w:r w:rsidRPr="00391368">
        <w:rPr>
          <w:rFonts w:asciiTheme="majorBidi" w:hAnsiTheme="majorBidi" w:cstheme="majorBidi"/>
          <w:b/>
          <w:bCs/>
          <w:sz w:val="24"/>
          <w:szCs w:val="24"/>
          <w:u w:val="single"/>
          <w:lang w:val="fr-FR"/>
        </w:rPr>
        <w:t>Contexte</w:t>
      </w:r>
      <w:r w:rsidRPr="00391368">
        <w:rPr>
          <w:rFonts w:asciiTheme="majorBidi" w:hAnsiTheme="majorBidi" w:cstheme="majorBidi"/>
          <w:b/>
          <w:bCs/>
          <w:sz w:val="24"/>
          <w:szCs w:val="24"/>
          <w:lang w:val="fr-FR"/>
        </w:rPr>
        <w:t xml:space="preserve"> : </w:t>
      </w:r>
      <w:r w:rsidRPr="00391368">
        <w:rPr>
          <w:rFonts w:asciiTheme="majorBidi" w:hAnsiTheme="majorBidi" w:cstheme="majorBidi"/>
          <w:sz w:val="24"/>
          <w:szCs w:val="24"/>
          <w:lang w:val="fr-FR"/>
        </w:rPr>
        <w:t>Ce travail de thèse s'inscrit dans le cadre de la synthèse organique des composés biologiquement actifs</w:t>
      </w:r>
      <w:r w:rsidRPr="00391368">
        <w:rPr>
          <w:rFonts w:asciiTheme="majorBidi" w:hAnsiTheme="majorBidi" w:cstheme="majorBidi"/>
          <w:color w:val="000000"/>
          <w:sz w:val="24"/>
          <w:szCs w:val="24"/>
          <w:lang w:val="fr-FR"/>
        </w:rPr>
        <w:t xml:space="preserve"> et plus particulièrement la synthèse d’une nouvelle série d’ hydrazones, qui font partie à la fois de deux familles de composés azotés ; imines et amines. </w:t>
      </w:r>
      <w:r w:rsidRPr="00391368">
        <w:rPr>
          <w:rFonts w:asciiTheme="majorBidi" w:hAnsiTheme="majorBidi" w:cstheme="majorBidi"/>
          <w:sz w:val="24"/>
          <w:szCs w:val="24"/>
          <w:lang w:val="fr-FR"/>
        </w:rPr>
        <w:t>En outre, ces hydrazones représentent une classe importante de composés organiques hétéroatomiques, de structure comportant le fragment –C=NNH–. Elles sont liées structuralement aux aldéhydes et aux cétones par le remplacement de l'oxygène par le groupe =NNHR.</w:t>
      </w:r>
      <w:r w:rsidRPr="00391368">
        <w:rPr>
          <w:rFonts w:asciiTheme="majorBidi" w:hAnsiTheme="majorBidi" w:cstheme="majorBidi"/>
          <w:color w:val="222222"/>
          <w:sz w:val="21"/>
          <w:szCs w:val="21"/>
          <w:shd w:val="clear" w:color="auto" w:fill="FFFFFF"/>
          <w:lang w:val="fr-FR"/>
        </w:rPr>
        <w:t xml:space="preserve"> </w:t>
      </w:r>
    </w:p>
    <w:p w:rsidR="00AB4C8E" w:rsidRPr="00391368" w:rsidRDefault="00AB4C8E" w:rsidP="00AB4C8E">
      <w:pPr>
        <w:spacing w:after="120"/>
        <w:ind w:left="284"/>
        <w:jc w:val="both"/>
        <w:rPr>
          <w:rFonts w:asciiTheme="majorBidi" w:hAnsiTheme="majorBidi" w:cstheme="majorBidi"/>
          <w:i/>
          <w:iCs/>
          <w:sz w:val="24"/>
          <w:szCs w:val="24"/>
          <w:lang w:val="fr-FR"/>
        </w:rPr>
      </w:pPr>
      <w:r w:rsidRPr="00391368">
        <w:rPr>
          <w:rFonts w:asciiTheme="majorBidi" w:hAnsiTheme="majorBidi" w:cstheme="majorBidi"/>
          <w:b/>
          <w:bCs/>
          <w:sz w:val="24"/>
          <w:szCs w:val="24"/>
          <w:u w:val="single"/>
          <w:lang w:val="fr-FR"/>
        </w:rPr>
        <w:t>Objectif</w:t>
      </w:r>
      <w:r w:rsidRPr="00391368">
        <w:rPr>
          <w:rFonts w:ascii="Times New Roman" w:hAnsiTheme="majorBidi" w:cstheme="majorBidi"/>
          <w:b/>
          <w:bCs/>
          <w:sz w:val="24"/>
          <w:szCs w:val="24"/>
          <w:rtl/>
          <w:lang w:val="fr-FR"/>
        </w:rPr>
        <w:t xml:space="preserve"> </w:t>
      </w:r>
      <w:r w:rsidRPr="00391368">
        <w:rPr>
          <w:rFonts w:asciiTheme="majorBidi" w:hAnsiTheme="majorBidi" w:cstheme="majorBidi"/>
          <w:b/>
          <w:bCs/>
          <w:sz w:val="24"/>
          <w:szCs w:val="24"/>
          <w:lang w:val="fr-FR"/>
        </w:rPr>
        <w:t>:</w:t>
      </w:r>
      <w:r w:rsidRPr="00391368">
        <w:rPr>
          <w:rFonts w:ascii="Times New Roman" w:hAnsiTheme="majorBidi" w:cstheme="majorBidi"/>
          <w:b/>
          <w:bCs/>
          <w:sz w:val="24"/>
          <w:szCs w:val="24"/>
          <w:rtl/>
          <w:lang w:val="fr-FR"/>
        </w:rPr>
        <w:t xml:space="preserve"> </w:t>
      </w:r>
      <w:r w:rsidRPr="00391368">
        <w:rPr>
          <w:rFonts w:asciiTheme="majorBidi" w:hAnsiTheme="majorBidi" w:cstheme="majorBidi"/>
          <w:sz w:val="24"/>
          <w:szCs w:val="24"/>
          <w:lang w:val="fr-FR"/>
        </w:rPr>
        <w:t xml:space="preserve">Maintes recherches menées sur ces molécules ont montré qu’ils présentent </w:t>
      </w:r>
      <w:r w:rsidRPr="00391368">
        <w:rPr>
          <w:rFonts w:asciiTheme="majorBidi" w:hAnsiTheme="majorBidi" w:cstheme="majorBidi"/>
          <w:color w:val="000000"/>
          <w:sz w:val="24"/>
          <w:szCs w:val="24"/>
          <w:lang w:val="fr-FR"/>
        </w:rPr>
        <w:t xml:space="preserve">une grande diversité tant </w:t>
      </w:r>
      <w:r w:rsidRPr="00391368">
        <w:rPr>
          <w:rFonts w:asciiTheme="majorBidi" w:hAnsiTheme="majorBidi" w:cstheme="majorBidi"/>
          <w:sz w:val="24"/>
          <w:szCs w:val="24"/>
          <w:lang w:val="fr-FR"/>
        </w:rPr>
        <w:t>structurale que thérapeutique.</w:t>
      </w:r>
      <w:r w:rsidRPr="00391368">
        <w:rPr>
          <w:rFonts w:asciiTheme="majorBidi" w:eastAsiaTheme="minorHAnsi" w:hAnsiTheme="majorBidi" w:cstheme="majorBidi"/>
          <w:sz w:val="24"/>
          <w:szCs w:val="24"/>
          <w:lang w:val="fr-FR"/>
        </w:rPr>
        <w:t xml:space="preserve"> </w:t>
      </w:r>
      <w:r w:rsidRPr="00391368">
        <w:rPr>
          <w:rFonts w:asciiTheme="majorBidi" w:hAnsiTheme="majorBidi" w:cstheme="majorBidi"/>
          <w:color w:val="222222"/>
          <w:sz w:val="24"/>
          <w:szCs w:val="24"/>
          <w:shd w:val="clear" w:color="auto" w:fill="FFFFFF"/>
          <w:lang w:val="fr-FR"/>
        </w:rPr>
        <w:t>Par ailleurs</w:t>
      </w:r>
      <w:r w:rsidRPr="00391368">
        <w:rPr>
          <w:rFonts w:asciiTheme="majorBidi" w:eastAsiaTheme="minorHAnsi" w:hAnsiTheme="majorBidi" w:cstheme="majorBidi"/>
          <w:sz w:val="24"/>
          <w:szCs w:val="24"/>
          <w:lang w:val="fr-FR"/>
        </w:rPr>
        <w:t>, la liaison N</w:t>
      </w:r>
      <w:r w:rsidRPr="00391368">
        <w:rPr>
          <w:rFonts w:asciiTheme="majorBidi" w:hAnsiTheme="majorBidi" w:cstheme="majorBidi"/>
          <w:sz w:val="24"/>
          <w:szCs w:val="24"/>
          <w:lang w:val="fr-FR"/>
        </w:rPr>
        <w:t>–</w:t>
      </w:r>
      <w:r w:rsidRPr="00391368">
        <w:rPr>
          <w:rFonts w:asciiTheme="majorBidi" w:eastAsiaTheme="minorHAnsi" w:hAnsiTheme="majorBidi" w:cstheme="majorBidi"/>
          <w:sz w:val="24"/>
          <w:szCs w:val="24"/>
          <w:lang w:val="fr-FR"/>
        </w:rPr>
        <w:t>N a été considérée comme étant le motif clé dans multiples agents bioactifs</w:t>
      </w:r>
      <w:r w:rsidRPr="00391368">
        <w:rPr>
          <w:rFonts w:asciiTheme="majorBidi" w:hAnsiTheme="majorBidi" w:cstheme="majorBidi"/>
          <w:sz w:val="24"/>
          <w:szCs w:val="24"/>
          <w:lang w:val="fr-FR"/>
        </w:rPr>
        <w:t>. On peut, cependant citer dissemblables aspects de propriétés biologiques, telles que l’activité antibactérienne, antifongique, antitumorale, anticonvulsivante, anti-inflammatoire, antiplaquettaire et antimicrobienne. Ainsi, c’est la majeure raison pour laquelle</w:t>
      </w:r>
      <w:r w:rsidRPr="00391368">
        <w:rPr>
          <w:rFonts w:asciiTheme="majorBidi" w:hAnsiTheme="majorBidi" w:cstheme="majorBidi"/>
          <w:color w:val="666666"/>
          <w:sz w:val="24"/>
          <w:szCs w:val="24"/>
          <w:lang w:val="fr-FR"/>
        </w:rPr>
        <w:t xml:space="preserve"> </w:t>
      </w:r>
      <w:r w:rsidRPr="00391368">
        <w:rPr>
          <w:rFonts w:asciiTheme="majorBidi" w:hAnsiTheme="majorBidi" w:cstheme="majorBidi"/>
          <w:sz w:val="24"/>
          <w:szCs w:val="24"/>
          <w:lang w:val="fr-FR"/>
        </w:rPr>
        <w:t xml:space="preserve">on a emboité le pas à la présente étude, ayant pour trajectoire : la synthèse de nouvelles hydrazones et dérivés azotés, la caractérisation de leurs structures et l’évaluation de leurs activités </w:t>
      </w:r>
      <w:r w:rsidRPr="00391368">
        <w:rPr>
          <w:rFonts w:asciiTheme="majorBidi" w:hAnsiTheme="majorBidi" w:cstheme="majorBidi"/>
          <w:i/>
          <w:iCs/>
          <w:sz w:val="24"/>
          <w:szCs w:val="24"/>
          <w:lang w:val="fr-FR"/>
        </w:rPr>
        <w:t>via</w:t>
      </w:r>
      <w:r w:rsidRPr="00391368">
        <w:rPr>
          <w:rFonts w:asciiTheme="majorBidi" w:hAnsiTheme="majorBidi" w:cstheme="majorBidi"/>
          <w:sz w:val="24"/>
          <w:szCs w:val="24"/>
          <w:lang w:val="fr-FR"/>
        </w:rPr>
        <w:t xml:space="preserve"> un criblage préliminaire </w:t>
      </w:r>
      <w:r w:rsidRPr="00391368">
        <w:rPr>
          <w:rFonts w:asciiTheme="majorBidi" w:hAnsiTheme="majorBidi" w:cstheme="majorBidi"/>
          <w:i/>
          <w:iCs/>
          <w:sz w:val="24"/>
          <w:szCs w:val="24"/>
          <w:lang w:val="fr-FR"/>
        </w:rPr>
        <w:t>in vitro.</w:t>
      </w:r>
    </w:p>
    <w:p w:rsidR="00AB4C8E" w:rsidRPr="00391368" w:rsidRDefault="00AB4C8E" w:rsidP="00AB4C8E">
      <w:pPr>
        <w:spacing w:after="120"/>
        <w:ind w:left="284"/>
        <w:jc w:val="both"/>
        <w:rPr>
          <w:rFonts w:asciiTheme="majorBidi" w:hAnsiTheme="majorBidi" w:cstheme="majorBidi"/>
          <w:sz w:val="24"/>
          <w:szCs w:val="24"/>
          <w:lang w:val="fr-FR"/>
        </w:rPr>
      </w:pPr>
      <w:r w:rsidRPr="00391368">
        <w:rPr>
          <w:rFonts w:asciiTheme="majorBidi" w:hAnsiTheme="majorBidi" w:cstheme="majorBidi"/>
          <w:b/>
          <w:bCs/>
          <w:sz w:val="24"/>
          <w:szCs w:val="24"/>
          <w:u w:val="single"/>
          <w:lang w:val="fr-FR"/>
        </w:rPr>
        <w:t>Méthodes</w:t>
      </w:r>
      <w:r w:rsidRPr="00391368">
        <w:rPr>
          <w:rFonts w:ascii="Times New Roman" w:hAnsiTheme="majorBidi" w:cstheme="majorBidi"/>
          <w:b/>
          <w:bCs/>
          <w:sz w:val="24"/>
          <w:szCs w:val="24"/>
          <w:rtl/>
          <w:lang w:val="fr-FR"/>
        </w:rPr>
        <w:t xml:space="preserve"> </w:t>
      </w:r>
      <w:r w:rsidRPr="00391368">
        <w:rPr>
          <w:rFonts w:asciiTheme="majorBidi" w:hAnsiTheme="majorBidi" w:cstheme="majorBidi"/>
          <w:b/>
          <w:bCs/>
          <w:sz w:val="24"/>
          <w:szCs w:val="24"/>
          <w:lang w:val="fr-FR"/>
        </w:rPr>
        <w:t>:</w:t>
      </w:r>
      <w:r w:rsidRPr="00391368">
        <w:rPr>
          <w:rFonts w:ascii="Times New Roman" w:hAnsiTheme="majorBidi" w:cstheme="majorBidi"/>
          <w:b/>
          <w:bCs/>
          <w:sz w:val="24"/>
          <w:szCs w:val="24"/>
          <w:rtl/>
          <w:lang w:val="fr-FR"/>
        </w:rPr>
        <w:t xml:space="preserve"> </w:t>
      </w:r>
      <w:r w:rsidRPr="00391368">
        <w:rPr>
          <w:rFonts w:asciiTheme="majorBidi" w:eastAsia="Advt93-r" w:hAnsiTheme="majorBidi" w:cstheme="majorBidi"/>
          <w:sz w:val="24"/>
          <w:szCs w:val="24"/>
          <w:lang w:val="fr-FR" w:eastAsia="fr-FR"/>
        </w:rPr>
        <w:t xml:space="preserve">Au départ, on a préparé des énones </w:t>
      </w:r>
      <w:r w:rsidRPr="00391368">
        <w:rPr>
          <w:rFonts w:asciiTheme="majorBidi" w:eastAsia="Advt93-r" w:hAnsiTheme="majorBidi" w:cstheme="majorBidi"/>
          <w:sz w:val="24"/>
          <w:szCs w:val="24"/>
          <w:lang w:eastAsia="fr-FR"/>
        </w:rPr>
        <w:t>α</w:t>
      </w:r>
      <w:r w:rsidRPr="00391368">
        <w:rPr>
          <w:rFonts w:asciiTheme="majorBidi" w:eastAsia="Advt93-r" w:hAnsiTheme="majorBidi" w:cstheme="majorBidi"/>
          <w:sz w:val="24"/>
          <w:szCs w:val="24"/>
          <w:lang w:val="fr-FR" w:eastAsia="fr-FR"/>
        </w:rPr>
        <w:t xml:space="preserve">, </w:t>
      </w:r>
      <w:r w:rsidRPr="00391368">
        <w:rPr>
          <w:rFonts w:asciiTheme="majorBidi" w:eastAsia="Advt93-r" w:hAnsiTheme="majorBidi" w:cstheme="majorBidi"/>
          <w:sz w:val="24"/>
          <w:szCs w:val="24"/>
          <w:lang w:eastAsia="fr-FR"/>
        </w:rPr>
        <w:t>β</w:t>
      </w:r>
      <w:r w:rsidRPr="00391368">
        <w:rPr>
          <w:rFonts w:asciiTheme="majorBidi" w:eastAsia="Advt93-r" w:hAnsiTheme="majorBidi" w:cstheme="majorBidi"/>
          <w:sz w:val="24"/>
          <w:szCs w:val="24"/>
          <w:lang w:val="fr-FR" w:eastAsia="fr-FR"/>
        </w:rPr>
        <w:t xml:space="preserve">-insaturées selon la réaction de </w:t>
      </w:r>
      <w:r w:rsidRPr="00391368">
        <w:rPr>
          <w:rFonts w:asciiTheme="majorBidi" w:eastAsia="Advt93-r" w:hAnsiTheme="majorBidi" w:cstheme="majorBidi"/>
          <w:i/>
          <w:iCs/>
          <w:sz w:val="24"/>
          <w:szCs w:val="24"/>
          <w:lang w:val="fr-FR" w:eastAsia="fr-FR"/>
        </w:rPr>
        <w:t>Claisen-Schmidt</w:t>
      </w:r>
      <w:r w:rsidRPr="00391368">
        <w:rPr>
          <w:rFonts w:asciiTheme="majorBidi" w:eastAsia="Advt93-r" w:hAnsiTheme="majorBidi" w:cstheme="majorBidi"/>
          <w:sz w:val="24"/>
          <w:szCs w:val="24"/>
          <w:lang w:val="fr-FR" w:eastAsia="fr-FR"/>
        </w:rPr>
        <w:t xml:space="preserve">, </w:t>
      </w:r>
      <w:r w:rsidRPr="00391368">
        <w:rPr>
          <w:rFonts w:asciiTheme="majorBidi" w:hAnsiTheme="majorBidi" w:cstheme="majorBidi"/>
          <w:sz w:val="24"/>
          <w:szCs w:val="24"/>
          <w:lang w:val="fr-FR"/>
        </w:rPr>
        <w:t xml:space="preserve">par condensation aldolique mixte; entre </w:t>
      </w:r>
      <w:r w:rsidRPr="00391368">
        <w:rPr>
          <w:rFonts w:asciiTheme="majorBidi" w:eastAsia="Advt93-r" w:hAnsiTheme="majorBidi" w:cstheme="majorBidi"/>
          <w:sz w:val="24"/>
          <w:szCs w:val="24"/>
          <w:lang w:val="fr-FR" w:eastAsia="fr-FR"/>
        </w:rPr>
        <w:t>des benzaldéhydes substitués et des méthylarylcétones et/ou des cétones aliphatiques énolisables dans des conditions basiques</w:t>
      </w:r>
      <w:r w:rsidRPr="00391368">
        <w:rPr>
          <w:rFonts w:asciiTheme="majorBidi" w:hAnsiTheme="majorBidi" w:cstheme="majorBidi"/>
          <w:sz w:val="24"/>
          <w:szCs w:val="24"/>
          <w:lang w:val="fr-FR"/>
        </w:rPr>
        <w:t xml:space="preserve">. </w:t>
      </w:r>
      <w:r w:rsidRPr="00391368">
        <w:rPr>
          <w:rFonts w:asciiTheme="majorBidi" w:eastAsia="Advt93-r" w:hAnsiTheme="majorBidi" w:cstheme="majorBidi"/>
          <w:sz w:val="24"/>
          <w:szCs w:val="24"/>
          <w:lang w:val="fr-FR" w:eastAsia="fr-FR"/>
        </w:rPr>
        <w:t xml:space="preserve">Les cétones vinyliques ainsi obtenues constituent des précurseurs pour la synthèse des dérivés d'hydrazones, par l’intermédiaire de réactions d'addition-élimination avec la 2,4-dinitrophénylhydrazine. Dans les mêmes conditions, la synthèse d’autres  hydrazones a été effectuée suite à la condensation de la DNPH avec des composés carbonylés commerciaux  de structures variées, dont deux cétones mono et bicyclique , et un aldéhyde aromatique avec lequel s’est formé une base de </w:t>
      </w:r>
      <w:r w:rsidRPr="00391368">
        <w:rPr>
          <w:rFonts w:asciiTheme="majorBidi" w:eastAsia="Advt93-r" w:hAnsiTheme="majorBidi" w:cstheme="majorBidi"/>
          <w:i/>
          <w:iCs/>
          <w:sz w:val="24"/>
          <w:szCs w:val="24"/>
          <w:lang w:val="fr-FR" w:eastAsia="fr-FR"/>
        </w:rPr>
        <w:t>Schiff</w:t>
      </w:r>
      <w:r w:rsidRPr="00391368">
        <w:rPr>
          <w:rFonts w:asciiTheme="majorBidi" w:eastAsia="Advt93-r" w:hAnsiTheme="majorBidi" w:cstheme="majorBidi"/>
          <w:sz w:val="24"/>
          <w:szCs w:val="24"/>
          <w:lang w:val="fr-FR" w:eastAsia="fr-FR"/>
        </w:rPr>
        <w:t xml:space="preserve">. Une voie alternative de synthèse d’hydrazone de type </w:t>
      </w:r>
      <w:r w:rsidRPr="00391368">
        <w:rPr>
          <w:rFonts w:asciiTheme="majorBidi" w:hAnsiTheme="majorBidi" w:cstheme="majorBidi"/>
          <w:sz w:val="24"/>
          <w:szCs w:val="24"/>
          <w:lang w:val="fr-FR"/>
        </w:rPr>
        <w:t>bis-</w:t>
      </w:r>
      <w:r w:rsidRPr="00391368">
        <w:rPr>
          <w:rFonts w:asciiTheme="majorBidi" w:eastAsia="Advt93-r" w:hAnsiTheme="majorBidi" w:cstheme="majorBidi"/>
          <w:sz w:val="24"/>
          <w:szCs w:val="24"/>
          <w:lang w:val="fr-FR" w:eastAsia="fr-FR"/>
        </w:rPr>
        <w:t>azine a été effectuée en employant l’hydrazine hydrate. Cette dernière (NH</w:t>
      </w:r>
      <w:r w:rsidRPr="00391368">
        <w:rPr>
          <w:rFonts w:asciiTheme="majorBidi" w:eastAsia="Advt93-r" w:hAnsiTheme="majorBidi" w:cstheme="majorBidi"/>
          <w:sz w:val="24"/>
          <w:szCs w:val="24"/>
          <w:vertAlign w:val="subscript"/>
          <w:lang w:val="fr-FR" w:eastAsia="fr-FR"/>
        </w:rPr>
        <w:t>2</w:t>
      </w:r>
      <w:r w:rsidRPr="00391368">
        <w:rPr>
          <w:rFonts w:asciiTheme="majorBidi" w:eastAsia="Advt93-r" w:hAnsiTheme="majorBidi" w:cstheme="majorBidi"/>
          <w:sz w:val="24"/>
          <w:szCs w:val="24"/>
          <w:lang w:val="fr-FR" w:eastAsia="fr-FR"/>
        </w:rPr>
        <w:t>NH</w:t>
      </w:r>
      <w:r w:rsidRPr="00391368">
        <w:rPr>
          <w:rFonts w:asciiTheme="majorBidi" w:eastAsia="Advt93-r" w:hAnsiTheme="majorBidi" w:cstheme="majorBidi"/>
          <w:sz w:val="24"/>
          <w:szCs w:val="24"/>
          <w:vertAlign w:val="subscript"/>
          <w:lang w:val="fr-FR" w:eastAsia="fr-FR"/>
        </w:rPr>
        <w:t>2</w:t>
      </w:r>
      <w:r w:rsidR="00FA32B5">
        <w:rPr>
          <w:rFonts w:asciiTheme="majorBidi" w:eastAsia="Advt93-r" w:hAnsiTheme="majorBidi" w:cstheme="majorBidi"/>
          <w:sz w:val="24"/>
          <w:szCs w:val="24"/>
          <w:lang w:val="fr-FR" w:eastAsia="fr-FR"/>
        </w:rPr>
        <w:t>.H</w:t>
      </w:r>
      <w:r w:rsidR="00FA32B5">
        <w:rPr>
          <w:rFonts w:asciiTheme="majorBidi" w:eastAsia="Advt93-r" w:hAnsiTheme="majorBidi" w:cstheme="majorBidi"/>
          <w:sz w:val="24"/>
          <w:szCs w:val="24"/>
          <w:vertAlign w:val="subscript"/>
          <w:lang w:val="fr-FR" w:eastAsia="fr-FR"/>
        </w:rPr>
        <w:t>2</w:t>
      </w:r>
      <w:r w:rsidR="00FA32B5">
        <w:rPr>
          <w:rFonts w:asciiTheme="majorBidi" w:eastAsia="Advt93-r" w:hAnsiTheme="majorBidi" w:cstheme="majorBidi"/>
          <w:sz w:val="24"/>
          <w:szCs w:val="24"/>
          <w:lang w:val="fr-FR" w:eastAsia="fr-FR"/>
        </w:rPr>
        <w:t>O</w:t>
      </w:r>
      <w:r w:rsidRPr="00391368">
        <w:rPr>
          <w:rFonts w:asciiTheme="majorBidi" w:eastAsia="Advt93-r" w:hAnsiTheme="majorBidi" w:cstheme="majorBidi"/>
          <w:sz w:val="24"/>
          <w:szCs w:val="24"/>
          <w:lang w:val="fr-FR" w:eastAsia="fr-FR"/>
        </w:rPr>
        <w:t>)</w:t>
      </w:r>
      <w:r w:rsidRPr="00391368">
        <w:rPr>
          <w:rFonts w:asciiTheme="majorBidi" w:eastAsia="Advt93-r" w:hAnsiTheme="majorBidi" w:cstheme="majorBidi"/>
          <w:sz w:val="24"/>
          <w:szCs w:val="24"/>
          <w:vertAlign w:val="subscript"/>
          <w:lang w:val="fr-FR" w:eastAsia="fr-FR"/>
        </w:rPr>
        <w:t xml:space="preserve"> </w:t>
      </w:r>
      <w:r w:rsidRPr="00391368">
        <w:rPr>
          <w:rFonts w:asciiTheme="majorBidi" w:eastAsia="Advt93-r" w:hAnsiTheme="majorBidi" w:cstheme="majorBidi"/>
          <w:sz w:val="24"/>
          <w:szCs w:val="24"/>
          <w:lang w:val="fr-FR" w:eastAsia="fr-FR"/>
        </w:rPr>
        <w:t xml:space="preserve">a également servi pour la synthèse d’une pyrazoline. </w:t>
      </w:r>
      <w:r w:rsidRPr="00391368">
        <w:rPr>
          <w:rFonts w:asciiTheme="majorBidi" w:hAnsiTheme="majorBidi" w:cstheme="majorBidi"/>
          <w:sz w:val="24"/>
          <w:szCs w:val="24"/>
          <w:lang w:val="fr-FR"/>
        </w:rPr>
        <w:t xml:space="preserve">Par ailleurs, la synthèse d’une hydrazide-hydrazone a été faite suite au déploiement de deux stratégies de synthèse distinctes ; </w:t>
      </w:r>
      <w:r w:rsidRPr="00391368">
        <w:rPr>
          <w:rFonts w:asciiTheme="majorBidi" w:hAnsiTheme="majorBidi" w:cstheme="majorBidi"/>
          <w:i/>
          <w:iCs/>
          <w:sz w:val="24"/>
          <w:szCs w:val="24"/>
          <w:lang w:val="fr-FR"/>
        </w:rPr>
        <w:t>one-pot</w:t>
      </w:r>
      <w:r w:rsidRPr="00391368">
        <w:rPr>
          <w:rFonts w:asciiTheme="majorBidi" w:hAnsiTheme="majorBidi" w:cstheme="majorBidi"/>
          <w:sz w:val="24"/>
          <w:szCs w:val="24"/>
          <w:lang w:val="fr-FR"/>
        </w:rPr>
        <w:t xml:space="preserve"> et multi-étapes. D’autres réactions complémentaires ont été effectuées pour conduire à la préparation de mono et bis-benzohydrazides. La caractérisation de ces produits synthétisés a été accomplie par le biais de méthodes spectroscopiques IR, UV, RMN </w:t>
      </w:r>
      <w:r w:rsidRPr="00391368">
        <w:rPr>
          <w:rFonts w:asciiTheme="majorBidi" w:hAnsiTheme="majorBidi" w:cstheme="majorBidi"/>
          <w:sz w:val="24"/>
          <w:szCs w:val="24"/>
          <w:vertAlign w:val="superscript"/>
          <w:lang w:val="fr-FR"/>
        </w:rPr>
        <w:t>1</w:t>
      </w:r>
      <w:r w:rsidRPr="00391368">
        <w:rPr>
          <w:rFonts w:asciiTheme="majorBidi" w:hAnsiTheme="majorBidi" w:cstheme="majorBidi"/>
          <w:sz w:val="24"/>
          <w:szCs w:val="24"/>
          <w:lang w:val="fr-FR"/>
        </w:rPr>
        <w:t xml:space="preserve">H et </w:t>
      </w:r>
      <w:r w:rsidRPr="00391368">
        <w:rPr>
          <w:rFonts w:asciiTheme="majorBidi" w:hAnsiTheme="majorBidi" w:cstheme="majorBidi"/>
          <w:sz w:val="24"/>
          <w:szCs w:val="24"/>
          <w:vertAlign w:val="superscript"/>
          <w:lang w:val="fr-FR"/>
        </w:rPr>
        <w:t>13</w:t>
      </w:r>
      <w:r w:rsidRPr="00391368">
        <w:rPr>
          <w:rFonts w:asciiTheme="majorBidi" w:hAnsiTheme="majorBidi" w:cstheme="majorBidi"/>
          <w:sz w:val="24"/>
          <w:szCs w:val="24"/>
          <w:lang w:val="fr-FR"/>
        </w:rPr>
        <w:t>C mono et bidimensionnelles ainsi que par diffraction des rayons X.</w:t>
      </w:r>
      <w:r w:rsidRPr="00391368">
        <w:rPr>
          <w:rFonts w:asciiTheme="majorBidi" w:eastAsia="Advt93-r" w:hAnsiTheme="majorBidi" w:cstheme="majorBidi"/>
          <w:sz w:val="24"/>
          <w:szCs w:val="24"/>
          <w:lang w:val="fr-FR" w:eastAsia="fr-FR"/>
        </w:rPr>
        <w:t xml:space="preserve"> Une analyse quantitative des interactions intermoléculaires dans les structures cristallines a été réalisée en appliquant la méthode de la surface de</w:t>
      </w:r>
      <w:r w:rsidRPr="00391368">
        <w:rPr>
          <w:rFonts w:asciiTheme="majorBidi" w:eastAsia="Advt93-r" w:hAnsiTheme="majorBidi" w:cstheme="majorBidi"/>
          <w:i/>
          <w:iCs/>
          <w:sz w:val="24"/>
          <w:szCs w:val="24"/>
          <w:lang w:val="fr-FR" w:eastAsia="fr-FR"/>
        </w:rPr>
        <w:t xml:space="preserve"> Hirshfeld </w:t>
      </w:r>
      <w:r w:rsidRPr="00391368">
        <w:rPr>
          <w:rFonts w:asciiTheme="majorBidi" w:eastAsia="Advt93-r" w:hAnsiTheme="majorBidi" w:cstheme="majorBidi"/>
          <w:sz w:val="24"/>
          <w:szCs w:val="24"/>
          <w:lang w:val="fr-FR" w:eastAsia="fr-FR"/>
        </w:rPr>
        <w:t xml:space="preserve">à l’aide du logiciel CrystalExplorer 17.5. </w:t>
      </w:r>
      <w:r w:rsidRPr="00391368">
        <w:rPr>
          <w:rFonts w:asciiTheme="majorBidi" w:hAnsiTheme="majorBidi" w:cstheme="majorBidi"/>
          <w:sz w:val="24"/>
          <w:szCs w:val="24"/>
          <w:lang w:val="fr-FR"/>
        </w:rPr>
        <w:t xml:space="preserve">En vue de reconnaître et/ou de confirmer la nature électronique des transitions observées dans les spectres d’absorption électronique, on a eu recours à l’étude du phénomène de solvatochromisme suite auquel ; il a été démontré l’influence de deux solvants de polarités différentes sur les propriétés photophysiques de deux hydrazones. L’évaluation </w:t>
      </w:r>
      <w:r w:rsidRPr="00391368">
        <w:rPr>
          <w:rFonts w:asciiTheme="majorBidi" w:hAnsiTheme="majorBidi" w:cstheme="majorBidi"/>
          <w:sz w:val="24"/>
          <w:szCs w:val="24"/>
          <w:lang w:val="fr-FR"/>
        </w:rPr>
        <w:lastRenderedPageBreak/>
        <w:t xml:space="preserve">et la comparaison des activités biologiques de </w:t>
      </w:r>
      <w:r w:rsidRPr="00391368">
        <w:rPr>
          <w:rFonts w:asciiTheme="majorBidi" w:eastAsia="Advt93-r" w:hAnsiTheme="majorBidi" w:cstheme="majorBidi"/>
          <w:sz w:val="24"/>
          <w:szCs w:val="24"/>
          <w:lang w:val="fr-FR" w:eastAsia="fr-FR"/>
        </w:rPr>
        <w:t xml:space="preserve">quelques composés </w:t>
      </w:r>
      <w:r w:rsidRPr="00391368">
        <w:rPr>
          <w:rFonts w:asciiTheme="majorBidi" w:hAnsiTheme="majorBidi" w:cstheme="majorBidi"/>
          <w:sz w:val="24"/>
          <w:szCs w:val="24"/>
          <w:lang w:val="fr-FR"/>
        </w:rPr>
        <w:t xml:space="preserve">synthétisés ont été établi par des tests antibactériens </w:t>
      </w:r>
      <w:r w:rsidRPr="00391368">
        <w:rPr>
          <w:rFonts w:asciiTheme="majorBidi" w:hAnsiTheme="majorBidi" w:cstheme="majorBidi"/>
          <w:i/>
          <w:iCs/>
          <w:sz w:val="24"/>
          <w:szCs w:val="24"/>
          <w:lang w:val="fr-FR"/>
        </w:rPr>
        <w:t>in vitro</w:t>
      </w:r>
      <w:r w:rsidRPr="00391368">
        <w:rPr>
          <w:rFonts w:asciiTheme="majorBidi" w:hAnsiTheme="majorBidi" w:cstheme="majorBidi"/>
          <w:sz w:val="24"/>
          <w:szCs w:val="24"/>
          <w:lang w:val="fr-FR"/>
        </w:rPr>
        <w:t xml:space="preserve"> suivant la méthode de diffusion sur disque contre les souches bactériennes de référence ;</w:t>
      </w:r>
      <w:r w:rsidRPr="00391368">
        <w:rPr>
          <w:rFonts w:asciiTheme="majorBidi" w:hAnsiTheme="majorBidi" w:cstheme="majorBidi"/>
          <w:i/>
          <w:iCs/>
          <w:sz w:val="24"/>
          <w:szCs w:val="24"/>
          <w:lang w:val="fr-FR"/>
        </w:rPr>
        <w:t xml:space="preserve"> Staphylococcus aureus</w:t>
      </w:r>
      <w:r w:rsidRPr="00391368">
        <w:rPr>
          <w:rFonts w:asciiTheme="majorBidi" w:hAnsiTheme="majorBidi" w:cstheme="majorBidi"/>
          <w:sz w:val="24"/>
          <w:szCs w:val="24"/>
          <w:lang w:val="fr-FR"/>
        </w:rPr>
        <w:t xml:space="preserve">, </w:t>
      </w:r>
      <w:r w:rsidRPr="00391368">
        <w:rPr>
          <w:rFonts w:asciiTheme="majorBidi" w:hAnsiTheme="majorBidi" w:cstheme="majorBidi"/>
          <w:i/>
          <w:iCs/>
          <w:sz w:val="24"/>
          <w:szCs w:val="24"/>
          <w:lang w:val="fr-FR"/>
        </w:rPr>
        <w:t>Pseudomonas aeruginosa et Escherichia coli</w:t>
      </w:r>
      <w:r w:rsidRPr="00391368">
        <w:rPr>
          <w:rFonts w:asciiTheme="majorBidi" w:hAnsiTheme="majorBidi" w:cstheme="majorBidi"/>
          <w:sz w:val="24"/>
          <w:szCs w:val="24"/>
          <w:lang w:val="fr-FR"/>
        </w:rPr>
        <w:t xml:space="preserve">, ainsi que par des tests antioxydants </w:t>
      </w:r>
      <w:r w:rsidRPr="00391368">
        <w:rPr>
          <w:rFonts w:asciiTheme="majorBidi" w:hAnsiTheme="majorBidi" w:cstheme="majorBidi"/>
          <w:i/>
          <w:iCs/>
          <w:sz w:val="24"/>
          <w:szCs w:val="24"/>
          <w:lang w:val="fr-FR"/>
        </w:rPr>
        <w:t>via</w:t>
      </w:r>
      <w:r w:rsidRPr="00391368">
        <w:rPr>
          <w:rFonts w:asciiTheme="majorBidi" w:hAnsiTheme="majorBidi" w:cstheme="majorBidi"/>
          <w:sz w:val="24"/>
          <w:szCs w:val="24"/>
          <w:lang w:val="fr-FR"/>
        </w:rPr>
        <w:t xml:space="preserve"> la méthode de piégeage du radical libre DPPH. Les manipulations ont été menées au niveau de : Laboratoire de Recherche de Chimie Appliquée et Technologie des Matériaux, Laboratoire de Recherche des Ressources Naturelles et Aménagement des Milieux Sensibles et les Laboratoires Pédagogiques de l’Université Larbi Ben M’hidi d’Oum El Bouaghi.</w:t>
      </w:r>
    </w:p>
    <w:p w:rsidR="00AB4C8E" w:rsidRPr="00391368" w:rsidRDefault="00AB4C8E" w:rsidP="00AB4C8E">
      <w:pPr>
        <w:spacing w:after="120"/>
        <w:ind w:left="284"/>
        <w:jc w:val="both"/>
        <w:rPr>
          <w:rFonts w:asciiTheme="majorBidi" w:hAnsiTheme="majorBidi" w:cstheme="majorBidi"/>
          <w:sz w:val="24"/>
          <w:szCs w:val="24"/>
          <w:lang w:val="fr-FR"/>
        </w:rPr>
      </w:pPr>
      <w:r w:rsidRPr="00391368">
        <w:rPr>
          <w:rFonts w:asciiTheme="majorBidi" w:hAnsiTheme="majorBidi" w:cstheme="majorBidi"/>
          <w:b/>
          <w:bCs/>
          <w:sz w:val="24"/>
          <w:szCs w:val="24"/>
          <w:u w:val="single"/>
          <w:lang w:val="fr-FR"/>
        </w:rPr>
        <w:t>Résultats</w:t>
      </w:r>
      <w:r w:rsidRPr="00391368">
        <w:rPr>
          <w:rFonts w:asciiTheme="majorBidi" w:hAnsiTheme="majorBidi" w:cstheme="majorBidi"/>
          <w:b/>
          <w:bCs/>
          <w:sz w:val="24"/>
          <w:szCs w:val="24"/>
          <w:lang w:val="fr-FR"/>
        </w:rPr>
        <w:t xml:space="preserve"> : </w:t>
      </w:r>
      <w:r w:rsidRPr="00391368">
        <w:rPr>
          <w:rFonts w:asciiTheme="majorBidi" w:eastAsia="Advt93-r" w:hAnsiTheme="majorBidi" w:cstheme="majorBidi"/>
          <w:sz w:val="24"/>
          <w:szCs w:val="24"/>
          <w:lang w:val="fr-FR" w:eastAsia="fr-FR"/>
        </w:rPr>
        <w:t xml:space="preserve">Synthèse de composés carbonylés α, β-insaturées, dont six chalcones avec </w:t>
      </w:r>
      <w:r w:rsidRPr="00391368">
        <w:rPr>
          <w:rFonts w:asciiTheme="majorBidi" w:hAnsiTheme="majorBidi" w:cstheme="majorBidi"/>
          <w:sz w:val="24"/>
          <w:szCs w:val="24"/>
          <w:lang w:val="fr-FR"/>
        </w:rPr>
        <w:t>des rendements compris entre 28-91%</w:t>
      </w:r>
      <w:r w:rsidRPr="00391368">
        <w:rPr>
          <w:rFonts w:asciiTheme="majorBidi" w:eastAsia="Advt93-r" w:hAnsiTheme="majorBidi" w:cstheme="majorBidi"/>
          <w:sz w:val="24"/>
          <w:szCs w:val="24"/>
          <w:lang w:val="fr-FR" w:eastAsia="fr-FR"/>
        </w:rPr>
        <w:t xml:space="preserve">. </w:t>
      </w:r>
      <w:r w:rsidRPr="00391368">
        <w:rPr>
          <w:rFonts w:asciiTheme="majorBidi" w:hAnsiTheme="majorBidi" w:cstheme="majorBidi"/>
          <w:sz w:val="24"/>
          <w:szCs w:val="24"/>
          <w:lang w:val="fr-FR"/>
        </w:rPr>
        <w:t>Tandis que pour les énones</w:t>
      </w:r>
      <w:r w:rsidRPr="00391368">
        <w:rPr>
          <w:rFonts w:asciiTheme="majorBidi" w:eastAsia="Advt93-r" w:hAnsiTheme="majorBidi" w:cstheme="majorBidi"/>
          <w:sz w:val="24"/>
          <w:szCs w:val="24"/>
          <w:lang w:val="fr-FR" w:eastAsia="fr-FR"/>
        </w:rPr>
        <w:t xml:space="preserve"> </w:t>
      </w:r>
      <w:r w:rsidRPr="00391368">
        <w:rPr>
          <w:rFonts w:asciiTheme="majorBidi" w:hAnsiTheme="majorBidi" w:cstheme="majorBidi"/>
          <w:sz w:val="24"/>
          <w:szCs w:val="24"/>
          <w:lang w:val="fr-FR"/>
        </w:rPr>
        <w:t>de type dibenzylidènecétones, les rendements étaient de 77 à 90,6</w:t>
      </w:r>
      <w:r w:rsidRPr="00391368">
        <w:rPr>
          <w:rFonts w:asciiTheme="majorBidi" w:hAnsiTheme="majorBidi" w:cstheme="majorBidi"/>
          <w:sz w:val="24"/>
          <w:szCs w:val="24"/>
          <w:lang w:val="fr-FR" w:bidi="ar-DZ"/>
        </w:rPr>
        <w:t xml:space="preserve">%. </w:t>
      </w:r>
      <w:r w:rsidRPr="00391368">
        <w:rPr>
          <w:rFonts w:asciiTheme="majorBidi" w:eastAsia="Advt93-r" w:hAnsiTheme="majorBidi" w:cstheme="majorBidi"/>
          <w:sz w:val="24"/>
          <w:szCs w:val="24"/>
          <w:lang w:val="fr-FR" w:eastAsia="fr-FR"/>
        </w:rPr>
        <w:t>Préparation de dérivés 2,4-dinitrophénylhydrazones</w:t>
      </w:r>
      <w:r w:rsidRPr="00391368">
        <w:rPr>
          <w:rFonts w:asciiTheme="majorBidi" w:eastAsiaTheme="minorHAnsi" w:hAnsiTheme="majorBidi" w:cstheme="majorBidi"/>
          <w:sz w:val="24"/>
          <w:szCs w:val="24"/>
          <w:lang w:val="fr-FR"/>
        </w:rPr>
        <w:t xml:space="preserve"> </w:t>
      </w:r>
      <w:r w:rsidRPr="00391368">
        <w:rPr>
          <w:rFonts w:ascii="Times New Roman" w:hAnsiTheme="majorBidi" w:cstheme="majorBidi"/>
          <w:sz w:val="24"/>
          <w:szCs w:val="24"/>
          <w:rtl/>
          <w:lang w:val="fr-FR"/>
        </w:rPr>
        <w:t>à</w:t>
      </w:r>
      <w:r w:rsidRPr="00391368">
        <w:rPr>
          <w:rFonts w:asciiTheme="majorBidi" w:eastAsiaTheme="minorHAnsi" w:hAnsiTheme="majorBidi" w:cstheme="majorBidi"/>
          <w:sz w:val="24"/>
          <w:szCs w:val="24"/>
          <w:lang w:val="fr-FR"/>
        </w:rPr>
        <w:t xml:space="preserve"> l’état solide avec des rendements compris entre 22-92%, ainsi qu’une bis-azine, pyrazoline et d’autres composés azotés de types hydrazide et hydrazide-hydrazone. </w:t>
      </w:r>
      <w:r w:rsidRPr="00391368">
        <w:rPr>
          <w:rFonts w:asciiTheme="majorBidi" w:hAnsiTheme="majorBidi" w:cstheme="majorBidi"/>
          <w:sz w:val="24"/>
          <w:szCs w:val="24"/>
          <w:lang w:val="fr-FR"/>
        </w:rPr>
        <w:t xml:space="preserve">L’identification des composés synthétisés a été faite par les méthodes spectroscopiques usuelles. La caractérisation </w:t>
      </w:r>
      <w:r w:rsidRPr="00391368">
        <w:rPr>
          <w:rFonts w:asciiTheme="majorBidi" w:hAnsiTheme="majorBidi" w:cstheme="majorBidi"/>
          <w:sz w:val="24"/>
          <w:szCs w:val="24"/>
          <w:shd w:val="clear" w:color="auto" w:fill="FFFFFF"/>
          <w:lang w:val="fr-FR"/>
        </w:rPr>
        <w:t>de 5 structures dont deux</w:t>
      </w:r>
      <w:r w:rsidRPr="00391368">
        <w:rPr>
          <w:rFonts w:asciiTheme="majorBidi" w:eastAsia="Advt93-r" w:hAnsiTheme="majorBidi" w:cstheme="majorBidi"/>
          <w:sz w:val="24"/>
          <w:szCs w:val="24"/>
          <w:lang w:val="fr-FR" w:eastAsia="fr-FR"/>
        </w:rPr>
        <w:t xml:space="preserve"> de stéréochimie (</w:t>
      </w:r>
      <w:r w:rsidRPr="00391368">
        <w:rPr>
          <w:rFonts w:asciiTheme="majorBidi" w:eastAsia="Advt93-r" w:hAnsiTheme="majorBidi" w:cstheme="majorBidi"/>
          <w:i/>
          <w:iCs/>
          <w:sz w:val="24"/>
          <w:szCs w:val="24"/>
          <w:lang w:val="fr-FR" w:eastAsia="fr-FR"/>
        </w:rPr>
        <w:t>E</w:t>
      </w:r>
      <w:r w:rsidRPr="00391368">
        <w:rPr>
          <w:rFonts w:asciiTheme="majorBidi" w:eastAsia="Advt93-r" w:hAnsiTheme="majorBidi" w:cstheme="majorBidi"/>
          <w:sz w:val="24"/>
          <w:szCs w:val="24"/>
          <w:lang w:val="fr-FR" w:eastAsia="fr-FR"/>
        </w:rPr>
        <w:t xml:space="preserve">, </w:t>
      </w:r>
      <w:r w:rsidRPr="00391368">
        <w:rPr>
          <w:rFonts w:asciiTheme="majorBidi" w:eastAsia="Advt93-r" w:hAnsiTheme="majorBidi" w:cstheme="majorBidi"/>
          <w:i/>
          <w:iCs/>
          <w:sz w:val="24"/>
          <w:szCs w:val="24"/>
          <w:lang w:val="fr-FR" w:eastAsia="fr-FR"/>
        </w:rPr>
        <w:t>Z</w:t>
      </w:r>
      <w:r w:rsidRPr="00391368">
        <w:rPr>
          <w:rFonts w:asciiTheme="majorBidi" w:eastAsia="Advt93-r" w:hAnsiTheme="majorBidi" w:cstheme="majorBidi"/>
          <w:sz w:val="24"/>
          <w:szCs w:val="24"/>
          <w:lang w:val="fr-FR" w:eastAsia="fr-FR"/>
        </w:rPr>
        <w:t>), deux autres (</w:t>
      </w:r>
      <w:r w:rsidRPr="00391368">
        <w:rPr>
          <w:rFonts w:asciiTheme="majorBidi" w:eastAsia="Advt93-r" w:hAnsiTheme="majorBidi" w:cstheme="majorBidi"/>
          <w:i/>
          <w:iCs/>
          <w:sz w:val="24"/>
          <w:szCs w:val="24"/>
          <w:lang w:val="fr-FR" w:eastAsia="fr-FR"/>
        </w:rPr>
        <w:t>E</w:t>
      </w:r>
      <w:r w:rsidRPr="00391368">
        <w:rPr>
          <w:rFonts w:asciiTheme="majorBidi" w:eastAsia="Advt93-r" w:hAnsiTheme="majorBidi" w:cstheme="majorBidi"/>
          <w:sz w:val="24"/>
          <w:szCs w:val="24"/>
          <w:lang w:val="fr-FR" w:eastAsia="fr-FR"/>
        </w:rPr>
        <w:t xml:space="preserve">) ainsi qu’une structure </w:t>
      </w:r>
      <w:r w:rsidRPr="00391368">
        <w:rPr>
          <w:rFonts w:asciiTheme="majorBidi" w:hAnsiTheme="majorBidi" w:cstheme="majorBidi"/>
          <w:sz w:val="24"/>
          <w:szCs w:val="24"/>
          <w:lang w:val="fr-FR"/>
        </w:rPr>
        <w:t>(</w:t>
      </w:r>
      <w:r w:rsidRPr="00391368">
        <w:rPr>
          <w:rFonts w:asciiTheme="majorBidi" w:hAnsiTheme="majorBidi" w:cstheme="majorBidi"/>
          <w:i/>
          <w:iCs/>
          <w:sz w:val="24"/>
          <w:szCs w:val="24"/>
          <w:lang w:val="fr-FR"/>
        </w:rPr>
        <w:t>E</w:t>
      </w:r>
      <w:r w:rsidRPr="00391368">
        <w:rPr>
          <w:rFonts w:asciiTheme="majorBidi" w:hAnsiTheme="majorBidi" w:cstheme="majorBidi"/>
          <w:sz w:val="24"/>
          <w:szCs w:val="24"/>
          <w:lang w:val="fr-FR"/>
        </w:rPr>
        <w:t xml:space="preserve">, </w:t>
      </w:r>
      <w:r w:rsidRPr="00391368">
        <w:rPr>
          <w:rFonts w:asciiTheme="majorBidi" w:hAnsiTheme="majorBidi" w:cstheme="majorBidi"/>
          <w:i/>
          <w:iCs/>
          <w:sz w:val="24"/>
          <w:szCs w:val="24"/>
          <w:lang w:val="fr-FR"/>
        </w:rPr>
        <w:t>E</w:t>
      </w:r>
      <w:r w:rsidRPr="00391368">
        <w:rPr>
          <w:rFonts w:asciiTheme="majorBidi" w:hAnsiTheme="majorBidi" w:cstheme="majorBidi"/>
          <w:sz w:val="24"/>
          <w:szCs w:val="24"/>
          <w:lang w:val="fr-FR"/>
        </w:rPr>
        <w:t xml:space="preserve">) par diffraction des rayons X sur monocristal et/ ou sur poudre. La DRX sur monocristal était le support principal qui nous a permis de déterminer et discuter la stabilité et la stéréochimie des structures </w:t>
      </w:r>
      <w:r w:rsidRPr="00391368">
        <w:rPr>
          <w:rFonts w:asciiTheme="majorBidi" w:eastAsia="Advt93-r" w:hAnsiTheme="majorBidi" w:cstheme="majorBidi"/>
          <w:sz w:val="24"/>
          <w:szCs w:val="24"/>
          <w:lang w:val="fr-FR" w:eastAsia="fr-FR"/>
        </w:rPr>
        <w:t>(</w:t>
      </w:r>
      <w:r w:rsidRPr="00391368">
        <w:rPr>
          <w:rFonts w:asciiTheme="majorBidi" w:eastAsia="Advt93-r" w:hAnsiTheme="majorBidi" w:cstheme="majorBidi"/>
          <w:i/>
          <w:iCs/>
          <w:sz w:val="24"/>
          <w:szCs w:val="24"/>
          <w:lang w:val="fr-FR" w:eastAsia="fr-FR"/>
        </w:rPr>
        <w:t>E</w:t>
      </w:r>
      <w:r w:rsidRPr="00391368">
        <w:rPr>
          <w:rFonts w:asciiTheme="majorBidi" w:eastAsia="Advt93-r" w:hAnsiTheme="majorBidi" w:cstheme="majorBidi"/>
          <w:sz w:val="24"/>
          <w:szCs w:val="24"/>
          <w:lang w:val="fr-FR" w:eastAsia="fr-FR"/>
        </w:rPr>
        <w:t xml:space="preserve">, </w:t>
      </w:r>
      <w:r w:rsidRPr="00391368">
        <w:rPr>
          <w:rFonts w:asciiTheme="majorBidi" w:eastAsia="Advt93-r" w:hAnsiTheme="majorBidi" w:cstheme="majorBidi"/>
          <w:i/>
          <w:iCs/>
          <w:sz w:val="24"/>
          <w:szCs w:val="24"/>
          <w:lang w:val="fr-FR" w:eastAsia="fr-FR"/>
        </w:rPr>
        <w:t>Z</w:t>
      </w:r>
      <w:r w:rsidRPr="00391368">
        <w:rPr>
          <w:rFonts w:asciiTheme="majorBidi" w:eastAsia="Advt93-r" w:hAnsiTheme="majorBidi" w:cstheme="majorBidi"/>
          <w:sz w:val="24"/>
          <w:szCs w:val="24"/>
          <w:lang w:val="fr-FR" w:eastAsia="fr-FR"/>
        </w:rPr>
        <w:t>)</w:t>
      </w:r>
      <w:r w:rsidRPr="00391368">
        <w:rPr>
          <w:rFonts w:asciiTheme="majorBidi" w:hAnsiTheme="majorBidi" w:cstheme="majorBidi"/>
          <w:sz w:val="24"/>
          <w:szCs w:val="24"/>
          <w:lang w:val="fr-FR"/>
        </w:rPr>
        <w:t xml:space="preserve">. Elle a pu démontrer également que leurs chaînes moléculaires en zigzag sont </w:t>
      </w:r>
      <w:r w:rsidRPr="00391368">
        <w:rPr>
          <w:rFonts w:asciiTheme="majorBidi" w:hAnsiTheme="majorBidi" w:cstheme="majorBidi"/>
          <w:color w:val="212121"/>
          <w:sz w:val="24"/>
          <w:szCs w:val="24"/>
          <w:lang w:val="fr-FR"/>
        </w:rPr>
        <w:t>empilées</w:t>
      </w:r>
      <w:r w:rsidRPr="00391368">
        <w:rPr>
          <w:rFonts w:asciiTheme="majorBidi" w:hAnsiTheme="majorBidi" w:cstheme="majorBidi"/>
          <w:sz w:val="24"/>
          <w:szCs w:val="24"/>
          <w:lang w:val="fr-FR"/>
        </w:rPr>
        <w:t xml:space="preserve"> </w:t>
      </w:r>
      <w:r w:rsidRPr="00391368">
        <w:rPr>
          <w:rFonts w:asciiTheme="majorBidi" w:hAnsiTheme="majorBidi" w:cstheme="majorBidi"/>
          <w:i/>
          <w:iCs/>
          <w:sz w:val="24"/>
          <w:szCs w:val="24"/>
          <w:lang w:val="fr-FR"/>
        </w:rPr>
        <w:t>via</w:t>
      </w:r>
      <w:r w:rsidRPr="00391368">
        <w:rPr>
          <w:rFonts w:asciiTheme="majorBidi" w:hAnsiTheme="majorBidi" w:cstheme="majorBidi"/>
          <w:sz w:val="24"/>
          <w:szCs w:val="24"/>
          <w:lang w:val="fr-FR"/>
        </w:rPr>
        <w:t xml:space="preserve"> des contacts non covalents sous forme d’interactions </w:t>
      </w:r>
      <w:r w:rsidRPr="00391368">
        <w:rPr>
          <w:rFonts w:asciiTheme="majorBidi" w:hAnsiTheme="majorBidi" w:cstheme="majorBidi"/>
          <w:sz w:val="24"/>
          <w:szCs w:val="24"/>
        </w:rPr>
        <w:t>π</w:t>
      </w:r>
      <w:r w:rsidRPr="00391368">
        <w:rPr>
          <w:rFonts w:asciiTheme="majorBidi" w:hAnsiTheme="majorBidi" w:cstheme="majorBidi"/>
          <w:sz w:val="24"/>
          <w:szCs w:val="24"/>
          <w:lang w:val="fr-FR"/>
        </w:rPr>
        <w:t>–</w:t>
      </w:r>
      <w:r w:rsidRPr="00391368">
        <w:rPr>
          <w:rFonts w:asciiTheme="majorBidi" w:hAnsiTheme="majorBidi" w:cstheme="majorBidi"/>
          <w:sz w:val="24"/>
          <w:szCs w:val="24"/>
        </w:rPr>
        <w:t>π</w:t>
      </w:r>
      <w:r w:rsidRPr="00391368">
        <w:rPr>
          <w:rFonts w:asciiTheme="majorBidi" w:hAnsiTheme="majorBidi" w:cstheme="majorBidi"/>
          <w:sz w:val="24"/>
          <w:szCs w:val="24"/>
          <w:lang w:val="fr-FR"/>
        </w:rPr>
        <w:t>. Parmi les divers composés synthétisés, la chalcone</w:t>
      </w:r>
      <w:r w:rsidRPr="00391368">
        <w:rPr>
          <w:rFonts w:asciiTheme="majorBidi" w:hAnsiTheme="majorBidi" w:cstheme="majorBidi"/>
          <w:b/>
          <w:bCs/>
          <w:sz w:val="24"/>
          <w:szCs w:val="24"/>
          <w:lang w:val="fr-FR"/>
        </w:rPr>
        <w:t xml:space="preserve"> </w:t>
      </w:r>
      <w:r w:rsidRPr="00391368">
        <w:rPr>
          <w:rFonts w:asciiTheme="majorBidi" w:hAnsiTheme="majorBidi" w:cstheme="majorBidi"/>
          <w:sz w:val="24"/>
          <w:szCs w:val="24"/>
          <w:lang w:val="fr-FR"/>
        </w:rPr>
        <w:t xml:space="preserve">ayant des fragments phényle et </w:t>
      </w:r>
      <w:r w:rsidRPr="00391368">
        <w:rPr>
          <w:rFonts w:asciiTheme="majorBidi" w:hAnsiTheme="majorBidi" w:cstheme="majorBidi"/>
          <w:i/>
          <w:iCs/>
          <w:sz w:val="24"/>
          <w:szCs w:val="24"/>
          <w:lang w:val="fr-FR"/>
        </w:rPr>
        <w:t>para</w:t>
      </w:r>
      <w:r w:rsidRPr="00391368">
        <w:rPr>
          <w:rFonts w:asciiTheme="majorBidi" w:hAnsiTheme="majorBidi" w:cstheme="majorBidi"/>
          <w:sz w:val="24"/>
          <w:szCs w:val="24"/>
          <w:lang w:val="fr-FR"/>
        </w:rPr>
        <w:t xml:space="preserve">- méthylphényle ; s'est révélée être la plus efficace contre toutes les souches bactériennes avec une zone d'inhibition de 12 mm. Une activité significative a été démontrée contre </w:t>
      </w:r>
      <w:r w:rsidRPr="00391368">
        <w:rPr>
          <w:rFonts w:asciiTheme="majorBidi" w:hAnsiTheme="majorBidi" w:cstheme="majorBidi"/>
          <w:i/>
          <w:iCs/>
          <w:sz w:val="24"/>
          <w:szCs w:val="24"/>
          <w:lang w:val="fr-FR"/>
        </w:rPr>
        <w:t xml:space="preserve">E. coli ; </w:t>
      </w:r>
      <w:r w:rsidRPr="00391368">
        <w:rPr>
          <w:rFonts w:asciiTheme="majorBidi" w:hAnsiTheme="majorBidi" w:cstheme="majorBidi"/>
          <w:sz w:val="24"/>
          <w:szCs w:val="24"/>
          <w:lang w:val="fr-FR"/>
        </w:rPr>
        <w:t xml:space="preserve">avec 11 mm d’inhibition pour la 2, 4-dinitrophénylhydrazone portant un substituant chloro en position </w:t>
      </w:r>
      <w:r w:rsidRPr="00391368">
        <w:rPr>
          <w:rFonts w:asciiTheme="majorBidi" w:hAnsiTheme="majorBidi" w:cstheme="majorBidi"/>
          <w:i/>
          <w:iCs/>
          <w:sz w:val="24"/>
          <w:szCs w:val="24"/>
          <w:lang w:val="fr-FR"/>
        </w:rPr>
        <w:t>para</w:t>
      </w:r>
      <w:r w:rsidRPr="00391368">
        <w:rPr>
          <w:rFonts w:asciiTheme="majorBidi" w:hAnsiTheme="majorBidi" w:cstheme="majorBidi"/>
          <w:sz w:val="24"/>
          <w:szCs w:val="24"/>
          <w:lang w:val="fr-FR"/>
        </w:rPr>
        <w:t xml:space="preserve"> du noyau phényle et dérivant de la 1-acétonaphtone. Les bactéries à gram négatif (</w:t>
      </w:r>
      <w:r w:rsidRPr="00391368">
        <w:rPr>
          <w:rFonts w:asciiTheme="majorBidi" w:hAnsiTheme="majorBidi" w:cstheme="majorBidi"/>
          <w:i/>
          <w:iCs/>
          <w:sz w:val="24"/>
          <w:szCs w:val="24"/>
          <w:lang w:val="fr-FR"/>
        </w:rPr>
        <w:t>Pseudomonas aeruginosa et Escherichia coli</w:t>
      </w:r>
      <w:r w:rsidRPr="00391368">
        <w:rPr>
          <w:rFonts w:asciiTheme="majorBidi" w:hAnsiTheme="majorBidi" w:cstheme="majorBidi"/>
          <w:sz w:val="24"/>
          <w:szCs w:val="24"/>
          <w:lang w:val="fr-FR"/>
        </w:rPr>
        <w:t>) exhibent une sensibilité envers la biarylazine pour des zones d’inhibitions de diamètres respectifs de 9 et 10 mm. Les résultats de l’activité antioxydante sont en bonne cohérence avec les structures prédites et/ou caractérisées des composés synthétisés. En effet, seules les hydrazones manifestent une activité modérée par donation d'hydrogène. Cependant, l’hydrazone</w:t>
      </w:r>
      <w:r w:rsidRPr="00391368">
        <w:rPr>
          <w:rFonts w:asciiTheme="majorBidi" w:hAnsiTheme="majorBidi" w:cstheme="majorBidi"/>
          <w:b/>
          <w:bCs/>
          <w:sz w:val="24"/>
          <w:szCs w:val="24"/>
          <w:lang w:val="fr-FR"/>
        </w:rPr>
        <w:t xml:space="preserve"> </w:t>
      </w:r>
      <w:r w:rsidRPr="00391368">
        <w:rPr>
          <w:rFonts w:asciiTheme="majorBidi" w:hAnsiTheme="majorBidi" w:cstheme="majorBidi"/>
          <w:sz w:val="24"/>
          <w:szCs w:val="24"/>
          <w:lang w:val="fr-FR"/>
        </w:rPr>
        <w:t xml:space="preserve">base de </w:t>
      </w:r>
      <w:r w:rsidRPr="00391368">
        <w:rPr>
          <w:rFonts w:asciiTheme="majorBidi" w:hAnsiTheme="majorBidi" w:cstheme="majorBidi"/>
          <w:i/>
          <w:iCs/>
          <w:sz w:val="24"/>
          <w:szCs w:val="24"/>
          <w:lang w:val="fr-FR"/>
        </w:rPr>
        <w:t>Schiff</w:t>
      </w:r>
      <w:r w:rsidRPr="00391368">
        <w:rPr>
          <w:rFonts w:asciiTheme="majorBidi" w:hAnsiTheme="majorBidi" w:cstheme="majorBidi"/>
          <w:sz w:val="24"/>
          <w:szCs w:val="24"/>
          <w:lang w:val="fr-FR"/>
        </w:rPr>
        <w:t xml:space="preserve"> présente la plus forte activité de piégeage des radicaux libres avec une CI</w:t>
      </w:r>
      <w:r w:rsidRPr="00391368">
        <w:rPr>
          <w:rFonts w:asciiTheme="majorBidi" w:hAnsiTheme="majorBidi" w:cstheme="majorBidi"/>
          <w:sz w:val="24"/>
          <w:szCs w:val="24"/>
          <w:vertAlign w:val="subscript"/>
          <w:lang w:val="fr-FR"/>
        </w:rPr>
        <w:t>50</w:t>
      </w:r>
      <w:r w:rsidRPr="00391368">
        <w:rPr>
          <w:rFonts w:asciiTheme="majorBidi" w:hAnsiTheme="majorBidi" w:cstheme="majorBidi"/>
          <w:sz w:val="24"/>
          <w:szCs w:val="24"/>
          <w:lang w:val="fr-FR"/>
        </w:rPr>
        <w:t>= 269,55µg/mL.</w:t>
      </w:r>
    </w:p>
    <w:p w:rsidR="00AB4C8E" w:rsidRDefault="00AB4C8E" w:rsidP="00AB4C8E">
      <w:pPr>
        <w:ind w:left="284"/>
        <w:jc w:val="both"/>
        <w:rPr>
          <w:rFonts w:asciiTheme="majorBidi" w:hAnsiTheme="majorBidi" w:cstheme="majorBidi"/>
          <w:sz w:val="24"/>
          <w:szCs w:val="24"/>
          <w:lang w:val="fr-FR"/>
        </w:rPr>
        <w:sectPr w:rsidR="00AB4C8E" w:rsidSect="00F967E3">
          <w:headerReference w:type="default" r:id="rId13"/>
          <w:headerReference w:type="first" r:id="rId14"/>
          <w:footerReference w:type="first" r:id="rId15"/>
          <w:pgSz w:w="11906" w:h="16838"/>
          <w:pgMar w:top="1418" w:right="1418" w:bottom="1418" w:left="1701" w:header="709" w:footer="709" w:gutter="0"/>
          <w:pgNumType w:start="2"/>
          <w:cols w:space="708"/>
          <w:titlePg/>
          <w:docGrid w:linePitch="360"/>
        </w:sectPr>
      </w:pPr>
      <w:r w:rsidRPr="00391368">
        <w:rPr>
          <w:rFonts w:asciiTheme="majorBidi" w:hAnsiTheme="majorBidi" w:cstheme="majorBidi"/>
          <w:b/>
          <w:bCs/>
          <w:sz w:val="24"/>
          <w:szCs w:val="24"/>
          <w:lang w:val="fr-FR"/>
        </w:rPr>
        <w:t>Mots clés :</w:t>
      </w:r>
      <w:r w:rsidRPr="00391368">
        <w:rPr>
          <w:rFonts w:asciiTheme="majorBidi" w:hAnsiTheme="majorBidi" w:cstheme="majorBidi"/>
          <w:b/>
          <w:bCs/>
          <w:color w:val="000000"/>
          <w:sz w:val="24"/>
          <w:szCs w:val="24"/>
          <w:lang w:val="fr-FR" w:eastAsia="fr-FR"/>
        </w:rPr>
        <w:t> </w:t>
      </w:r>
      <w:r w:rsidRPr="00391368">
        <w:rPr>
          <w:rFonts w:asciiTheme="majorBidi" w:hAnsiTheme="majorBidi" w:cstheme="majorBidi"/>
          <w:sz w:val="24"/>
          <w:szCs w:val="24"/>
          <w:lang w:val="fr-FR"/>
        </w:rPr>
        <w:t xml:space="preserve">Condensation aldolique mixte, Composés carbonylés, </w:t>
      </w:r>
      <w:r w:rsidRPr="00391368">
        <w:rPr>
          <w:rFonts w:asciiTheme="majorBidi" w:eastAsia="Advt93-r" w:hAnsiTheme="majorBidi" w:cstheme="majorBidi"/>
          <w:sz w:val="24"/>
          <w:szCs w:val="24"/>
          <w:lang w:val="fr-FR" w:eastAsia="fr-FR"/>
        </w:rPr>
        <w:t xml:space="preserve">Énones </w:t>
      </w:r>
      <w:r w:rsidRPr="00391368">
        <w:rPr>
          <w:rFonts w:asciiTheme="majorBidi" w:eastAsia="Advt93-r" w:hAnsiTheme="majorBidi" w:cstheme="majorBidi"/>
          <w:sz w:val="24"/>
          <w:szCs w:val="24"/>
          <w:lang w:eastAsia="fr-FR"/>
        </w:rPr>
        <w:t>α</w:t>
      </w:r>
      <w:r w:rsidRPr="00391368">
        <w:rPr>
          <w:rFonts w:asciiTheme="majorBidi" w:eastAsia="Advt93-r" w:hAnsiTheme="majorBidi" w:cstheme="majorBidi"/>
          <w:sz w:val="24"/>
          <w:szCs w:val="24"/>
          <w:lang w:val="fr-FR" w:eastAsia="fr-FR"/>
        </w:rPr>
        <w:t xml:space="preserve">, </w:t>
      </w:r>
      <w:r w:rsidRPr="00391368">
        <w:rPr>
          <w:rFonts w:asciiTheme="majorBidi" w:eastAsia="Advt93-r" w:hAnsiTheme="majorBidi" w:cstheme="majorBidi"/>
          <w:sz w:val="24"/>
          <w:szCs w:val="24"/>
          <w:lang w:eastAsia="fr-FR"/>
        </w:rPr>
        <w:t>β</w:t>
      </w:r>
      <w:r w:rsidRPr="00391368">
        <w:rPr>
          <w:rFonts w:asciiTheme="majorBidi" w:eastAsia="Advt93-r" w:hAnsiTheme="majorBidi" w:cstheme="majorBidi"/>
          <w:sz w:val="24"/>
          <w:szCs w:val="24"/>
          <w:lang w:val="fr-FR" w:eastAsia="fr-FR"/>
        </w:rPr>
        <w:t>-insaturées</w:t>
      </w:r>
      <w:r w:rsidRPr="00391368">
        <w:rPr>
          <w:rFonts w:asciiTheme="majorBidi" w:hAnsiTheme="majorBidi" w:cstheme="majorBidi"/>
          <w:sz w:val="24"/>
          <w:szCs w:val="24"/>
          <w:lang w:val="fr-FR"/>
        </w:rPr>
        <w:t xml:space="preserve">, Hydrazines, Hydrazones, Pyrazoline, Hydrazides, Hydrazide-hydrazone, Bis-azine, Méthodes spectroscopiques, DRX, Surface de </w:t>
      </w:r>
      <w:r w:rsidRPr="00391368">
        <w:rPr>
          <w:rFonts w:asciiTheme="majorBidi" w:eastAsia="Advt93-r" w:hAnsiTheme="majorBidi" w:cstheme="majorBidi"/>
          <w:i/>
          <w:iCs/>
          <w:sz w:val="24"/>
          <w:szCs w:val="24"/>
          <w:lang w:val="fr-FR" w:eastAsia="fr-FR"/>
        </w:rPr>
        <w:t>Hirshfeld</w:t>
      </w:r>
      <w:r w:rsidRPr="00391368">
        <w:rPr>
          <w:rFonts w:asciiTheme="majorBidi" w:hAnsiTheme="majorBidi" w:cstheme="majorBidi"/>
          <w:sz w:val="24"/>
          <w:szCs w:val="24"/>
          <w:lang w:val="fr-FR"/>
        </w:rPr>
        <w:t>,  Activité biologique.</w:t>
      </w:r>
    </w:p>
    <w:p w:rsidR="00AB4C8E" w:rsidRPr="009B260C" w:rsidRDefault="00AB4C8E" w:rsidP="00AB4C8E">
      <w:pPr>
        <w:spacing w:after="240" w:line="360" w:lineRule="auto"/>
        <w:jc w:val="both"/>
        <w:rPr>
          <w:rFonts w:ascii="Bauhaus 93" w:hAnsi="Bauhaus 93" w:cs="MV Boli"/>
          <w:b/>
          <w:bCs/>
          <w:sz w:val="40"/>
          <w:szCs w:val="40"/>
        </w:rPr>
      </w:pPr>
      <w:r w:rsidRPr="009B260C">
        <w:rPr>
          <w:rFonts w:ascii="Bauhaus 93" w:hAnsi="Bauhaus 93" w:cs="MV Boli"/>
          <w:b/>
          <w:bCs/>
          <w:sz w:val="40"/>
          <w:szCs w:val="40"/>
        </w:rPr>
        <w:lastRenderedPageBreak/>
        <w:t>ABSTRACT</w:t>
      </w:r>
    </w:p>
    <w:p w:rsidR="00AB4C8E" w:rsidRPr="00391368" w:rsidRDefault="00AB4C8E" w:rsidP="00AB4C8E">
      <w:pPr>
        <w:pStyle w:val="p"/>
        <w:shd w:val="clear" w:color="auto" w:fill="FFFFFF"/>
        <w:spacing w:before="0" w:beforeAutospacing="0" w:after="120" w:afterAutospacing="0" w:line="276" w:lineRule="auto"/>
        <w:ind w:left="284"/>
        <w:jc w:val="both"/>
        <w:rPr>
          <w:rStyle w:val="lev"/>
          <w:rFonts w:asciiTheme="majorBidi" w:eastAsiaTheme="majorEastAsia" w:hAnsiTheme="majorBidi" w:cstheme="majorBidi"/>
        </w:rPr>
      </w:pPr>
      <w:r w:rsidRPr="00391368">
        <w:rPr>
          <w:rFonts w:asciiTheme="majorBidi" w:hAnsiTheme="majorBidi" w:cstheme="majorBidi"/>
          <w:b/>
          <w:bCs/>
          <w:u w:val="single"/>
        </w:rPr>
        <w:t>Background</w:t>
      </w:r>
      <w:r w:rsidRPr="00391368">
        <w:rPr>
          <w:rFonts w:asciiTheme="majorBidi" w:hAnsiTheme="majorBidi" w:cstheme="majorBidi"/>
          <w:b/>
          <w:bCs/>
        </w:rPr>
        <w:t xml:space="preserve">: </w:t>
      </w:r>
      <w:r w:rsidRPr="00391368">
        <w:rPr>
          <w:rStyle w:val="lev"/>
          <w:rFonts w:asciiTheme="majorBidi" w:eastAsiaTheme="majorEastAsia" w:hAnsiTheme="majorBidi" w:cstheme="majorBidi"/>
          <w:b w:val="0"/>
          <w:bCs w:val="0"/>
          <w:color w:val="000000"/>
        </w:rPr>
        <w:t xml:space="preserve">This </w:t>
      </w:r>
      <w:r w:rsidRPr="00391368">
        <w:rPr>
          <w:rFonts w:asciiTheme="majorBidi" w:hAnsiTheme="majorBidi" w:cstheme="majorBidi"/>
          <w:lang w:val="en-US"/>
        </w:rPr>
        <w:t>thesis</w:t>
      </w:r>
      <w:r w:rsidRPr="00391368">
        <w:rPr>
          <w:rStyle w:val="lev"/>
          <w:rFonts w:asciiTheme="majorBidi" w:eastAsiaTheme="majorEastAsia" w:hAnsiTheme="majorBidi" w:cstheme="majorBidi"/>
          <w:b w:val="0"/>
          <w:bCs w:val="0"/>
          <w:color w:val="000000"/>
        </w:rPr>
        <w:t xml:space="preserve"> work is a part of the organic synthesis of biologically active compounds </w:t>
      </w:r>
      <w:r w:rsidRPr="00391368">
        <w:rPr>
          <w:rFonts w:asciiTheme="majorBidi" w:hAnsiTheme="majorBidi" w:cstheme="majorBidi"/>
          <w:lang w:val="en-US"/>
        </w:rPr>
        <w:t>and more particularly</w:t>
      </w:r>
      <w:r w:rsidRPr="00391368">
        <w:rPr>
          <w:rStyle w:val="lev"/>
          <w:rFonts w:asciiTheme="majorBidi" w:eastAsiaTheme="majorEastAsia" w:hAnsiTheme="majorBidi" w:cstheme="majorBidi"/>
          <w:b w:val="0"/>
          <w:bCs w:val="0"/>
          <w:color w:val="000000"/>
        </w:rPr>
        <w:t xml:space="preserve"> the synthesis of a new series of hydrazones, which belong to both families of nitrogen compounds; imines and amines. In addition, these hydrazones represent an important class of heteroatomic organic compounds, of structure comprising the fragment </w:t>
      </w:r>
      <w:r w:rsidRPr="00391368">
        <w:rPr>
          <w:rFonts w:asciiTheme="majorBidi" w:hAnsiTheme="majorBidi" w:cstheme="majorBidi"/>
        </w:rPr>
        <w:t>–</w:t>
      </w:r>
      <w:r w:rsidRPr="00391368">
        <w:rPr>
          <w:rStyle w:val="lev"/>
          <w:rFonts w:asciiTheme="majorBidi" w:eastAsiaTheme="majorEastAsia" w:hAnsiTheme="majorBidi" w:cstheme="majorBidi"/>
          <w:b w:val="0"/>
          <w:bCs w:val="0"/>
          <w:color w:val="000000"/>
        </w:rPr>
        <w:t>C=NNH</w:t>
      </w:r>
      <w:r w:rsidRPr="00391368">
        <w:rPr>
          <w:rFonts w:asciiTheme="majorBidi" w:hAnsiTheme="majorBidi" w:cstheme="majorBidi"/>
        </w:rPr>
        <w:t>–</w:t>
      </w:r>
      <w:r w:rsidRPr="00391368">
        <w:rPr>
          <w:rStyle w:val="lev"/>
          <w:rFonts w:asciiTheme="majorBidi" w:eastAsiaTheme="majorEastAsia" w:hAnsiTheme="majorBidi" w:cstheme="majorBidi"/>
          <w:b w:val="0"/>
          <w:bCs w:val="0"/>
          <w:color w:val="000000"/>
        </w:rPr>
        <w:t xml:space="preserve">. They are structurally linked to aldehydes and ketones by the replacement of oxygen by the group </w:t>
      </w:r>
      <w:r w:rsidRPr="00391368">
        <w:rPr>
          <w:rFonts w:asciiTheme="majorBidi" w:hAnsiTheme="majorBidi" w:cstheme="majorBidi"/>
        </w:rPr>
        <w:t>=</w:t>
      </w:r>
      <w:r w:rsidRPr="00391368">
        <w:rPr>
          <w:rStyle w:val="lev"/>
          <w:rFonts w:asciiTheme="majorBidi" w:eastAsiaTheme="majorEastAsia" w:hAnsiTheme="majorBidi" w:cstheme="majorBidi"/>
          <w:b w:val="0"/>
          <w:bCs w:val="0"/>
          <w:color w:val="000000"/>
        </w:rPr>
        <w:t>NNHR.</w:t>
      </w:r>
    </w:p>
    <w:p w:rsidR="00AB4C8E" w:rsidRPr="00391368" w:rsidRDefault="00AB4C8E" w:rsidP="00AB4C8E">
      <w:pPr>
        <w:pStyle w:val="p"/>
        <w:shd w:val="clear" w:color="auto" w:fill="FFFFFF"/>
        <w:spacing w:before="0" w:beforeAutospacing="0" w:after="120" w:afterAutospacing="0" w:line="276" w:lineRule="auto"/>
        <w:ind w:left="284"/>
        <w:jc w:val="both"/>
        <w:rPr>
          <w:rFonts w:asciiTheme="majorBidi" w:hAnsiTheme="majorBidi" w:cstheme="majorBidi"/>
        </w:rPr>
      </w:pPr>
      <w:r w:rsidRPr="00391368">
        <w:rPr>
          <w:rFonts w:asciiTheme="majorBidi" w:hAnsiTheme="majorBidi" w:cstheme="majorBidi"/>
          <w:b/>
          <w:bCs/>
          <w:u w:val="single"/>
        </w:rPr>
        <w:t>Purpose</w:t>
      </w:r>
      <w:r w:rsidRPr="00391368">
        <w:rPr>
          <w:rFonts w:asciiTheme="majorBidi" w:hAnsiTheme="majorBidi" w:cstheme="majorBidi"/>
          <w:b/>
          <w:bCs/>
        </w:rPr>
        <w:t xml:space="preserve">: </w:t>
      </w:r>
      <w:r w:rsidRPr="00391368">
        <w:rPr>
          <w:rFonts w:asciiTheme="majorBidi" w:hAnsiTheme="majorBidi" w:cstheme="majorBidi"/>
        </w:rPr>
        <w:t xml:space="preserve">Many researches carried out on these molecules, have shown that they present a great diversity both structural and therapeutic. Furthermore, N–N bond has been considered to be the key motif in multiple bioactive agents. However, dissimilar aspects of biological properties can be cited, such as antibacterial, antifungal, antitumor, anticonvulsant, anti-inflammatory, antiplatelet and antimicrobial activities. Thus, this is the main reason to engage in this study, following the steps: synthesis of new hydrazones and nitrogen derivatives, characterization of their structures and evaluation of their activities </w:t>
      </w:r>
      <w:r w:rsidRPr="00391368">
        <w:rPr>
          <w:rFonts w:asciiTheme="majorBidi" w:hAnsiTheme="majorBidi" w:cstheme="majorBidi"/>
          <w:i/>
          <w:iCs/>
        </w:rPr>
        <w:t>via in vitro</w:t>
      </w:r>
      <w:r w:rsidRPr="00391368">
        <w:rPr>
          <w:rFonts w:asciiTheme="majorBidi" w:hAnsiTheme="majorBidi" w:cstheme="majorBidi"/>
        </w:rPr>
        <w:t xml:space="preserve"> preliminary screening. </w:t>
      </w:r>
    </w:p>
    <w:p w:rsidR="00AB4C8E" w:rsidRPr="00391368" w:rsidRDefault="00AB4C8E" w:rsidP="00FA32B5">
      <w:pPr>
        <w:spacing w:after="120"/>
        <w:ind w:left="284"/>
        <w:jc w:val="both"/>
        <w:rPr>
          <w:rFonts w:asciiTheme="majorBidi" w:hAnsiTheme="majorBidi" w:cstheme="majorBidi"/>
          <w:sz w:val="24"/>
          <w:szCs w:val="24"/>
          <w:lang w:val="en-GB"/>
        </w:rPr>
      </w:pPr>
      <w:r w:rsidRPr="00391368">
        <w:rPr>
          <w:rFonts w:asciiTheme="majorBidi" w:hAnsiTheme="majorBidi" w:cstheme="majorBidi"/>
          <w:b/>
          <w:bCs/>
          <w:sz w:val="24"/>
          <w:szCs w:val="24"/>
          <w:u w:val="single"/>
          <w:lang w:val="en-GB"/>
        </w:rPr>
        <w:t>Methods</w:t>
      </w:r>
      <w:r w:rsidRPr="00391368">
        <w:rPr>
          <w:rFonts w:asciiTheme="majorBidi" w:hAnsiTheme="majorBidi" w:cstheme="majorBidi"/>
          <w:b/>
          <w:bCs/>
          <w:sz w:val="24"/>
          <w:szCs w:val="24"/>
          <w:lang w:val="en-GB"/>
        </w:rPr>
        <w:t xml:space="preserve">: </w:t>
      </w:r>
      <w:r w:rsidRPr="00391368">
        <w:rPr>
          <w:rFonts w:asciiTheme="majorBidi" w:eastAsia="Advt93-r" w:hAnsiTheme="majorBidi" w:cstheme="majorBidi"/>
          <w:sz w:val="24"/>
          <w:szCs w:val="24"/>
          <w:lang w:val="en-GB" w:eastAsia="fr-FR"/>
        </w:rPr>
        <w:t xml:space="preserve">First, </w:t>
      </w:r>
      <w:r w:rsidRPr="00391368">
        <w:rPr>
          <w:rFonts w:asciiTheme="majorBidi" w:eastAsia="Advt93-r" w:hAnsiTheme="majorBidi" w:cstheme="majorBidi"/>
          <w:sz w:val="24"/>
          <w:szCs w:val="24"/>
          <w:lang w:val="fr-FR" w:eastAsia="fr-FR"/>
        </w:rPr>
        <w:t>α</w:t>
      </w:r>
      <w:r w:rsidRPr="00391368">
        <w:rPr>
          <w:rFonts w:asciiTheme="majorBidi" w:eastAsia="Advt93-r" w:hAnsiTheme="majorBidi" w:cstheme="majorBidi"/>
          <w:sz w:val="24"/>
          <w:szCs w:val="24"/>
          <w:lang w:val="en-GB" w:eastAsia="fr-FR"/>
        </w:rPr>
        <w:t xml:space="preserve">, </w:t>
      </w:r>
      <w:r w:rsidRPr="00391368">
        <w:rPr>
          <w:rFonts w:asciiTheme="majorBidi" w:eastAsia="Advt93-r" w:hAnsiTheme="majorBidi" w:cstheme="majorBidi"/>
          <w:sz w:val="24"/>
          <w:szCs w:val="24"/>
          <w:lang w:val="fr-FR" w:eastAsia="fr-FR"/>
        </w:rPr>
        <w:t>β</w:t>
      </w:r>
      <w:r w:rsidRPr="00391368">
        <w:rPr>
          <w:rFonts w:asciiTheme="majorBidi" w:eastAsia="Advt93-r" w:hAnsiTheme="majorBidi" w:cstheme="majorBidi"/>
          <w:sz w:val="24"/>
          <w:szCs w:val="24"/>
          <w:lang w:val="en-GB" w:eastAsia="fr-FR"/>
        </w:rPr>
        <w:t xml:space="preserve">-unsaturated enones were prepared according to </w:t>
      </w:r>
      <w:r w:rsidRPr="00391368">
        <w:rPr>
          <w:rFonts w:asciiTheme="majorBidi" w:eastAsia="Advt93-r" w:hAnsiTheme="majorBidi" w:cstheme="majorBidi"/>
          <w:i/>
          <w:iCs/>
          <w:sz w:val="24"/>
          <w:szCs w:val="24"/>
          <w:lang w:val="en-GB" w:eastAsia="fr-FR"/>
        </w:rPr>
        <w:t>Claisen-Schmidt</w:t>
      </w:r>
      <w:r w:rsidRPr="00391368">
        <w:rPr>
          <w:rFonts w:asciiTheme="majorBidi" w:eastAsia="Advt93-r" w:hAnsiTheme="majorBidi" w:cstheme="majorBidi"/>
          <w:sz w:val="24"/>
          <w:szCs w:val="24"/>
          <w:lang w:val="en-GB" w:eastAsia="fr-FR"/>
        </w:rPr>
        <w:t xml:space="preserve"> reaction, by the </w:t>
      </w:r>
      <w:r w:rsidRPr="00391368">
        <w:rPr>
          <w:rFonts w:asciiTheme="majorBidi" w:hAnsiTheme="majorBidi" w:cstheme="majorBidi"/>
          <w:sz w:val="24"/>
          <w:szCs w:val="24"/>
          <w:shd w:val="clear" w:color="auto" w:fill="FFFFFF"/>
        </w:rPr>
        <w:t>Crossed</w:t>
      </w:r>
      <w:r w:rsidRPr="00391368">
        <w:rPr>
          <w:rFonts w:asciiTheme="majorBidi" w:eastAsia="Advt93-r" w:hAnsiTheme="majorBidi" w:cstheme="majorBidi"/>
          <w:sz w:val="24"/>
          <w:szCs w:val="24"/>
          <w:lang w:val="en-GB" w:eastAsia="fr-FR"/>
        </w:rPr>
        <w:t xml:space="preserve"> aldol condensation; between substituted benzaldehydes and methylaryl ketones and / or aliphatic ketones</w:t>
      </w:r>
      <w:r w:rsidRPr="00391368">
        <w:rPr>
          <w:rFonts w:ascii="Times New Roman" w:eastAsia="Advt93-r" w:hAnsiTheme="majorBidi" w:cstheme="majorBidi"/>
          <w:sz w:val="24"/>
          <w:szCs w:val="24"/>
          <w:rtl/>
          <w:lang w:val="en-GB" w:eastAsia="fr-FR"/>
        </w:rPr>
        <w:t xml:space="preserve"> </w:t>
      </w:r>
      <w:r w:rsidRPr="00391368">
        <w:rPr>
          <w:rFonts w:asciiTheme="majorBidi" w:eastAsia="Advt93-r" w:hAnsiTheme="majorBidi" w:cstheme="majorBidi"/>
          <w:sz w:val="24"/>
          <w:szCs w:val="24"/>
          <w:lang w:val="en-GB" w:eastAsia="fr-FR"/>
        </w:rPr>
        <w:t xml:space="preserve">enolisable in basic conditions. Thus, the vinyl ketones obtained constitute precursors for the synthesis of hydrazone derivatives, </w:t>
      </w:r>
      <w:r w:rsidRPr="00391368">
        <w:rPr>
          <w:rFonts w:asciiTheme="majorBidi" w:eastAsia="Advt93-r" w:hAnsiTheme="majorBidi" w:cstheme="majorBidi"/>
          <w:i/>
          <w:iCs/>
          <w:sz w:val="24"/>
          <w:szCs w:val="24"/>
          <w:lang w:val="en-GB" w:eastAsia="fr-FR"/>
        </w:rPr>
        <w:t>via</w:t>
      </w:r>
      <w:r w:rsidRPr="00391368">
        <w:rPr>
          <w:rFonts w:asciiTheme="majorBidi" w:eastAsia="Advt93-r" w:hAnsiTheme="majorBidi" w:cstheme="majorBidi"/>
          <w:sz w:val="24"/>
          <w:szCs w:val="24"/>
          <w:lang w:val="en-GB" w:eastAsia="fr-FR"/>
        </w:rPr>
        <w:t xml:space="preserve"> addition-elimination reactions with 2,4-dinitrophenylhydrazine. Under the same conditions, the synthesis of other hydrazones was carried out following the condensation of DNPH with commercial carbonyl compounds of various structures, including two monocyclic and bicyclic ketones, and an aromatic aldehyde with which</w:t>
      </w:r>
      <w:r w:rsidRPr="00391368">
        <w:rPr>
          <w:rFonts w:asciiTheme="majorBidi" w:hAnsiTheme="majorBidi" w:cstheme="majorBidi"/>
          <w:lang w:val="en-GB"/>
        </w:rPr>
        <w:t xml:space="preserve"> </w:t>
      </w:r>
      <w:r w:rsidRPr="00391368">
        <w:rPr>
          <w:rFonts w:asciiTheme="majorBidi" w:eastAsia="Advt93-r" w:hAnsiTheme="majorBidi" w:cstheme="majorBidi"/>
          <w:sz w:val="24"/>
          <w:szCs w:val="24"/>
          <w:lang w:val="en-GB" w:eastAsia="fr-FR"/>
        </w:rPr>
        <w:t xml:space="preserve">a </w:t>
      </w:r>
      <w:r w:rsidRPr="00391368">
        <w:rPr>
          <w:rFonts w:asciiTheme="majorBidi" w:eastAsia="Advt93-r" w:hAnsiTheme="majorBidi" w:cstheme="majorBidi"/>
          <w:i/>
          <w:iCs/>
          <w:sz w:val="24"/>
          <w:szCs w:val="24"/>
          <w:lang w:val="en-GB" w:eastAsia="fr-FR"/>
        </w:rPr>
        <w:t xml:space="preserve">Schiff </w:t>
      </w:r>
      <w:r w:rsidRPr="00391368">
        <w:rPr>
          <w:rFonts w:asciiTheme="majorBidi" w:eastAsia="Advt93-r" w:hAnsiTheme="majorBidi" w:cstheme="majorBidi"/>
          <w:sz w:val="24"/>
          <w:szCs w:val="24"/>
          <w:lang w:val="en-GB" w:eastAsia="fr-FR"/>
        </w:rPr>
        <w:t>base has</w:t>
      </w:r>
      <w:r w:rsidRPr="00391368">
        <w:rPr>
          <w:rFonts w:ascii="Times New Roman" w:eastAsia="Advt93-r" w:hAnsiTheme="majorBidi" w:cstheme="majorBidi"/>
          <w:sz w:val="24"/>
          <w:szCs w:val="24"/>
          <w:rtl/>
          <w:lang w:val="en-GB" w:eastAsia="fr-FR"/>
        </w:rPr>
        <w:t xml:space="preserve"> </w:t>
      </w:r>
      <w:r w:rsidRPr="00391368">
        <w:rPr>
          <w:rFonts w:asciiTheme="majorBidi" w:eastAsia="Advt93-r" w:hAnsiTheme="majorBidi" w:cstheme="majorBidi"/>
          <w:sz w:val="24"/>
          <w:szCs w:val="24"/>
          <w:lang w:val="en-GB" w:eastAsia="fr-FR"/>
        </w:rPr>
        <w:t>been formed. An alternative way of synthesizing bis-azine hydrazone has been carried out using hydrazine hydrate. This latter (</w:t>
      </w:r>
      <w:r w:rsidR="00FA32B5" w:rsidRPr="00FA32B5">
        <w:rPr>
          <w:rFonts w:asciiTheme="majorBidi" w:eastAsia="Advt93-r" w:hAnsiTheme="majorBidi" w:cstheme="majorBidi"/>
          <w:sz w:val="24"/>
          <w:szCs w:val="24"/>
          <w:lang w:val="en-GB" w:eastAsia="fr-FR"/>
        </w:rPr>
        <w:t>NH</w:t>
      </w:r>
      <w:r w:rsidR="00FA32B5" w:rsidRPr="00FA32B5">
        <w:rPr>
          <w:rFonts w:asciiTheme="majorBidi" w:eastAsia="Advt93-r" w:hAnsiTheme="majorBidi" w:cstheme="majorBidi"/>
          <w:sz w:val="24"/>
          <w:szCs w:val="24"/>
          <w:vertAlign w:val="subscript"/>
          <w:lang w:val="en-GB" w:eastAsia="fr-FR"/>
        </w:rPr>
        <w:t>2</w:t>
      </w:r>
      <w:r w:rsidR="00FA32B5" w:rsidRPr="00FA32B5">
        <w:rPr>
          <w:rFonts w:asciiTheme="majorBidi" w:eastAsia="Advt93-r" w:hAnsiTheme="majorBidi" w:cstheme="majorBidi"/>
          <w:sz w:val="24"/>
          <w:szCs w:val="24"/>
          <w:lang w:val="en-GB" w:eastAsia="fr-FR"/>
        </w:rPr>
        <w:t>NH</w:t>
      </w:r>
      <w:r w:rsidR="00FA32B5" w:rsidRPr="00FA32B5">
        <w:rPr>
          <w:rFonts w:asciiTheme="majorBidi" w:eastAsia="Advt93-r" w:hAnsiTheme="majorBidi" w:cstheme="majorBidi"/>
          <w:sz w:val="24"/>
          <w:szCs w:val="24"/>
          <w:vertAlign w:val="subscript"/>
          <w:lang w:val="en-GB" w:eastAsia="fr-FR"/>
        </w:rPr>
        <w:t>2</w:t>
      </w:r>
      <w:r w:rsidR="00FA32B5" w:rsidRPr="00FA32B5">
        <w:rPr>
          <w:rFonts w:asciiTheme="majorBidi" w:eastAsia="Advt93-r" w:hAnsiTheme="majorBidi" w:cstheme="majorBidi"/>
          <w:sz w:val="24"/>
          <w:szCs w:val="24"/>
          <w:lang w:val="en-GB" w:eastAsia="fr-FR"/>
        </w:rPr>
        <w:t>.H</w:t>
      </w:r>
      <w:r w:rsidR="00FA32B5" w:rsidRPr="00FA32B5">
        <w:rPr>
          <w:rFonts w:asciiTheme="majorBidi" w:eastAsia="Advt93-r" w:hAnsiTheme="majorBidi" w:cstheme="majorBidi"/>
          <w:sz w:val="24"/>
          <w:szCs w:val="24"/>
          <w:vertAlign w:val="subscript"/>
          <w:lang w:val="en-GB" w:eastAsia="fr-FR"/>
        </w:rPr>
        <w:t>2</w:t>
      </w:r>
      <w:r w:rsidR="00FA32B5" w:rsidRPr="00FA32B5">
        <w:rPr>
          <w:rFonts w:asciiTheme="majorBidi" w:eastAsia="Advt93-r" w:hAnsiTheme="majorBidi" w:cstheme="majorBidi"/>
          <w:sz w:val="24"/>
          <w:szCs w:val="24"/>
          <w:lang w:val="en-GB" w:eastAsia="fr-FR"/>
        </w:rPr>
        <w:t>O</w:t>
      </w:r>
      <w:r w:rsidRPr="00391368">
        <w:rPr>
          <w:rFonts w:asciiTheme="majorBidi" w:eastAsia="Advt93-r" w:hAnsiTheme="majorBidi" w:cstheme="majorBidi"/>
          <w:sz w:val="24"/>
          <w:szCs w:val="24"/>
          <w:lang w:val="en-GB" w:eastAsia="fr-FR"/>
        </w:rPr>
        <w:t>)</w:t>
      </w:r>
      <w:r w:rsidRPr="00391368">
        <w:rPr>
          <w:rFonts w:asciiTheme="majorBidi" w:eastAsia="Advt93-r" w:hAnsiTheme="majorBidi" w:cstheme="majorBidi"/>
          <w:sz w:val="24"/>
          <w:szCs w:val="24"/>
          <w:vertAlign w:val="subscript"/>
          <w:lang w:val="en-GB" w:eastAsia="fr-FR"/>
        </w:rPr>
        <w:t xml:space="preserve"> </w:t>
      </w:r>
      <w:r w:rsidRPr="00391368">
        <w:rPr>
          <w:rFonts w:asciiTheme="majorBidi" w:eastAsia="Advt93-r" w:hAnsiTheme="majorBidi" w:cstheme="majorBidi"/>
          <w:sz w:val="24"/>
          <w:szCs w:val="24"/>
          <w:lang w:val="en-GB" w:eastAsia="fr-FR"/>
        </w:rPr>
        <w:t>was also used for the synthesis of a pyrazoline.</w:t>
      </w:r>
      <w:r w:rsidRPr="00391368">
        <w:rPr>
          <w:rFonts w:asciiTheme="majorBidi" w:hAnsiTheme="majorBidi" w:cstheme="majorBidi"/>
          <w:sz w:val="24"/>
          <w:szCs w:val="24"/>
          <w:lang w:val="en-GB"/>
        </w:rPr>
        <w:t xml:space="preserve"> Furthermore, the synthesis of a hydrazide-hydrazone was carried out following the deployment of two distinct synthesis strategies; one-pot and multi-stages. Other complementary reactions have been executed to lead to the preparation of mono and bis-benzohydrazides. The characterization of these synthesized products was accomplished by means of spectroscopic IR, UV, </w:t>
      </w:r>
      <w:r w:rsidRPr="00391368">
        <w:rPr>
          <w:rFonts w:asciiTheme="majorBidi" w:hAnsiTheme="majorBidi" w:cstheme="majorBidi"/>
          <w:sz w:val="24"/>
          <w:szCs w:val="24"/>
          <w:vertAlign w:val="superscript"/>
          <w:lang w:val="en-GB"/>
        </w:rPr>
        <w:t>1</w:t>
      </w:r>
      <w:r w:rsidRPr="00391368">
        <w:rPr>
          <w:rFonts w:asciiTheme="majorBidi" w:hAnsiTheme="majorBidi" w:cstheme="majorBidi"/>
          <w:sz w:val="24"/>
          <w:szCs w:val="24"/>
          <w:lang w:val="en-GB"/>
        </w:rPr>
        <w:t xml:space="preserve">H and </w:t>
      </w:r>
      <w:r w:rsidRPr="00391368">
        <w:rPr>
          <w:rFonts w:asciiTheme="majorBidi" w:hAnsiTheme="majorBidi" w:cstheme="majorBidi"/>
          <w:sz w:val="24"/>
          <w:szCs w:val="24"/>
          <w:vertAlign w:val="superscript"/>
          <w:lang w:val="en-GB"/>
        </w:rPr>
        <w:t>13</w:t>
      </w:r>
      <w:r w:rsidRPr="00391368">
        <w:rPr>
          <w:rFonts w:asciiTheme="majorBidi" w:hAnsiTheme="majorBidi" w:cstheme="majorBidi"/>
          <w:sz w:val="24"/>
          <w:szCs w:val="24"/>
          <w:lang w:val="en-GB"/>
        </w:rPr>
        <w:t xml:space="preserve">C NMR mono and two-dimensional methods as well as by X-ray diffraction. A quantitative analysis of intermolecular interactions in crystal structures was performed by applying the </w:t>
      </w:r>
      <w:r w:rsidRPr="00391368">
        <w:rPr>
          <w:rFonts w:asciiTheme="majorBidi" w:hAnsiTheme="majorBidi" w:cstheme="majorBidi"/>
          <w:i/>
          <w:iCs/>
          <w:sz w:val="24"/>
          <w:szCs w:val="24"/>
          <w:lang w:val="en-GB"/>
        </w:rPr>
        <w:t>Hirshfeld</w:t>
      </w:r>
      <w:r w:rsidRPr="00391368">
        <w:rPr>
          <w:rFonts w:asciiTheme="majorBidi" w:hAnsiTheme="majorBidi" w:cstheme="majorBidi"/>
          <w:sz w:val="24"/>
          <w:szCs w:val="24"/>
          <w:lang w:val="en-GB"/>
        </w:rPr>
        <w:t xml:space="preserve"> surface method using CrystalExplorer 17.5 software., In order to recognize and / or confirm the electronic nature of the observed transitions in the electron absorption spectra, a study of the solvatochromism phenomenon has been carried out following which; the influence of two solvents of different polarities on the photophysic properties of two hydrazones; has been demonstrated. The evaluation and comparison of the biological activities of some synthesized compounds were established by </w:t>
      </w:r>
      <w:r w:rsidRPr="00391368">
        <w:rPr>
          <w:rFonts w:asciiTheme="majorBidi" w:hAnsiTheme="majorBidi" w:cstheme="majorBidi"/>
          <w:i/>
          <w:iCs/>
          <w:sz w:val="24"/>
          <w:szCs w:val="24"/>
          <w:lang w:val="en-GB"/>
        </w:rPr>
        <w:t>in vitro</w:t>
      </w:r>
      <w:r w:rsidRPr="00391368">
        <w:rPr>
          <w:rFonts w:asciiTheme="majorBidi" w:hAnsiTheme="majorBidi" w:cstheme="majorBidi"/>
          <w:sz w:val="24"/>
          <w:szCs w:val="24"/>
          <w:lang w:val="en-GB"/>
        </w:rPr>
        <w:t xml:space="preserve"> antibacterial tests according to the diffusion on disc method against the reference bacterial strains; </w:t>
      </w:r>
      <w:r w:rsidRPr="00391368">
        <w:rPr>
          <w:rFonts w:asciiTheme="majorBidi" w:hAnsiTheme="majorBidi" w:cstheme="majorBidi"/>
          <w:i/>
          <w:iCs/>
          <w:sz w:val="24"/>
          <w:szCs w:val="24"/>
          <w:lang w:val="en-GB"/>
        </w:rPr>
        <w:t>Staphylococcus aureus</w:t>
      </w:r>
      <w:r w:rsidRPr="00391368">
        <w:rPr>
          <w:rFonts w:asciiTheme="majorBidi" w:hAnsiTheme="majorBidi" w:cstheme="majorBidi"/>
          <w:sz w:val="24"/>
          <w:szCs w:val="24"/>
          <w:lang w:val="en-GB"/>
        </w:rPr>
        <w:t xml:space="preserve">, </w:t>
      </w:r>
      <w:r w:rsidRPr="00391368">
        <w:rPr>
          <w:rFonts w:asciiTheme="majorBidi" w:hAnsiTheme="majorBidi" w:cstheme="majorBidi"/>
          <w:i/>
          <w:iCs/>
          <w:sz w:val="24"/>
          <w:szCs w:val="24"/>
          <w:lang w:val="en-GB"/>
        </w:rPr>
        <w:t>Pseudomonas aeruginosa</w:t>
      </w:r>
      <w:r w:rsidRPr="00391368">
        <w:rPr>
          <w:rFonts w:asciiTheme="majorBidi" w:hAnsiTheme="majorBidi" w:cstheme="majorBidi"/>
          <w:sz w:val="24"/>
          <w:szCs w:val="24"/>
          <w:lang w:val="en-GB"/>
        </w:rPr>
        <w:t xml:space="preserve"> and </w:t>
      </w:r>
      <w:r w:rsidRPr="00391368">
        <w:rPr>
          <w:rFonts w:asciiTheme="majorBidi" w:hAnsiTheme="majorBidi" w:cstheme="majorBidi"/>
          <w:i/>
          <w:iCs/>
          <w:sz w:val="24"/>
          <w:szCs w:val="24"/>
          <w:lang w:val="en-GB"/>
        </w:rPr>
        <w:t xml:space="preserve">Escherichia </w:t>
      </w:r>
      <w:r w:rsidRPr="00391368">
        <w:rPr>
          <w:rFonts w:asciiTheme="majorBidi" w:hAnsiTheme="majorBidi" w:cstheme="majorBidi"/>
          <w:i/>
          <w:iCs/>
          <w:sz w:val="24"/>
          <w:szCs w:val="24"/>
          <w:lang w:val="en-GB"/>
        </w:rPr>
        <w:lastRenderedPageBreak/>
        <w:t>coli</w:t>
      </w:r>
      <w:r w:rsidRPr="00391368">
        <w:rPr>
          <w:rFonts w:asciiTheme="majorBidi" w:hAnsiTheme="majorBidi" w:cstheme="majorBidi"/>
          <w:sz w:val="24"/>
          <w:szCs w:val="24"/>
          <w:lang w:val="en-GB"/>
        </w:rPr>
        <w:t xml:space="preserve">, as well as by antioxidant tests </w:t>
      </w:r>
      <w:r w:rsidRPr="00391368">
        <w:rPr>
          <w:rFonts w:asciiTheme="majorBidi" w:hAnsiTheme="majorBidi" w:cstheme="majorBidi"/>
          <w:i/>
          <w:iCs/>
          <w:sz w:val="24"/>
          <w:szCs w:val="24"/>
          <w:lang w:val="en-GB"/>
        </w:rPr>
        <w:t>via</w:t>
      </w:r>
      <w:r w:rsidRPr="00391368">
        <w:rPr>
          <w:rFonts w:asciiTheme="majorBidi" w:hAnsiTheme="majorBidi" w:cstheme="majorBidi"/>
          <w:sz w:val="24"/>
          <w:szCs w:val="24"/>
          <w:lang w:val="en-GB"/>
        </w:rPr>
        <w:t xml:space="preserve"> the DPPH free radical scavenging method. The manipulations were carried out at</w:t>
      </w:r>
      <w:r w:rsidRPr="00391368">
        <w:rPr>
          <w:rFonts w:ascii="Times New Roman" w:hAnsiTheme="majorBidi" w:cstheme="majorBidi"/>
          <w:sz w:val="24"/>
          <w:szCs w:val="24"/>
          <w:rtl/>
          <w:lang w:val="en-GB"/>
        </w:rPr>
        <w:t>:</w:t>
      </w:r>
      <w:r w:rsidRPr="00391368">
        <w:rPr>
          <w:rFonts w:asciiTheme="majorBidi" w:hAnsiTheme="majorBidi" w:cstheme="majorBidi"/>
          <w:sz w:val="24"/>
          <w:szCs w:val="24"/>
          <w:lang w:val="en-GB"/>
        </w:rPr>
        <w:t xml:space="preserve"> Research Laboratory of Applied Chemistry and Materials Technology, Research Laboratory of Natural Resources and Management of Sensitive Environments and the Pedagogic Laboratories of</w:t>
      </w:r>
      <w:r w:rsidRPr="00391368">
        <w:rPr>
          <w:rFonts w:ascii="Times New Roman" w:hAnsiTheme="majorBidi" w:cstheme="majorBidi"/>
          <w:sz w:val="24"/>
          <w:szCs w:val="24"/>
          <w:rtl/>
          <w:lang w:val="en-GB"/>
        </w:rPr>
        <w:t xml:space="preserve"> </w:t>
      </w:r>
      <w:r w:rsidRPr="00391368">
        <w:rPr>
          <w:rFonts w:asciiTheme="majorBidi" w:hAnsiTheme="majorBidi" w:cstheme="majorBidi"/>
          <w:sz w:val="24"/>
          <w:szCs w:val="24"/>
          <w:lang w:val="en-GB"/>
        </w:rPr>
        <w:t>Larbi Ben M’hidi University of Oum El Bouaghi.</w:t>
      </w:r>
    </w:p>
    <w:p w:rsidR="00AB4C8E" w:rsidRPr="00391368" w:rsidRDefault="00AB4C8E" w:rsidP="00AB4C8E">
      <w:pPr>
        <w:spacing w:after="120"/>
        <w:ind w:left="284"/>
        <w:jc w:val="both"/>
        <w:rPr>
          <w:rFonts w:asciiTheme="majorBidi" w:hAnsiTheme="majorBidi" w:cstheme="majorBidi"/>
          <w:sz w:val="24"/>
          <w:szCs w:val="24"/>
          <w:highlight w:val="yellow"/>
          <w:lang w:val="en-GB"/>
        </w:rPr>
      </w:pPr>
      <w:r w:rsidRPr="00391368">
        <w:rPr>
          <w:rFonts w:asciiTheme="majorBidi" w:hAnsiTheme="majorBidi" w:cstheme="majorBidi"/>
          <w:b/>
          <w:bCs/>
          <w:sz w:val="24"/>
          <w:szCs w:val="24"/>
          <w:u w:val="single"/>
          <w:lang w:val="en-GB"/>
        </w:rPr>
        <w:t>Results</w:t>
      </w:r>
      <w:r w:rsidRPr="00391368">
        <w:rPr>
          <w:rFonts w:asciiTheme="majorBidi" w:hAnsiTheme="majorBidi" w:cstheme="majorBidi"/>
          <w:b/>
          <w:bCs/>
          <w:sz w:val="24"/>
          <w:szCs w:val="24"/>
          <w:lang w:val="en-GB"/>
        </w:rPr>
        <w:t xml:space="preserve">: </w:t>
      </w:r>
      <w:r w:rsidRPr="00391368">
        <w:rPr>
          <w:rFonts w:asciiTheme="majorBidi" w:eastAsia="Advt93-r" w:hAnsiTheme="majorBidi" w:cstheme="majorBidi"/>
          <w:sz w:val="24"/>
          <w:szCs w:val="24"/>
          <w:lang w:val="en-GB" w:eastAsia="fr-FR"/>
        </w:rPr>
        <w:t xml:space="preserve">Synthesis of </w:t>
      </w:r>
      <w:r w:rsidRPr="00391368">
        <w:rPr>
          <w:rFonts w:asciiTheme="majorBidi" w:eastAsia="Advt93-r" w:hAnsiTheme="majorBidi" w:cstheme="majorBidi"/>
          <w:sz w:val="24"/>
          <w:szCs w:val="24"/>
          <w:lang w:val="fr-FR" w:eastAsia="fr-FR"/>
        </w:rPr>
        <w:t>α</w:t>
      </w:r>
      <w:r w:rsidRPr="00391368">
        <w:rPr>
          <w:rFonts w:asciiTheme="majorBidi" w:eastAsia="Advt93-r" w:hAnsiTheme="majorBidi" w:cstheme="majorBidi"/>
          <w:sz w:val="24"/>
          <w:szCs w:val="24"/>
          <w:lang w:val="en-GB" w:eastAsia="fr-FR"/>
        </w:rPr>
        <w:t xml:space="preserve">, </w:t>
      </w:r>
      <w:r w:rsidRPr="00391368">
        <w:rPr>
          <w:rFonts w:asciiTheme="majorBidi" w:eastAsia="Advt93-r" w:hAnsiTheme="majorBidi" w:cstheme="majorBidi"/>
          <w:sz w:val="24"/>
          <w:szCs w:val="24"/>
          <w:lang w:val="fr-FR" w:eastAsia="fr-FR"/>
        </w:rPr>
        <w:t>β</w:t>
      </w:r>
      <w:r w:rsidRPr="00391368">
        <w:rPr>
          <w:rFonts w:asciiTheme="majorBidi" w:eastAsia="Advt93-r" w:hAnsiTheme="majorBidi" w:cstheme="majorBidi"/>
          <w:sz w:val="24"/>
          <w:szCs w:val="24"/>
          <w:lang w:val="en-GB" w:eastAsia="fr-FR"/>
        </w:rPr>
        <w:t>-unsaturated carbonyl compounds, including six chalcones with yields between 28-91%. Whereas for the enones dibenzylidenecetone type, the yields were from 77 to 90.6%. Preparation of 2,4-dinitrophenylhydrazone derivatives in a solid state with yields between 22-92%, as well as a bis-azine, pyrazoline and other nitrogen compounds like hydrazide and hydrazide-hydrazone types.</w:t>
      </w:r>
      <w:r w:rsidRPr="00391368">
        <w:rPr>
          <w:rFonts w:asciiTheme="majorBidi" w:hAnsiTheme="majorBidi" w:cstheme="majorBidi"/>
          <w:sz w:val="24"/>
          <w:szCs w:val="24"/>
          <w:lang w:val="en-GB"/>
        </w:rPr>
        <w:t xml:space="preserve"> The identification of the synthesized compounds was done by the usual spectroscopic methods. The characterization of 5 structures including two (</w:t>
      </w:r>
      <w:r w:rsidRPr="00391368">
        <w:rPr>
          <w:rFonts w:asciiTheme="majorBidi" w:hAnsiTheme="majorBidi" w:cstheme="majorBidi"/>
          <w:i/>
          <w:iCs/>
          <w:sz w:val="24"/>
          <w:szCs w:val="24"/>
          <w:lang w:val="en-GB"/>
        </w:rPr>
        <w:t>E</w:t>
      </w:r>
      <w:r w:rsidRPr="00391368">
        <w:rPr>
          <w:rFonts w:asciiTheme="majorBidi" w:hAnsiTheme="majorBidi" w:cstheme="majorBidi"/>
          <w:sz w:val="24"/>
          <w:szCs w:val="24"/>
          <w:lang w:val="en-GB"/>
        </w:rPr>
        <w:t xml:space="preserve">, </w:t>
      </w:r>
      <w:r w:rsidRPr="00391368">
        <w:rPr>
          <w:rFonts w:asciiTheme="majorBidi" w:hAnsiTheme="majorBidi" w:cstheme="majorBidi"/>
          <w:i/>
          <w:iCs/>
          <w:sz w:val="24"/>
          <w:szCs w:val="24"/>
          <w:lang w:val="en-GB"/>
        </w:rPr>
        <w:t>Z</w:t>
      </w:r>
      <w:r w:rsidRPr="00391368">
        <w:rPr>
          <w:rFonts w:asciiTheme="majorBidi" w:hAnsiTheme="majorBidi" w:cstheme="majorBidi"/>
          <w:sz w:val="24"/>
          <w:szCs w:val="24"/>
          <w:lang w:val="en-GB"/>
        </w:rPr>
        <w:t>) configurations and two others (</w:t>
      </w:r>
      <w:r w:rsidRPr="00391368">
        <w:rPr>
          <w:rFonts w:asciiTheme="majorBidi" w:hAnsiTheme="majorBidi" w:cstheme="majorBidi"/>
          <w:i/>
          <w:iCs/>
          <w:sz w:val="24"/>
          <w:szCs w:val="24"/>
          <w:lang w:val="en-GB"/>
        </w:rPr>
        <w:t>E</w:t>
      </w:r>
      <w:r w:rsidRPr="00391368">
        <w:rPr>
          <w:rFonts w:asciiTheme="majorBidi" w:hAnsiTheme="majorBidi" w:cstheme="majorBidi"/>
          <w:sz w:val="24"/>
          <w:szCs w:val="24"/>
          <w:lang w:val="en-GB"/>
        </w:rPr>
        <w:t>) as well as one structure (</w:t>
      </w:r>
      <w:r w:rsidRPr="00391368">
        <w:rPr>
          <w:rFonts w:asciiTheme="majorBidi" w:hAnsiTheme="majorBidi" w:cstheme="majorBidi"/>
          <w:i/>
          <w:iCs/>
          <w:sz w:val="24"/>
          <w:szCs w:val="24"/>
          <w:lang w:val="en-GB"/>
        </w:rPr>
        <w:t>E</w:t>
      </w:r>
      <w:r w:rsidRPr="00391368">
        <w:rPr>
          <w:rFonts w:asciiTheme="majorBidi" w:hAnsiTheme="majorBidi" w:cstheme="majorBidi"/>
          <w:sz w:val="24"/>
          <w:szCs w:val="24"/>
          <w:lang w:val="en-GB"/>
        </w:rPr>
        <w:t xml:space="preserve">, </w:t>
      </w:r>
      <w:r w:rsidRPr="00391368">
        <w:rPr>
          <w:rFonts w:asciiTheme="majorBidi" w:hAnsiTheme="majorBidi" w:cstheme="majorBidi"/>
          <w:i/>
          <w:iCs/>
          <w:sz w:val="24"/>
          <w:szCs w:val="24"/>
          <w:lang w:val="en-GB"/>
        </w:rPr>
        <w:t>E</w:t>
      </w:r>
      <w:r w:rsidRPr="00391368">
        <w:rPr>
          <w:rFonts w:asciiTheme="majorBidi" w:hAnsiTheme="majorBidi" w:cstheme="majorBidi"/>
          <w:sz w:val="24"/>
          <w:szCs w:val="24"/>
          <w:lang w:val="en-GB"/>
        </w:rPr>
        <w:t>) by X-ray diffraction on single crystal and / or on powder. The single crystal DRX was the main support which allowed us to determine and discuss the stability and stereochemistry of the structures (</w:t>
      </w:r>
      <w:r w:rsidRPr="00391368">
        <w:rPr>
          <w:rFonts w:asciiTheme="majorBidi" w:hAnsiTheme="majorBidi" w:cstheme="majorBidi"/>
          <w:i/>
          <w:iCs/>
          <w:sz w:val="24"/>
          <w:szCs w:val="24"/>
          <w:lang w:val="en-GB"/>
        </w:rPr>
        <w:t>E</w:t>
      </w:r>
      <w:r w:rsidRPr="00391368">
        <w:rPr>
          <w:rFonts w:asciiTheme="majorBidi" w:hAnsiTheme="majorBidi" w:cstheme="majorBidi"/>
          <w:sz w:val="24"/>
          <w:szCs w:val="24"/>
          <w:lang w:val="en-GB"/>
        </w:rPr>
        <w:t xml:space="preserve">, </w:t>
      </w:r>
      <w:r w:rsidRPr="00391368">
        <w:rPr>
          <w:rFonts w:asciiTheme="majorBidi" w:hAnsiTheme="majorBidi" w:cstheme="majorBidi"/>
          <w:i/>
          <w:iCs/>
          <w:sz w:val="24"/>
          <w:szCs w:val="24"/>
          <w:lang w:val="en-GB"/>
        </w:rPr>
        <w:t>Z</w:t>
      </w:r>
      <w:r w:rsidRPr="00391368">
        <w:rPr>
          <w:rFonts w:asciiTheme="majorBidi" w:hAnsiTheme="majorBidi" w:cstheme="majorBidi"/>
          <w:sz w:val="24"/>
          <w:szCs w:val="24"/>
          <w:lang w:val="en-GB"/>
        </w:rPr>
        <w:t xml:space="preserve">). It was also able to demonstrate that </w:t>
      </w:r>
      <w:r w:rsidRPr="00391368">
        <w:rPr>
          <w:rFonts w:asciiTheme="majorBidi" w:hAnsiTheme="majorBidi" w:cstheme="majorBidi"/>
          <w:sz w:val="24"/>
          <w:szCs w:val="24"/>
        </w:rPr>
        <w:t>the</w:t>
      </w:r>
      <w:r w:rsidRPr="00391368">
        <w:rPr>
          <w:rFonts w:asciiTheme="majorBidi" w:hAnsiTheme="majorBidi" w:cstheme="majorBidi"/>
          <w:sz w:val="24"/>
          <w:szCs w:val="24"/>
          <w:lang w:val="en-GB"/>
        </w:rPr>
        <w:t>irs</w:t>
      </w:r>
      <w:r w:rsidRPr="00391368">
        <w:rPr>
          <w:rFonts w:asciiTheme="majorBidi" w:hAnsiTheme="majorBidi" w:cstheme="majorBidi"/>
          <w:sz w:val="24"/>
          <w:szCs w:val="24"/>
        </w:rPr>
        <w:t xml:space="preserve"> molecular zigzag chains</w:t>
      </w:r>
      <w:r w:rsidRPr="00391368">
        <w:rPr>
          <w:rFonts w:asciiTheme="majorBidi" w:hAnsiTheme="majorBidi" w:cstheme="majorBidi"/>
          <w:sz w:val="24"/>
          <w:szCs w:val="24"/>
          <w:lang w:val="en-GB"/>
        </w:rPr>
        <w:t xml:space="preserve"> </w:t>
      </w:r>
      <w:r w:rsidRPr="00391368">
        <w:rPr>
          <w:rFonts w:asciiTheme="majorBidi" w:hAnsiTheme="majorBidi" w:cstheme="majorBidi"/>
          <w:sz w:val="24"/>
          <w:szCs w:val="24"/>
        </w:rPr>
        <w:t>are interconnected through non-covalent contacts</w:t>
      </w:r>
      <w:r w:rsidRPr="00391368">
        <w:rPr>
          <w:rFonts w:asciiTheme="majorBidi" w:hAnsiTheme="majorBidi" w:cstheme="majorBidi"/>
          <w:sz w:val="24"/>
          <w:szCs w:val="24"/>
          <w:lang w:val="en-GB"/>
        </w:rPr>
        <w:t xml:space="preserve"> in the form of </w:t>
      </w:r>
      <w:r w:rsidRPr="00391368">
        <w:rPr>
          <w:rFonts w:asciiTheme="majorBidi" w:hAnsiTheme="majorBidi" w:cstheme="majorBidi"/>
          <w:sz w:val="24"/>
          <w:szCs w:val="24"/>
          <w:lang w:val="fr-FR"/>
        </w:rPr>
        <w:t>π</w:t>
      </w:r>
      <w:r w:rsidRPr="00391368">
        <w:rPr>
          <w:rFonts w:asciiTheme="majorBidi" w:hAnsiTheme="majorBidi" w:cstheme="majorBidi"/>
          <w:sz w:val="24"/>
          <w:szCs w:val="24"/>
          <w:lang w:val="en-GB"/>
        </w:rPr>
        <w:t>–</w:t>
      </w:r>
      <w:r w:rsidRPr="00391368">
        <w:rPr>
          <w:rFonts w:asciiTheme="majorBidi" w:hAnsiTheme="majorBidi" w:cstheme="majorBidi"/>
          <w:sz w:val="24"/>
          <w:szCs w:val="24"/>
          <w:lang w:val="fr-FR"/>
        </w:rPr>
        <w:t>π</w:t>
      </w:r>
      <w:r w:rsidRPr="00391368">
        <w:rPr>
          <w:rFonts w:asciiTheme="majorBidi" w:hAnsiTheme="majorBidi" w:cstheme="majorBidi"/>
          <w:sz w:val="24"/>
          <w:szCs w:val="24"/>
          <w:lang w:val="en-GB"/>
        </w:rPr>
        <w:t xml:space="preserve"> interactions. Among the various synthesized compounds, the chalcone having phenyl and </w:t>
      </w:r>
      <w:r w:rsidRPr="00391368">
        <w:rPr>
          <w:rFonts w:asciiTheme="majorBidi" w:hAnsiTheme="majorBidi" w:cstheme="majorBidi"/>
          <w:i/>
          <w:iCs/>
          <w:sz w:val="24"/>
          <w:szCs w:val="24"/>
          <w:lang w:val="en-GB"/>
        </w:rPr>
        <w:t>para</w:t>
      </w:r>
      <w:r w:rsidRPr="00391368">
        <w:rPr>
          <w:rFonts w:asciiTheme="majorBidi" w:hAnsiTheme="majorBidi" w:cstheme="majorBidi"/>
          <w:sz w:val="24"/>
          <w:szCs w:val="24"/>
          <w:lang w:val="en-GB"/>
        </w:rPr>
        <w:t xml:space="preserve">-methylphenyl fragments; has been shown to be the most effective against all bacterial strains with a 12 mm inhibition zone. Significant activity has been demonstrated against </w:t>
      </w:r>
      <w:r w:rsidRPr="00391368">
        <w:rPr>
          <w:rFonts w:asciiTheme="majorBidi" w:hAnsiTheme="majorBidi" w:cstheme="majorBidi"/>
          <w:i/>
          <w:iCs/>
          <w:sz w:val="24"/>
          <w:szCs w:val="24"/>
          <w:lang w:val="en-GB"/>
        </w:rPr>
        <w:t>E. coli</w:t>
      </w:r>
      <w:r w:rsidRPr="00391368">
        <w:rPr>
          <w:rFonts w:asciiTheme="majorBidi" w:hAnsiTheme="majorBidi" w:cstheme="majorBidi"/>
          <w:sz w:val="24"/>
          <w:szCs w:val="24"/>
          <w:lang w:val="en-GB"/>
        </w:rPr>
        <w:t xml:space="preserve">; with 11 mm inhibition for 2,4-dinitrophenylhydrazone carrying a chloro substituent in the </w:t>
      </w:r>
      <w:r w:rsidRPr="00391368">
        <w:rPr>
          <w:rFonts w:asciiTheme="majorBidi" w:hAnsiTheme="majorBidi" w:cstheme="majorBidi"/>
          <w:i/>
          <w:iCs/>
          <w:sz w:val="24"/>
          <w:szCs w:val="24"/>
          <w:lang w:val="en-GB"/>
        </w:rPr>
        <w:t>para</w:t>
      </w:r>
      <w:r w:rsidRPr="00391368">
        <w:rPr>
          <w:rFonts w:asciiTheme="majorBidi" w:hAnsiTheme="majorBidi" w:cstheme="majorBidi"/>
          <w:sz w:val="24"/>
          <w:szCs w:val="24"/>
          <w:lang w:val="en-GB"/>
        </w:rPr>
        <w:t xml:space="preserve"> position of the phenyl ring and derived from 1-acetonaphtone. Gram-negative bacteria (</w:t>
      </w:r>
      <w:r w:rsidRPr="00391368">
        <w:rPr>
          <w:rFonts w:asciiTheme="majorBidi" w:hAnsiTheme="majorBidi" w:cstheme="majorBidi"/>
          <w:i/>
          <w:iCs/>
          <w:sz w:val="24"/>
          <w:szCs w:val="24"/>
          <w:lang w:val="en-GB"/>
        </w:rPr>
        <w:t>Pseudomonas aeruginosa</w:t>
      </w:r>
      <w:r w:rsidRPr="00391368">
        <w:rPr>
          <w:rFonts w:asciiTheme="majorBidi" w:hAnsiTheme="majorBidi" w:cstheme="majorBidi"/>
          <w:sz w:val="24"/>
          <w:szCs w:val="24"/>
          <w:lang w:val="en-GB"/>
        </w:rPr>
        <w:t xml:space="preserve"> and </w:t>
      </w:r>
      <w:r w:rsidRPr="00391368">
        <w:rPr>
          <w:rFonts w:asciiTheme="majorBidi" w:hAnsiTheme="majorBidi" w:cstheme="majorBidi"/>
          <w:i/>
          <w:iCs/>
          <w:sz w:val="24"/>
          <w:szCs w:val="24"/>
          <w:lang w:val="en-GB"/>
        </w:rPr>
        <w:t>Escherichia coli</w:t>
      </w:r>
      <w:r w:rsidRPr="00391368">
        <w:rPr>
          <w:rFonts w:asciiTheme="majorBidi" w:hAnsiTheme="majorBidi" w:cstheme="majorBidi"/>
          <w:sz w:val="24"/>
          <w:szCs w:val="24"/>
          <w:lang w:val="en-GB"/>
        </w:rPr>
        <w:t xml:space="preserve">) exhibit sensitivity to biarylazine for zones of inhibition with 9 and 10 mm diameters, respectively. The results of the antioxidant activity are in good coherence with the predicted and / or characterized structures of the synthesized compounds. In fact, only hydrazones show moderate activity by donation of hydrogen. However, </w:t>
      </w:r>
      <w:r w:rsidRPr="00391368">
        <w:rPr>
          <w:rFonts w:asciiTheme="majorBidi" w:hAnsiTheme="majorBidi" w:cstheme="majorBidi"/>
          <w:i/>
          <w:iCs/>
          <w:sz w:val="24"/>
          <w:szCs w:val="24"/>
          <w:lang w:val="en-GB"/>
        </w:rPr>
        <w:t xml:space="preserve">Schiff </w:t>
      </w:r>
      <w:r w:rsidRPr="00391368">
        <w:rPr>
          <w:rFonts w:asciiTheme="majorBidi" w:hAnsiTheme="majorBidi" w:cstheme="majorBidi"/>
          <w:sz w:val="24"/>
          <w:szCs w:val="24"/>
          <w:lang w:val="en-GB"/>
        </w:rPr>
        <w:t>hydrazone base has the highest free radical scavenging activity with an IC</w:t>
      </w:r>
      <w:r w:rsidRPr="00391368">
        <w:rPr>
          <w:rFonts w:asciiTheme="majorBidi" w:hAnsiTheme="majorBidi" w:cstheme="majorBidi"/>
          <w:sz w:val="24"/>
          <w:szCs w:val="24"/>
          <w:vertAlign w:val="subscript"/>
          <w:lang w:val="en-GB"/>
        </w:rPr>
        <w:t>50</w:t>
      </w:r>
      <w:r w:rsidRPr="00391368">
        <w:rPr>
          <w:rFonts w:asciiTheme="majorBidi" w:hAnsiTheme="majorBidi" w:cstheme="majorBidi"/>
          <w:sz w:val="24"/>
          <w:szCs w:val="24"/>
          <w:lang w:val="en-GB"/>
        </w:rPr>
        <w:t xml:space="preserve"> = 269.55 µg / mL.</w:t>
      </w:r>
    </w:p>
    <w:p w:rsidR="00AB4C8E" w:rsidRPr="00391368" w:rsidRDefault="00AB4C8E" w:rsidP="00AB4C8E">
      <w:pPr>
        <w:ind w:left="284"/>
        <w:jc w:val="both"/>
        <w:rPr>
          <w:rFonts w:asciiTheme="majorBidi" w:hAnsiTheme="majorBidi" w:cstheme="majorBidi"/>
          <w:sz w:val="24"/>
          <w:szCs w:val="24"/>
          <w:lang w:val="en-GB"/>
        </w:rPr>
      </w:pPr>
      <w:r w:rsidRPr="00391368">
        <w:rPr>
          <w:rFonts w:asciiTheme="majorBidi" w:hAnsiTheme="majorBidi" w:cstheme="majorBidi"/>
          <w:b/>
          <w:bCs/>
          <w:sz w:val="24"/>
          <w:szCs w:val="24"/>
          <w:u w:val="single"/>
          <w:lang w:val="en-GB"/>
        </w:rPr>
        <w:t>Keywords</w:t>
      </w:r>
      <w:r w:rsidRPr="00391368">
        <w:rPr>
          <w:rFonts w:asciiTheme="majorBidi" w:hAnsiTheme="majorBidi" w:cstheme="majorBidi"/>
          <w:b/>
          <w:bCs/>
          <w:sz w:val="24"/>
          <w:szCs w:val="24"/>
          <w:lang w:val="en-GB"/>
        </w:rPr>
        <w:t>:</w:t>
      </w:r>
      <w:r w:rsidRPr="00391368">
        <w:rPr>
          <w:rFonts w:asciiTheme="majorBidi" w:hAnsiTheme="majorBidi" w:cstheme="majorBidi"/>
          <w:sz w:val="24"/>
          <w:szCs w:val="24"/>
          <w:lang w:val="en-GB"/>
        </w:rPr>
        <w:t xml:space="preserve"> Mixed aldol condensation, Carbonyl compounds, </w:t>
      </w:r>
      <w:r w:rsidRPr="00391368">
        <w:rPr>
          <w:rFonts w:asciiTheme="majorBidi" w:hAnsiTheme="majorBidi" w:cstheme="majorBidi"/>
          <w:sz w:val="24"/>
          <w:szCs w:val="24"/>
          <w:lang w:val="fr-FR"/>
        </w:rPr>
        <w:t>α</w:t>
      </w:r>
      <w:r w:rsidRPr="00391368">
        <w:rPr>
          <w:rFonts w:asciiTheme="majorBidi" w:hAnsiTheme="majorBidi" w:cstheme="majorBidi"/>
          <w:sz w:val="24"/>
          <w:szCs w:val="24"/>
          <w:lang w:val="en-GB"/>
        </w:rPr>
        <w:t xml:space="preserve">, </w:t>
      </w:r>
      <w:r w:rsidRPr="00391368">
        <w:rPr>
          <w:rFonts w:asciiTheme="majorBidi" w:hAnsiTheme="majorBidi" w:cstheme="majorBidi"/>
          <w:sz w:val="24"/>
          <w:szCs w:val="24"/>
          <w:lang w:val="fr-FR"/>
        </w:rPr>
        <w:t>β</w:t>
      </w:r>
      <w:r w:rsidRPr="00391368">
        <w:rPr>
          <w:rFonts w:asciiTheme="majorBidi" w:hAnsiTheme="majorBidi" w:cstheme="majorBidi"/>
          <w:sz w:val="24"/>
          <w:szCs w:val="24"/>
          <w:lang w:val="en-GB"/>
        </w:rPr>
        <w:t xml:space="preserve">-Unsaturated enones, Hydrazines, Hydrazones, Pyrazoline, Hydrazides, Hydrazide-hydrazone, Bis-azine, Spectroscopic methods, DRX, </w:t>
      </w:r>
      <w:r w:rsidRPr="00391368">
        <w:rPr>
          <w:rFonts w:asciiTheme="majorBidi" w:hAnsiTheme="majorBidi" w:cstheme="majorBidi"/>
          <w:i/>
          <w:iCs/>
          <w:sz w:val="24"/>
          <w:szCs w:val="24"/>
          <w:lang w:val="en-GB"/>
        </w:rPr>
        <w:t>Hirshfeld</w:t>
      </w:r>
      <w:r w:rsidRPr="00391368">
        <w:rPr>
          <w:rFonts w:asciiTheme="majorBidi" w:hAnsiTheme="majorBidi" w:cstheme="majorBidi"/>
          <w:sz w:val="24"/>
          <w:szCs w:val="24"/>
          <w:lang w:val="en-GB"/>
        </w:rPr>
        <w:t xml:space="preserve"> surface, Biological activity.</w:t>
      </w:r>
    </w:p>
    <w:p w:rsidR="00AB4C8E" w:rsidRDefault="00AB4C8E" w:rsidP="00AB4C8E">
      <w:pPr>
        <w:spacing w:after="120" w:line="360" w:lineRule="auto"/>
        <w:jc w:val="both"/>
        <w:rPr>
          <w:rFonts w:asciiTheme="majorBidi" w:hAnsiTheme="majorBidi" w:cstheme="majorBidi"/>
          <w:sz w:val="24"/>
          <w:szCs w:val="24"/>
          <w:lang w:val="en-GB"/>
        </w:rPr>
      </w:pPr>
    </w:p>
    <w:p w:rsidR="00AB4C8E" w:rsidRDefault="00AB4C8E" w:rsidP="00AB4C8E">
      <w:pPr>
        <w:spacing w:after="120" w:line="360" w:lineRule="auto"/>
        <w:jc w:val="both"/>
        <w:rPr>
          <w:rFonts w:asciiTheme="majorBidi" w:hAnsiTheme="majorBidi" w:cstheme="majorBidi"/>
          <w:sz w:val="24"/>
          <w:szCs w:val="24"/>
          <w:lang w:val="en-GB"/>
        </w:rPr>
      </w:pPr>
    </w:p>
    <w:p w:rsidR="00AB4C8E" w:rsidRDefault="00AB4C8E" w:rsidP="00AB4C8E">
      <w:pPr>
        <w:spacing w:after="120" w:line="360" w:lineRule="auto"/>
        <w:jc w:val="both"/>
        <w:rPr>
          <w:rFonts w:asciiTheme="majorBidi" w:hAnsiTheme="majorBidi" w:cstheme="majorBidi"/>
          <w:sz w:val="24"/>
          <w:szCs w:val="24"/>
          <w:lang w:val="en-GB"/>
        </w:rPr>
        <w:sectPr w:rsidR="00AB4C8E" w:rsidSect="00F44C1D">
          <w:headerReference w:type="default" r:id="rId16"/>
          <w:headerReference w:type="first" r:id="rId17"/>
          <w:pgSz w:w="11906" w:h="16838"/>
          <w:pgMar w:top="1418" w:right="1418" w:bottom="1418" w:left="1701" w:header="709" w:footer="709" w:gutter="0"/>
          <w:cols w:space="708"/>
          <w:titlePg/>
          <w:docGrid w:linePitch="360"/>
        </w:sectPr>
      </w:pPr>
    </w:p>
    <w:p w:rsidR="00AB4C8E" w:rsidRPr="00C0748F" w:rsidRDefault="00AB4C8E" w:rsidP="00AB4C8E">
      <w:pPr>
        <w:bidi/>
        <w:spacing w:after="120" w:line="360" w:lineRule="auto"/>
        <w:jc w:val="both"/>
        <w:rPr>
          <w:rFonts w:ascii="Old Antic Bold" w:hAnsi="Bauhaus 93" w:cs="Old Antic Bold"/>
          <w:b/>
          <w:bCs/>
          <w:sz w:val="40"/>
          <w:szCs w:val="40"/>
          <w:rtl/>
          <w:lang w:val="fr-FR"/>
        </w:rPr>
      </w:pPr>
      <w:r w:rsidRPr="00C0748F">
        <w:rPr>
          <w:rFonts w:ascii="Bauhaus 93" w:hAnsi="Bauhaus 93" w:cs="Old Antic Bold"/>
          <w:b/>
          <w:bCs/>
          <w:sz w:val="40"/>
          <w:szCs w:val="40"/>
          <w:rtl/>
          <w:lang w:val="fr-FR" w:bidi="ar-DZ"/>
        </w:rPr>
        <w:lastRenderedPageBreak/>
        <w:t>ملخص</w:t>
      </w:r>
      <w:r>
        <w:rPr>
          <w:rFonts w:ascii="Bauhaus 93" w:hAnsi="Bauhaus 93" w:cs="Old Antic Bold"/>
          <w:b/>
          <w:bCs/>
          <w:sz w:val="40"/>
          <w:szCs w:val="40"/>
          <w:lang w:val="fr-FR"/>
        </w:rPr>
        <w:t xml:space="preserve"> </w:t>
      </w:r>
    </w:p>
    <w:p w:rsidR="00AB4C8E" w:rsidRPr="003659D4" w:rsidRDefault="00AB4C8E" w:rsidP="00AB4C8E">
      <w:pPr>
        <w:bidi/>
        <w:spacing w:after="120"/>
        <w:ind w:left="284"/>
        <w:jc w:val="both"/>
        <w:rPr>
          <w:rFonts w:asciiTheme="majorBidi" w:hAnsiTheme="majorBidi" w:cstheme="majorBidi"/>
          <w:sz w:val="24"/>
          <w:szCs w:val="24"/>
          <w:lang w:val="fr-FR"/>
        </w:rPr>
      </w:pPr>
      <w:r w:rsidRPr="00F84204">
        <w:rPr>
          <w:rFonts w:asciiTheme="majorBidi" w:hAnsiTheme="majorBidi"/>
          <w:b/>
          <w:bCs/>
          <w:sz w:val="24"/>
          <w:szCs w:val="24"/>
          <w:u w:val="single"/>
          <w:rtl/>
          <w:lang w:val="fr-FR" w:bidi="ar-DZ"/>
        </w:rPr>
        <w:t>خلفية</w:t>
      </w:r>
      <w:r w:rsidRPr="00281192">
        <w:rPr>
          <w:rFonts w:ascii="Arial" w:hAnsiTheme="majorBidi" w:hint="cs"/>
          <w:b/>
          <w:bCs/>
          <w:sz w:val="24"/>
          <w:szCs w:val="24"/>
          <w:rtl/>
          <w:lang w:val="fr-FR"/>
        </w:rPr>
        <w:t xml:space="preserve"> </w:t>
      </w:r>
      <w:r w:rsidRPr="00281192">
        <w:rPr>
          <w:rFonts w:ascii="Arial" w:hAnsiTheme="majorBidi"/>
          <w:b/>
          <w:bCs/>
          <w:sz w:val="24"/>
          <w:szCs w:val="24"/>
          <w:rtl/>
          <w:lang w:val="fr-FR"/>
        </w:rPr>
        <w:t>:</w:t>
      </w:r>
      <w:r>
        <w:rPr>
          <w:rFonts w:ascii="Arial" w:hAnsiTheme="majorBidi" w:hint="cs"/>
          <w:sz w:val="24"/>
          <w:szCs w:val="24"/>
          <w:rtl/>
          <w:lang w:val="fr-FR"/>
        </w:rPr>
        <w:t xml:space="preserve"> </w:t>
      </w:r>
      <w:r>
        <w:rPr>
          <w:rFonts w:asciiTheme="majorBidi" w:hAnsiTheme="majorBidi" w:hint="cs"/>
          <w:sz w:val="24"/>
          <w:szCs w:val="24"/>
          <w:rtl/>
          <w:lang w:val="fr-FR" w:bidi="ar-DZ"/>
        </w:rPr>
        <w:t>ينتمي</w:t>
      </w:r>
      <w:r>
        <w:rPr>
          <w:rFonts w:ascii="Arial" w:hAnsiTheme="majorBidi" w:hint="cs"/>
          <w:sz w:val="24"/>
          <w:szCs w:val="24"/>
          <w:rtl/>
          <w:lang w:val="fr-FR"/>
        </w:rPr>
        <w:t xml:space="preserve"> </w:t>
      </w:r>
      <w:r w:rsidRPr="003659D4">
        <w:rPr>
          <w:rFonts w:asciiTheme="majorBidi" w:hAnsiTheme="majorBidi"/>
          <w:sz w:val="24"/>
          <w:szCs w:val="24"/>
          <w:rtl/>
          <w:lang w:val="fr-FR" w:bidi="ar-DZ"/>
        </w:rPr>
        <w:t>هذا</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العمل</w:t>
      </w:r>
      <w:r w:rsidRPr="003659D4">
        <w:rPr>
          <w:rFonts w:ascii="Arial" w:hAnsiTheme="majorBidi"/>
          <w:sz w:val="24"/>
          <w:szCs w:val="24"/>
          <w:rtl/>
          <w:lang w:val="fr-FR"/>
        </w:rPr>
        <w:t xml:space="preserve"> </w:t>
      </w:r>
      <w:r>
        <w:rPr>
          <w:rFonts w:asciiTheme="majorBidi" w:hAnsiTheme="majorBidi" w:hint="cs"/>
          <w:sz w:val="24"/>
          <w:szCs w:val="24"/>
          <w:rtl/>
          <w:lang w:val="fr-FR" w:bidi="ar-DZ"/>
        </w:rPr>
        <w:t>إلى</w:t>
      </w:r>
      <w:r>
        <w:rPr>
          <w:rFonts w:ascii="Arial" w:hAnsiTheme="majorBidi" w:hint="cs"/>
          <w:sz w:val="24"/>
          <w:szCs w:val="24"/>
          <w:rtl/>
          <w:lang w:val="fr-FR"/>
        </w:rPr>
        <w:t xml:space="preserve"> </w:t>
      </w:r>
      <w:r>
        <w:rPr>
          <w:rFonts w:asciiTheme="majorBidi" w:hAnsiTheme="majorBidi" w:hint="cs"/>
          <w:sz w:val="24"/>
          <w:szCs w:val="24"/>
          <w:rtl/>
          <w:lang w:val="fr-FR" w:bidi="ar-DZ"/>
        </w:rPr>
        <w:t>مجال</w:t>
      </w:r>
      <w:r>
        <w:rPr>
          <w:rFonts w:ascii="Arial" w:hAnsiTheme="majorBidi" w:hint="cs"/>
          <w:sz w:val="24"/>
          <w:szCs w:val="24"/>
          <w:rtl/>
          <w:lang w:val="fr-FR"/>
        </w:rPr>
        <w:t xml:space="preserve"> </w:t>
      </w:r>
      <w:r>
        <w:rPr>
          <w:rFonts w:asciiTheme="majorBidi" w:hAnsiTheme="majorBidi" w:hint="cs"/>
          <w:sz w:val="24"/>
          <w:szCs w:val="24"/>
          <w:rtl/>
          <w:lang w:val="fr-FR" w:bidi="ar-DZ"/>
        </w:rPr>
        <w:t>التخليق</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العضوي</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للمركبات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النشطة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بيولوجيًا</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w:t>
      </w:r>
      <w:r w:rsidRPr="003659D4">
        <w:rPr>
          <w:rFonts w:ascii="Arial" w:hAnsiTheme="majorBidi"/>
          <w:sz w:val="24"/>
          <w:szCs w:val="24"/>
          <w:rtl/>
          <w:lang w:val="fr-FR"/>
        </w:rPr>
        <w:t xml:space="preserve"> </w:t>
      </w:r>
      <w:r>
        <w:rPr>
          <w:rFonts w:asciiTheme="majorBidi" w:hAnsiTheme="majorBidi" w:hint="cs"/>
          <w:sz w:val="24"/>
          <w:szCs w:val="24"/>
          <w:rtl/>
          <w:lang w:val="fr-FR" w:bidi="ar-DZ"/>
        </w:rPr>
        <w:t>ويتضمن</w:t>
      </w:r>
      <w:r>
        <w:rPr>
          <w:rFonts w:ascii="Arial" w:hAnsiTheme="majorBidi" w:hint="cs"/>
          <w:sz w:val="24"/>
          <w:szCs w:val="24"/>
          <w:rtl/>
          <w:lang w:val="fr-FR"/>
        </w:rPr>
        <w:t xml:space="preserve"> </w:t>
      </w:r>
      <w:r>
        <w:rPr>
          <w:rFonts w:asciiTheme="majorBidi" w:hAnsiTheme="majorBidi" w:hint="cs"/>
          <w:sz w:val="24"/>
          <w:szCs w:val="24"/>
          <w:rtl/>
          <w:lang w:val="fr-FR" w:bidi="ar-DZ"/>
        </w:rPr>
        <w:t>اصطناع</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سلسلة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جديدة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من</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الهيدرازونات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والتي</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هي</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جزء</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من</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عائلتين</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من</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مركبات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النيتروجين</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الأمينات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والأ</w:t>
      </w:r>
      <w:r>
        <w:rPr>
          <w:rFonts w:asciiTheme="majorBidi" w:hAnsiTheme="majorBidi" w:hint="cs"/>
          <w:sz w:val="24"/>
          <w:szCs w:val="24"/>
          <w:rtl/>
          <w:lang w:val="fr-FR" w:bidi="ar-DZ"/>
        </w:rPr>
        <w:t>ي</w:t>
      </w:r>
      <w:r w:rsidRPr="003659D4">
        <w:rPr>
          <w:rFonts w:asciiTheme="majorBidi" w:hAnsiTheme="majorBidi"/>
          <w:sz w:val="24"/>
          <w:szCs w:val="24"/>
          <w:rtl/>
          <w:lang w:val="fr-FR" w:bidi="ar-DZ"/>
        </w:rPr>
        <w:t>م</w:t>
      </w:r>
      <w:r>
        <w:rPr>
          <w:rFonts w:asciiTheme="majorBidi" w:hAnsiTheme="majorBidi" w:hint="cs"/>
          <w:sz w:val="24"/>
          <w:szCs w:val="24"/>
          <w:rtl/>
          <w:lang w:val="fr-FR" w:bidi="ar-DZ"/>
        </w:rPr>
        <w:t>ا</w:t>
      </w:r>
      <w:r w:rsidRPr="003659D4">
        <w:rPr>
          <w:rFonts w:asciiTheme="majorBidi" w:hAnsiTheme="majorBidi"/>
          <w:sz w:val="24"/>
          <w:szCs w:val="24"/>
          <w:rtl/>
          <w:lang w:val="fr-FR" w:bidi="ar-DZ"/>
        </w:rPr>
        <w:t>ينات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بالإضافة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إلى</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ذلك،</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تمثل</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هذه</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الهيدرازون</w:t>
      </w:r>
      <w:r>
        <w:rPr>
          <w:rFonts w:asciiTheme="majorBidi" w:hAnsiTheme="majorBidi" w:hint="cs"/>
          <w:sz w:val="24"/>
          <w:szCs w:val="24"/>
          <w:rtl/>
          <w:lang w:val="fr-FR" w:bidi="ar-DZ"/>
        </w:rPr>
        <w:t>ات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فئة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مهمة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من</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المركبات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العضوية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غير</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المتجانسة،</w:t>
      </w:r>
      <w:r w:rsidRPr="003659D4">
        <w:rPr>
          <w:rFonts w:ascii="Arial" w:hAnsiTheme="majorBidi"/>
          <w:sz w:val="24"/>
          <w:szCs w:val="24"/>
          <w:rtl/>
          <w:lang w:val="fr-FR"/>
        </w:rPr>
        <w:t xml:space="preserve"> </w:t>
      </w:r>
      <w:r>
        <w:rPr>
          <w:rFonts w:asciiTheme="majorBidi" w:hAnsiTheme="majorBidi" w:hint="cs"/>
          <w:sz w:val="24"/>
          <w:szCs w:val="24"/>
          <w:rtl/>
          <w:lang w:val="fr-FR" w:bidi="ar-DZ"/>
        </w:rPr>
        <w:t>ذات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بنية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تشتمل</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على</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الجزء</w:t>
      </w:r>
      <w:r w:rsidRPr="003659D4">
        <w:rPr>
          <w:rFonts w:ascii="Arial" w:hAnsiTheme="majorBidi"/>
          <w:sz w:val="24"/>
          <w:szCs w:val="24"/>
          <w:rtl/>
          <w:lang w:val="fr-FR"/>
        </w:rPr>
        <w:t xml:space="preserve"> </w:t>
      </w:r>
      <w:r w:rsidRPr="009815FB">
        <w:t>–</w:t>
      </w:r>
      <w:r w:rsidRPr="003659D4">
        <w:rPr>
          <w:rFonts w:asciiTheme="majorBidi" w:hAnsiTheme="majorBidi" w:cstheme="majorBidi"/>
          <w:sz w:val="24"/>
          <w:szCs w:val="24"/>
          <w:lang w:val="fr-FR"/>
        </w:rPr>
        <w:t>C=NNH</w:t>
      </w:r>
      <w:r w:rsidRPr="009815FB">
        <w:t>–</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وهي</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مرتبطة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بنيوياً</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بالألدهيدات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والكيتونات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عن</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طريق</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استبدال</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الأكسجين</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بالمجموعة</w:t>
      </w:r>
      <w:r w:rsidRPr="003659D4">
        <w:rPr>
          <w:rFonts w:ascii="Arial" w:hAnsiTheme="majorBidi"/>
          <w:sz w:val="24"/>
          <w:szCs w:val="24"/>
          <w:rtl/>
          <w:lang w:val="fr-FR"/>
        </w:rPr>
        <w:t xml:space="preserve"> </w:t>
      </w:r>
      <w:r w:rsidRPr="003659D4">
        <w:rPr>
          <w:rFonts w:asciiTheme="majorBidi" w:hAnsiTheme="majorBidi" w:cstheme="majorBidi"/>
          <w:sz w:val="24"/>
          <w:szCs w:val="24"/>
          <w:lang w:val="fr-FR"/>
        </w:rPr>
        <w:t>NNHR</w:t>
      </w:r>
      <w:r w:rsidRPr="003659D4">
        <w:rPr>
          <w:rFonts w:ascii="Arial" w:hAnsiTheme="majorBidi"/>
          <w:sz w:val="24"/>
          <w:szCs w:val="24"/>
          <w:rtl/>
          <w:lang w:val="fr-FR"/>
        </w:rPr>
        <w:t>=.</w:t>
      </w:r>
    </w:p>
    <w:p w:rsidR="00AB4C8E" w:rsidRPr="003659D4" w:rsidRDefault="00AB4C8E" w:rsidP="00AB4C8E">
      <w:pPr>
        <w:bidi/>
        <w:spacing w:after="120"/>
        <w:ind w:left="284"/>
        <w:jc w:val="both"/>
        <w:rPr>
          <w:rFonts w:asciiTheme="majorBidi" w:hAnsiTheme="majorBidi" w:cstheme="majorBidi"/>
          <w:sz w:val="24"/>
          <w:szCs w:val="24"/>
          <w:lang w:val="fr-FR"/>
        </w:rPr>
      </w:pPr>
      <w:r w:rsidRPr="00F84204">
        <w:rPr>
          <w:rFonts w:asciiTheme="majorBidi" w:hAnsiTheme="majorBidi"/>
          <w:b/>
          <w:bCs/>
          <w:sz w:val="24"/>
          <w:szCs w:val="24"/>
          <w:u w:val="single"/>
          <w:rtl/>
          <w:lang w:val="fr-FR" w:bidi="ar-DZ"/>
        </w:rPr>
        <w:t>هدف</w:t>
      </w:r>
      <w:r w:rsidRPr="00691C76">
        <w:rPr>
          <w:rFonts w:ascii="Arial" w:hAnsiTheme="majorBidi"/>
          <w:b/>
          <w:bCs/>
          <w:sz w:val="24"/>
          <w:szCs w:val="24"/>
          <w:rtl/>
          <w:lang w:val="fr-FR"/>
        </w:rPr>
        <w:t>:</w:t>
      </w:r>
      <w:r w:rsidRPr="00691C76">
        <w:rPr>
          <w:rFonts w:ascii="Arial" w:hAnsiTheme="majorBidi" w:hint="cs"/>
          <w:sz w:val="24"/>
          <w:szCs w:val="24"/>
          <w:rtl/>
          <w:lang w:val="fr-FR"/>
        </w:rPr>
        <w:t xml:space="preserve"> </w:t>
      </w:r>
      <w:r>
        <w:rPr>
          <w:rFonts w:asciiTheme="majorBidi" w:hAnsiTheme="majorBidi" w:hint="cs"/>
          <w:sz w:val="24"/>
          <w:szCs w:val="24"/>
          <w:rtl/>
          <w:lang w:val="fr-FR" w:bidi="ar-DZ"/>
        </w:rPr>
        <w:t>ل</w:t>
      </w:r>
      <w:r w:rsidRPr="003659D4">
        <w:rPr>
          <w:rFonts w:asciiTheme="majorBidi" w:hAnsiTheme="majorBidi"/>
          <w:sz w:val="24"/>
          <w:szCs w:val="24"/>
          <w:rtl/>
          <w:lang w:val="fr-FR" w:bidi="ar-DZ"/>
        </w:rPr>
        <w:t>قد</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أظهرت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w:t>
      </w:r>
      <w:r>
        <w:rPr>
          <w:rFonts w:asciiTheme="majorBidi" w:hAnsiTheme="majorBidi" w:hint="cs"/>
          <w:sz w:val="24"/>
          <w:szCs w:val="24"/>
          <w:rtl/>
          <w:lang w:val="fr-FR" w:bidi="ar-DZ"/>
        </w:rPr>
        <w:t>كثير</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من</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الأبحاث</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التي</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أجريت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على</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الهيدرازونات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أنها</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تقدم</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تنوعًا</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كبيرًا</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من</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الناحية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الهيكلية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والعلاجية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علاوة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على</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ذلك،</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تم</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اعتبار</w:t>
      </w:r>
      <w:r>
        <w:rPr>
          <w:rFonts w:asciiTheme="majorBidi" w:hAnsiTheme="majorBidi" w:hint="cs"/>
          <w:sz w:val="24"/>
          <w:szCs w:val="24"/>
          <w:rtl/>
          <w:lang w:val="fr-FR" w:bidi="ar-DZ"/>
        </w:rPr>
        <w:t>ال</w:t>
      </w:r>
      <w:r w:rsidRPr="003659D4">
        <w:rPr>
          <w:rFonts w:asciiTheme="majorBidi" w:hAnsiTheme="majorBidi"/>
          <w:sz w:val="24"/>
          <w:szCs w:val="24"/>
          <w:rtl/>
          <w:lang w:val="fr-FR" w:bidi="ar-DZ"/>
        </w:rPr>
        <w:t>ر</w:t>
      </w:r>
      <w:r>
        <w:rPr>
          <w:rFonts w:asciiTheme="majorBidi" w:hAnsiTheme="majorBidi" w:hint="cs"/>
          <w:sz w:val="24"/>
          <w:szCs w:val="24"/>
          <w:rtl/>
          <w:lang w:val="fr-FR" w:bidi="ar-DZ"/>
        </w:rPr>
        <w:t>ا</w:t>
      </w:r>
      <w:r w:rsidRPr="003659D4">
        <w:rPr>
          <w:rFonts w:asciiTheme="majorBidi" w:hAnsiTheme="majorBidi"/>
          <w:sz w:val="24"/>
          <w:szCs w:val="24"/>
          <w:rtl/>
          <w:lang w:val="fr-FR" w:bidi="ar-DZ"/>
        </w:rPr>
        <w:t>بط</w:t>
      </w:r>
      <w:r>
        <w:rPr>
          <w:rFonts w:asciiTheme="majorBidi" w:hAnsiTheme="majorBidi" w:hint="cs"/>
          <w:sz w:val="24"/>
          <w:szCs w:val="24"/>
          <w:rtl/>
          <w:lang w:val="fr-FR" w:bidi="ar-DZ"/>
        </w:rPr>
        <w:t>ة</w:t>
      </w:r>
      <w:r w:rsidRPr="003659D4">
        <w:rPr>
          <w:rFonts w:ascii="Arial" w:hAnsiTheme="majorBidi"/>
          <w:sz w:val="24"/>
          <w:szCs w:val="24"/>
          <w:rtl/>
          <w:lang w:val="fr-FR"/>
        </w:rPr>
        <w:t xml:space="preserve"> </w:t>
      </w:r>
      <w:r w:rsidRPr="003659D4">
        <w:rPr>
          <w:rFonts w:asciiTheme="majorBidi" w:hAnsiTheme="majorBidi" w:cstheme="majorBidi"/>
          <w:sz w:val="24"/>
          <w:szCs w:val="24"/>
          <w:lang w:val="fr-FR"/>
        </w:rPr>
        <w:t>N</w:t>
      </w:r>
      <w:r w:rsidRPr="00623C22">
        <w:rPr>
          <w:sz w:val="24"/>
          <w:szCs w:val="24"/>
          <w:lang w:val="fr-FR"/>
        </w:rPr>
        <w:t>–</w:t>
      </w:r>
      <w:r w:rsidRPr="003659D4">
        <w:rPr>
          <w:rFonts w:asciiTheme="majorBidi" w:hAnsiTheme="majorBidi" w:cstheme="majorBidi"/>
          <w:sz w:val="24"/>
          <w:szCs w:val="24"/>
          <w:lang w:val="fr-FR"/>
        </w:rPr>
        <w:t>N</w:t>
      </w:r>
      <w:r>
        <w:rPr>
          <w:rFonts w:ascii="Arial" w:hAnsiTheme="majorBidi" w:hint="cs"/>
          <w:sz w:val="24"/>
          <w:szCs w:val="24"/>
          <w:rtl/>
          <w:lang w:val="fr-FR"/>
        </w:rPr>
        <w:t xml:space="preserve"> </w:t>
      </w:r>
      <w:r>
        <w:rPr>
          <w:rFonts w:asciiTheme="majorBidi" w:hAnsiTheme="majorBidi" w:hint="cs"/>
          <w:sz w:val="24"/>
          <w:szCs w:val="24"/>
          <w:rtl/>
          <w:lang w:val="fr-FR" w:bidi="ar-DZ"/>
        </w:rPr>
        <w:t>على</w:t>
      </w:r>
      <w:r>
        <w:rPr>
          <w:rFonts w:ascii="Arial" w:hAnsiTheme="majorBidi" w:hint="cs"/>
          <w:sz w:val="24"/>
          <w:szCs w:val="24"/>
          <w:rtl/>
          <w:lang w:val="fr-FR"/>
        </w:rPr>
        <w:t xml:space="preserve"> </w:t>
      </w:r>
      <w:r>
        <w:rPr>
          <w:rFonts w:asciiTheme="majorBidi" w:hAnsiTheme="majorBidi" w:hint="cs"/>
          <w:sz w:val="24"/>
          <w:szCs w:val="24"/>
          <w:rtl/>
          <w:lang w:val="fr-FR" w:bidi="ar-DZ"/>
        </w:rPr>
        <w:t>أنها</w:t>
      </w:r>
      <w:r>
        <w:rPr>
          <w:rFonts w:ascii="Arial" w:hAnsiTheme="majorBidi" w:hint="cs"/>
          <w:sz w:val="24"/>
          <w:szCs w:val="24"/>
          <w:rtl/>
          <w:lang w:val="fr-FR"/>
        </w:rPr>
        <w:t xml:space="preserve"> </w:t>
      </w:r>
      <w:r w:rsidRPr="003659D4">
        <w:rPr>
          <w:rFonts w:asciiTheme="majorBidi" w:hAnsiTheme="majorBidi"/>
          <w:sz w:val="24"/>
          <w:szCs w:val="24"/>
          <w:rtl/>
          <w:lang w:val="fr-FR" w:bidi="ar-DZ"/>
        </w:rPr>
        <w:t>ال</w:t>
      </w:r>
      <w:r>
        <w:rPr>
          <w:rFonts w:asciiTheme="majorBidi" w:hAnsiTheme="majorBidi" w:hint="cs"/>
          <w:sz w:val="24"/>
          <w:szCs w:val="24"/>
          <w:rtl/>
          <w:lang w:val="fr-FR" w:bidi="ar-DZ"/>
        </w:rPr>
        <w:t>جزء</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w:t>
      </w:r>
      <w:r>
        <w:rPr>
          <w:rFonts w:asciiTheme="majorBidi" w:hAnsiTheme="majorBidi" w:hint="cs"/>
          <w:sz w:val="24"/>
          <w:szCs w:val="24"/>
          <w:rtl/>
          <w:lang w:val="fr-FR" w:bidi="ar-DZ"/>
        </w:rPr>
        <w:t>فعال</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في</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العديد</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من</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الجزيئات</w:t>
      </w:r>
      <w:r>
        <w:rPr>
          <w:rFonts w:ascii="Arial" w:hAnsiTheme="majorBidi" w:hint="cs"/>
          <w:sz w:val="24"/>
          <w:szCs w:val="24"/>
          <w:rtl/>
          <w:lang w:val="fr-FR"/>
        </w:rPr>
        <w:t xml:space="preserve"> </w:t>
      </w:r>
      <w:r w:rsidRPr="003659D4">
        <w:rPr>
          <w:rFonts w:asciiTheme="majorBidi" w:hAnsiTheme="majorBidi"/>
          <w:sz w:val="24"/>
          <w:szCs w:val="24"/>
          <w:rtl/>
          <w:lang w:val="fr-FR" w:bidi="ar-DZ"/>
        </w:rPr>
        <w:t>النشطة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بيولوجيًا</w:t>
      </w:r>
      <w:r w:rsidRPr="003659D4">
        <w:rPr>
          <w:rFonts w:ascii="Arial" w:hAnsiTheme="majorBidi"/>
          <w:sz w:val="24"/>
          <w:szCs w:val="24"/>
          <w:rtl/>
          <w:lang w:val="fr-FR"/>
        </w:rPr>
        <w:t xml:space="preserve">. </w:t>
      </w:r>
      <w:r>
        <w:rPr>
          <w:rFonts w:asciiTheme="majorBidi" w:hAnsiTheme="majorBidi" w:hint="cs"/>
          <w:sz w:val="24"/>
          <w:szCs w:val="24"/>
          <w:rtl/>
          <w:lang w:val="fr-FR" w:bidi="ar-DZ"/>
        </w:rPr>
        <w:t>إذ</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يمكن</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ذكر</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جوانب</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مختلفة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من</w:t>
      </w:r>
      <w:r>
        <w:rPr>
          <w:rFonts w:ascii="Arial" w:hAnsiTheme="majorBidi" w:hint="cs"/>
          <w:sz w:val="24"/>
          <w:szCs w:val="24"/>
          <w:rtl/>
          <w:lang w:val="fr-FR"/>
        </w:rPr>
        <w:t xml:space="preserve"> </w:t>
      </w:r>
      <w:r w:rsidRPr="003659D4">
        <w:rPr>
          <w:rFonts w:asciiTheme="majorBidi" w:hAnsiTheme="majorBidi"/>
          <w:sz w:val="24"/>
          <w:szCs w:val="24"/>
          <w:rtl/>
          <w:lang w:val="fr-FR" w:bidi="ar-DZ"/>
        </w:rPr>
        <w:t>خصائص</w:t>
      </w:r>
      <w:r>
        <w:rPr>
          <w:rFonts w:asciiTheme="majorBidi" w:hAnsiTheme="majorBidi" w:hint="cs"/>
          <w:sz w:val="24"/>
          <w:szCs w:val="24"/>
          <w:rtl/>
          <w:lang w:val="fr-FR" w:bidi="ar-DZ"/>
        </w:rPr>
        <w:t>ها</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البيولوجية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م</w:t>
      </w:r>
      <w:r>
        <w:rPr>
          <w:rFonts w:asciiTheme="majorBidi" w:hAnsiTheme="majorBidi" w:hint="cs"/>
          <w:sz w:val="24"/>
          <w:szCs w:val="24"/>
          <w:rtl/>
          <w:lang w:val="fr-FR" w:bidi="ar-DZ"/>
        </w:rPr>
        <w:t>نها</w:t>
      </w:r>
      <w:r>
        <w:rPr>
          <w:rFonts w:ascii="Arial" w:hAnsiTheme="majorBidi" w:hint="cs"/>
          <w:sz w:val="24"/>
          <w:szCs w:val="24"/>
          <w:rtl/>
          <w:lang w:val="fr-FR"/>
        </w:rPr>
        <w:t xml:space="preserve"> </w:t>
      </w:r>
      <w:r>
        <w:rPr>
          <w:rFonts w:asciiTheme="majorBidi" w:hAnsiTheme="majorBidi" w:hint="cs"/>
          <w:sz w:val="24"/>
          <w:szCs w:val="24"/>
          <w:rtl/>
          <w:lang w:val="fr-FR" w:bidi="ar-DZ"/>
        </w:rPr>
        <w:t>الفعل</w:t>
      </w:r>
      <w:r w:rsidRPr="003659D4">
        <w:rPr>
          <w:rFonts w:ascii="Arial" w:hAnsiTheme="majorBidi"/>
          <w:sz w:val="24"/>
          <w:szCs w:val="24"/>
          <w:rtl/>
          <w:lang w:val="fr-FR"/>
        </w:rPr>
        <w:t xml:space="preserve"> </w:t>
      </w:r>
      <w:r>
        <w:rPr>
          <w:rFonts w:asciiTheme="majorBidi" w:hAnsiTheme="majorBidi" w:hint="cs"/>
          <w:sz w:val="24"/>
          <w:szCs w:val="24"/>
          <w:rtl/>
          <w:lang w:val="fr-FR" w:bidi="ar-DZ"/>
        </w:rPr>
        <w:t>ال</w:t>
      </w:r>
      <w:r w:rsidRPr="003659D4">
        <w:rPr>
          <w:rFonts w:asciiTheme="majorBidi" w:hAnsiTheme="majorBidi"/>
          <w:sz w:val="24"/>
          <w:szCs w:val="24"/>
          <w:rtl/>
          <w:lang w:val="fr-FR" w:bidi="ar-DZ"/>
        </w:rPr>
        <w:t>مضاد</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للجراثيم</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w:t>
      </w:r>
      <w:r w:rsidRPr="003659D4">
        <w:rPr>
          <w:rFonts w:ascii="Arial" w:hAnsiTheme="majorBidi"/>
          <w:sz w:val="24"/>
          <w:szCs w:val="24"/>
          <w:rtl/>
          <w:lang w:val="fr-FR"/>
        </w:rPr>
        <w:t xml:space="preserve"> </w:t>
      </w:r>
      <w:r>
        <w:rPr>
          <w:rFonts w:asciiTheme="majorBidi" w:hAnsiTheme="majorBidi" w:hint="cs"/>
          <w:sz w:val="24"/>
          <w:szCs w:val="24"/>
          <w:rtl/>
          <w:lang w:val="fr-FR" w:bidi="ar-DZ"/>
        </w:rPr>
        <w:t>ال</w:t>
      </w:r>
      <w:r>
        <w:rPr>
          <w:rFonts w:asciiTheme="majorBidi" w:hAnsiTheme="majorBidi"/>
          <w:sz w:val="24"/>
          <w:szCs w:val="24"/>
          <w:rtl/>
          <w:lang w:val="fr-FR" w:bidi="ar-DZ"/>
        </w:rPr>
        <w:t>مضاد</w:t>
      </w:r>
      <w:r>
        <w:rPr>
          <w:rFonts w:ascii="Arial" w:hAnsiTheme="majorBidi"/>
          <w:sz w:val="24"/>
          <w:szCs w:val="24"/>
          <w:rtl/>
          <w:lang w:val="fr-FR"/>
        </w:rPr>
        <w:t xml:space="preserve"> </w:t>
      </w:r>
      <w:r>
        <w:rPr>
          <w:rFonts w:asciiTheme="majorBidi" w:hAnsiTheme="majorBidi"/>
          <w:sz w:val="24"/>
          <w:szCs w:val="24"/>
          <w:rtl/>
          <w:lang w:val="fr-FR" w:bidi="ar-DZ"/>
        </w:rPr>
        <w:t>للفطريات</w:t>
      </w:r>
      <w:r w:rsidRPr="003659D4">
        <w:rPr>
          <w:rFonts w:asciiTheme="majorBidi" w:hAnsiTheme="majorBidi"/>
          <w:sz w:val="24"/>
          <w:szCs w:val="24"/>
          <w:rtl/>
          <w:lang w:val="fr-FR" w:bidi="ar-DZ"/>
        </w:rPr>
        <w:t>،</w:t>
      </w:r>
      <w:r w:rsidRPr="003659D4">
        <w:rPr>
          <w:rFonts w:ascii="Arial" w:hAnsiTheme="majorBidi"/>
          <w:sz w:val="24"/>
          <w:szCs w:val="24"/>
          <w:rtl/>
          <w:lang w:val="fr-FR"/>
        </w:rPr>
        <w:t xml:space="preserve"> </w:t>
      </w:r>
      <w:r>
        <w:rPr>
          <w:rFonts w:asciiTheme="majorBidi" w:hAnsiTheme="majorBidi" w:hint="cs"/>
          <w:sz w:val="24"/>
          <w:szCs w:val="24"/>
          <w:rtl/>
          <w:lang w:val="fr-FR" w:bidi="ar-DZ"/>
        </w:rPr>
        <w:t>ال</w:t>
      </w:r>
      <w:r w:rsidRPr="003659D4">
        <w:rPr>
          <w:rFonts w:asciiTheme="majorBidi" w:hAnsiTheme="majorBidi"/>
          <w:sz w:val="24"/>
          <w:szCs w:val="24"/>
          <w:rtl/>
          <w:lang w:val="fr-FR" w:bidi="ar-DZ"/>
        </w:rPr>
        <w:t>مضاد</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لل</w:t>
      </w:r>
      <w:r>
        <w:rPr>
          <w:rFonts w:asciiTheme="majorBidi" w:hAnsiTheme="majorBidi" w:hint="cs"/>
          <w:sz w:val="24"/>
          <w:szCs w:val="24"/>
          <w:rtl/>
          <w:lang w:val="fr-FR" w:bidi="ar-DZ"/>
        </w:rPr>
        <w:t>أ</w:t>
      </w:r>
      <w:r w:rsidRPr="003659D4">
        <w:rPr>
          <w:rFonts w:asciiTheme="majorBidi" w:hAnsiTheme="majorBidi"/>
          <w:sz w:val="24"/>
          <w:szCs w:val="24"/>
          <w:rtl/>
          <w:lang w:val="fr-FR" w:bidi="ar-DZ"/>
        </w:rPr>
        <w:t>ور</w:t>
      </w:r>
      <w:r>
        <w:rPr>
          <w:rFonts w:asciiTheme="majorBidi" w:hAnsiTheme="majorBidi" w:hint="cs"/>
          <w:sz w:val="24"/>
          <w:szCs w:val="24"/>
          <w:rtl/>
          <w:lang w:val="fr-FR" w:bidi="ar-DZ"/>
        </w:rPr>
        <w:t>ا</w:t>
      </w:r>
      <w:r w:rsidRPr="003659D4">
        <w:rPr>
          <w:rFonts w:asciiTheme="majorBidi" w:hAnsiTheme="majorBidi"/>
          <w:sz w:val="24"/>
          <w:szCs w:val="24"/>
          <w:rtl/>
          <w:lang w:val="fr-FR" w:bidi="ar-DZ"/>
        </w:rPr>
        <w:t>م</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w:t>
      </w:r>
      <w:r w:rsidRPr="003659D4">
        <w:rPr>
          <w:rFonts w:ascii="Arial" w:hAnsiTheme="majorBidi"/>
          <w:sz w:val="24"/>
          <w:szCs w:val="24"/>
          <w:rtl/>
          <w:lang w:val="fr-FR"/>
        </w:rPr>
        <w:t xml:space="preserve"> </w:t>
      </w:r>
      <w:r>
        <w:rPr>
          <w:rFonts w:asciiTheme="majorBidi" w:hAnsiTheme="majorBidi" w:hint="cs"/>
          <w:sz w:val="24"/>
          <w:szCs w:val="24"/>
          <w:rtl/>
          <w:lang w:val="fr-FR" w:bidi="ar-DZ"/>
        </w:rPr>
        <w:t>ال</w:t>
      </w:r>
      <w:r w:rsidRPr="003659D4">
        <w:rPr>
          <w:rFonts w:asciiTheme="majorBidi" w:hAnsiTheme="majorBidi"/>
          <w:sz w:val="24"/>
          <w:szCs w:val="24"/>
          <w:rtl/>
          <w:lang w:val="fr-FR" w:bidi="ar-DZ"/>
        </w:rPr>
        <w:t>مضاد</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للاختلاج</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w:t>
      </w:r>
      <w:r w:rsidRPr="003659D4">
        <w:rPr>
          <w:rFonts w:ascii="Arial" w:hAnsiTheme="majorBidi"/>
          <w:sz w:val="24"/>
          <w:szCs w:val="24"/>
          <w:rtl/>
          <w:lang w:val="fr-FR"/>
        </w:rPr>
        <w:t xml:space="preserve"> </w:t>
      </w:r>
      <w:r>
        <w:rPr>
          <w:rFonts w:asciiTheme="majorBidi" w:hAnsiTheme="majorBidi" w:hint="cs"/>
          <w:sz w:val="24"/>
          <w:szCs w:val="24"/>
          <w:rtl/>
          <w:lang w:val="fr-FR" w:bidi="ar-DZ"/>
        </w:rPr>
        <w:t>ال</w:t>
      </w:r>
      <w:r w:rsidRPr="003659D4">
        <w:rPr>
          <w:rFonts w:asciiTheme="majorBidi" w:hAnsiTheme="majorBidi"/>
          <w:sz w:val="24"/>
          <w:szCs w:val="24"/>
          <w:rtl/>
          <w:lang w:val="fr-FR" w:bidi="ar-DZ"/>
        </w:rPr>
        <w:t>مضاد</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للالتهابات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w:t>
      </w:r>
      <w:r w:rsidRPr="003659D4">
        <w:rPr>
          <w:rFonts w:ascii="Arial" w:hAnsiTheme="majorBidi"/>
          <w:sz w:val="24"/>
          <w:szCs w:val="24"/>
          <w:rtl/>
          <w:lang w:val="fr-FR"/>
        </w:rPr>
        <w:t xml:space="preserve"> </w:t>
      </w:r>
      <w:r>
        <w:rPr>
          <w:rFonts w:asciiTheme="majorBidi" w:hAnsiTheme="majorBidi" w:hint="cs"/>
          <w:sz w:val="24"/>
          <w:szCs w:val="24"/>
          <w:rtl/>
          <w:lang w:val="fr-FR" w:bidi="ar-DZ"/>
        </w:rPr>
        <w:t>ال</w:t>
      </w:r>
      <w:r w:rsidRPr="003659D4">
        <w:rPr>
          <w:rFonts w:asciiTheme="majorBidi" w:hAnsiTheme="majorBidi"/>
          <w:sz w:val="24"/>
          <w:szCs w:val="24"/>
          <w:rtl/>
          <w:lang w:val="fr-FR" w:bidi="ar-DZ"/>
        </w:rPr>
        <w:t>مضاد</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للصفيحات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و</w:t>
      </w:r>
      <w:r>
        <w:rPr>
          <w:rFonts w:asciiTheme="majorBidi" w:hAnsiTheme="majorBidi" w:hint="cs"/>
          <w:sz w:val="24"/>
          <w:szCs w:val="24"/>
          <w:rtl/>
          <w:lang w:val="fr-FR" w:bidi="ar-DZ"/>
        </w:rPr>
        <w:t>ال</w:t>
      </w:r>
      <w:r w:rsidRPr="003659D4">
        <w:rPr>
          <w:rFonts w:asciiTheme="majorBidi" w:hAnsiTheme="majorBidi"/>
          <w:sz w:val="24"/>
          <w:szCs w:val="24"/>
          <w:rtl/>
          <w:lang w:val="fr-FR" w:bidi="ar-DZ"/>
        </w:rPr>
        <w:t>مضاد</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للميكروبات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و</w:t>
      </w:r>
      <w:r>
        <w:rPr>
          <w:rFonts w:asciiTheme="majorBidi" w:hAnsiTheme="majorBidi" w:hint="cs"/>
          <w:sz w:val="24"/>
          <w:szCs w:val="24"/>
          <w:rtl/>
          <w:lang w:val="fr-FR" w:bidi="ar-DZ"/>
        </w:rPr>
        <w:t>تعد</w:t>
      </w:r>
      <w:r>
        <w:rPr>
          <w:rFonts w:ascii="Arial" w:hAnsiTheme="majorBidi" w:hint="cs"/>
          <w:sz w:val="24"/>
          <w:szCs w:val="24"/>
          <w:rtl/>
          <w:lang w:val="fr-FR"/>
        </w:rPr>
        <w:t xml:space="preserve"> </w:t>
      </w:r>
      <w:r>
        <w:rPr>
          <w:rFonts w:asciiTheme="majorBidi" w:hAnsiTheme="majorBidi" w:hint="cs"/>
          <w:sz w:val="24"/>
          <w:szCs w:val="24"/>
          <w:rtl/>
          <w:lang w:val="fr-FR" w:bidi="ar-DZ"/>
        </w:rPr>
        <w:t>هاته</w:t>
      </w:r>
      <w:r>
        <w:rPr>
          <w:rFonts w:ascii="Arial" w:hAnsiTheme="majorBidi" w:hint="cs"/>
          <w:sz w:val="24"/>
          <w:szCs w:val="24"/>
          <w:rtl/>
          <w:lang w:val="fr-FR"/>
        </w:rPr>
        <w:t xml:space="preserve"> </w:t>
      </w:r>
      <w:r>
        <w:rPr>
          <w:rFonts w:asciiTheme="majorBidi" w:hAnsiTheme="majorBidi" w:hint="cs"/>
          <w:sz w:val="24"/>
          <w:szCs w:val="24"/>
          <w:rtl/>
          <w:lang w:val="fr-FR" w:bidi="ar-DZ"/>
        </w:rPr>
        <w:t>المزايا</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السبب</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الرئيسي</w:t>
      </w:r>
      <w:r>
        <w:rPr>
          <w:rFonts w:ascii="Arial" w:hAnsiTheme="majorBidi" w:hint="cs"/>
          <w:sz w:val="24"/>
          <w:szCs w:val="24"/>
          <w:rtl/>
          <w:lang w:val="fr-FR"/>
        </w:rPr>
        <w:t xml:space="preserve"> </w:t>
      </w:r>
      <w:r>
        <w:rPr>
          <w:rFonts w:asciiTheme="majorBidi" w:hAnsiTheme="majorBidi" w:hint="cs"/>
          <w:sz w:val="24"/>
          <w:szCs w:val="24"/>
          <w:rtl/>
          <w:lang w:val="fr-FR" w:bidi="ar-DZ"/>
        </w:rPr>
        <w:t>ل</w:t>
      </w:r>
      <w:r w:rsidRPr="003659D4">
        <w:rPr>
          <w:rFonts w:asciiTheme="majorBidi" w:hAnsiTheme="majorBidi"/>
          <w:sz w:val="24"/>
          <w:szCs w:val="24"/>
          <w:rtl/>
          <w:lang w:val="fr-FR" w:bidi="ar-DZ"/>
        </w:rPr>
        <w:t>هذ</w:t>
      </w:r>
      <w:r>
        <w:rPr>
          <w:rFonts w:asciiTheme="majorBidi" w:hAnsiTheme="majorBidi" w:hint="cs"/>
          <w:sz w:val="24"/>
          <w:szCs w:val="24"/>
          <w:rtl/>
          <w:lang w:val="fr-FR" w:bidi="ar-DZ"/>
        </w:rPr>
        <w:t>ا</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w:t>
      </w:r>
      <w:r>
        <w:rPr>
          <w:rFonts w:asciiTheme="majorBidi" w:hAnsiTheme="majorBidi" w:hint="cs"/>
          <w:sz w:val="24"/>
          <w:szCs w:val="24"/>
          <w:rtl/>
          <w:lang w:val="fr-FR" w:bidi="ar-DZ"/>
        </w:rPr>
        <w:t>بحث</w:t>
      </w:r>
      <w:r w:rsidRPr="003659D4">
        <w:rPr>
          <w:rFonts w:asciiTheme="majorBidi" w:hAnsiTheme="majorBidi"/>
          <w:sz w:val="24"/>
          <w:szCs w:val="24"/>
          <w:rtl/>
          <w:lang w:val="fr-FR" w:bidi="ar-DZ"/>
        </w:rPr>
        <w:t>،</w:t>
      </w:r>
      <w:r w:rsidRPr="003659D4">
        <w:rPr>
          <w:rFonts w:ascii="Arial" w:hAnsiTheme="majorBidi"/>
          <w:sz w:val="24"/>
          <w:szCs w:val="24"/>
          <w:rtl/>
          <w:lang w:val="fr-FR"/>
        </w:rPr>
        <w:t xml:space="preserve"> </w:t>
      </w:r>
      <w:r>
        <w:rPr>
          <w:rFonts w:asciiTheme="majorBidi" w:hAnsiTheme="majorBidi" w:hint="cs"/>
          <w:sz w:val="24"/>
          <w:szCs w:val="24"/>
          <w:rtl/>
          <w:lang w:val="fr-FR" w:bidi="ar-DZ"/>
        </w:rPr>
        <w:t>الذي</w:t>
      </w:r>
      <w:r>
        <w:rPr>
          <w:rFonts w:ascii="Arial" w:hAnsiTheme="majorBidi" w:hint="cs"/>
          <w:sz w:val="24"/>
          <w:szCs w:val="24"/>
          <w:rtl/>
          <w:lang w:val="fr-FR"/>
        </w:rPr>
        <w:t xml:space="preserve"> </w:t>
      </w:r>
      <w:r>
        <w:rPr>
          <w:rFonts w:asciiTheme="majorBidi" w:hAnsiTheme="majorBidi" w:hint="cs"/>
          <w:sz w:val="24"/>
          <w:szCs w:val="24"/>
          <w:rtl/>
          <w:lang w:val="fr-FR" w:bidi="ar-DZ"/>
        </w:rPr>
        <w:t>كان</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مساره</w:t>
      </w:r>
      <w:r>
        <w:rPr>
          <w:rFonts w:ascii="Arial" w:hAnsiTheme="majorBidi" w:hint="cs"/>
          <w:sz w:val="24"/>
          <w:szCs w:val="24"/>
          <w:rtl/>
          <w:lang w:val="fr-FR"/>
        </w:rPr>
        <w:t xml:space="preserve"> </w:t>
      </w:r>
      <w:r>
        <w:rPr>
          <w:rFonts w:asciiTheme="majorBidi" w:hAnsiTheme="majorBidi" w:hint="cs"/>
          <w:sz w:val="24"/>
          <w:szCs w:val="24"/>
          <w:rtl/>
          <w:lang w:val="fr-FR" w:bidi="ar-DZ"/>
        </w:rPr>
        <w:t>كالآتي</w:t>
      </w:r>
      <w:r>
        <w:rPr>
          <w:rFonts w:ascii="Arial" w:hAnsiTheme="majorBidi" w:hint="cs"/>
          <w:sz w:val="24"/>
          <w:szCs w:val="24"/>
          <w:rtl/>
          <w:lang w:val="fr-FR"/>
        </w:rPr>
        <w:t xml:space="preserve"> </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تخليق</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هيدرازونات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جديدة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ومشتقات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النيتروجين</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وتوصيف</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هياكلها</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وتقييم</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أنشطتها</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عبر</w:t>
      </w:r>
      <w:r>
        <w:rPr>
          <w:rFonts w:ascii="Arial" w:hAnsiTheme="majorBidi" w:hint="cs"/>
          <w:sz w:val="24"/>
          <w:szCs w:val="24"/>
          <w:rtl/>
          <w:lang w:val="fr-FR"/>
        </w:rPr>
        <w:t xml:space="preserve"> </w:t>
      </w:r>
      <w:r w:rsidRPr="003659D4">
        <w:rPr>
          <w:rFonts w:asciiTheme="majorBidi" w:hAnsiTheme="majorBidi"/>
          <w:sz w:val="24"/>
          <w:szCs w:val="24"/>
          <w:rtl/>
          <w:lang w:val="fr-FR" w:bidi="ar-DZ"/>
        </w:rPr>
        <w:t>فحص</w:t>
      </w:r>
      <w:r>
        <w:rPr>
          <w:rFonts w:ascii="Arial" w:hAnsiTheme="majorBidi" w:hint="cs"/>
          <w:sz w:val="24"/>
          <w:szCs w:val="24"/>
          <w:rtl/>
          <w:lang w:val="fr-FR"/>
        </w:rPr>
        <w:t xml:space="preserve"> </w:t>
      </w:r>
      <w:r>
        <w:rPr>
          <w:rFonts w:asciiTheme="majorBidi" w:hAnsiTheme="majorBidi" w:hint="cs"/>
          <w:sz w:val="24"/>
          <w:szCs w:val="24"/>
          <w:rtl/>
          <w:lang w:val="fr-FR" w:bidi="ar-DZ"/>
        </w:rPr>
        <w:t>أنبوبي</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أولي</w:t>
      </w:r>
      <w:r w:rsidRPr="003659D4">
        <w:rPr>
          <w:rFonts w:ascii="Arial" w:hAnsiTheme="majorBidi"/>
          <w:sz w:val="24"/>
          <w:szCs w:val="24"/>
          <w:rtl/>
          <w:lang w:val="fr-FR"/>
        </w:rPr>
        <w:t>.</w:t>
      </w:r>
    </w:p>
    <w:p w:rsidR="00AB4C8E" w:rsidRDefault="00AB4C8E" w:rsidP="00FA32B5">
      <w:pPr>
        <w:bidi/>
        <w:spacing w:after="120"/>
        <w:ind w:left="284"/>
        <w:jc w:val="both"/>
        <w:rPr>
          <w:rFonts w:ascii="Times New Roman" w:hAnsiTheme="majorBidi" w:cstheme="majorBidi"/>
          <w:sz w:val="24"/>
          <w:szCs w:val="24"/>
          <w:rtl/>
          <w:lang w:val="fr-FR"/>
        </w:rPr>
      </w:pPr>
      <w:r w:rsidRPr="00F84204">
        <w:rPr>
          <w:rFonts w:asciiTheme="majorBidi" w:hAnsiTheme="majorBidi"/>
          <w:b/>
          <w:bCs/>
          <w:sz w:val="24"/>
          <w:szCs w:val="24"/>
          <w:u w:val="single"/>
          <w:rtl/>
          <w:lang w:val="fr-FR" w:bidi="ar-DZ"/>
        </w:rPr>
        <w:t>طرق</w:t>
      </w:r>
      <w:r w:rsidRPr="00691C76">
        <w:rPr>
          <w:rFonts w:ascii="Arial" w:hAnsiTheme="majorBidi"/>
          <w:b/>
          <w:bCs/>
          <w:sz w:val="24"/>
          <w:szCs w:val="24"/>
          <w:rtl/>
          <w:lang w:val="fr-FR"/>
        </w:rPr>
        <w:t>:</w:t>
      </w:r>
      <w:r w:rsidRPr="007772C7">
        <w:rPr>
          <w:rFonts w:ascii="Arial" w:eastAsia="Advt93-r" w:hAnsiTheme="majorBidi" w:hint="cs"/>
          <w:b/>
          <w:bCs/>
          <w:sz w:val="24"/>
          <w:szCs w:val="24"/>
          <w:rtl/>
          <w:lang w:val="fr-FR" w:eastAsia="fr-FR"/>
        </w:rPr>
        <w:t xml:space="preserve"> </w:t>
      </w:r>
      <w:r w:rsidRPr="00B90753">
        <w:rPr>
          <w:rFonts w:asciiTheme="majorBidi" w:eastAsia="Advt93-r" w:hAnsiTheme="majorBidi"/>
          <w:sz w:val="24"/>
          <w:szCs w:val="24"/>
          <w:rtl/>
          <w:lang w:val="fr-FR" w:eastAsia="fr-FR" w:bidi="ar-DZ"/>
        </w:rPr>
        <w:t>في</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البداية</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تم</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تحضير</w:t>
      </w:r>
      <w:r>
        <w:rPr>
          <w:rFonts w:ascii="Times New Roman" w:eastAsia="Advt93-r" w:hAnsiTheme="majorBidi" w:cstheme="majorBidi" w:hint="cs"/>
          <w:sz w:val="24"/>
          <w:szCs w:val="24"/>
          <w:rtl/>
          <w:lang w:val="fr-FR" w:eastAsia="fr-FR"/>
        </w:rPr>
        <w:t xml:space="preserve"> </w:t>
      </w:r>
      <w:r>
        <w:rPr>
          <w:rFonts w:hint="cs"/>
          <w:sz w:val="24"/>
          <w:szCs w:val="24"/>
          <w:rtl/>
          <w:lang w:val="fr-FR" w:bidi="ar-DZ"/>
        </w:rPr>
        <w:t>إ</w:t>
      </w:r>
      <w:r>
        <w:rPr>
          <w:rFonts w:asciiTheme="majorBidi" w:eastAsia="Advt93-r" w:hAnsiTheme="majorBidi" w:cstheme="majorBidi" w:hint="cs"/>
          <w:sz w:val="24"/>
          <w:szCs w:val="24"/>
          <w:rtl/>
          <w:lang w:val="fr-FR" w:eastAsia="fr-FR" w:bidi="ar-DZ"/>
        </w:rPr>
        <w:t>ينونات</w:t>
      </w:r>
      <w:r w:rsidRPr="00B90753">
        <w:rPr>
          <w:rFonts w:asciiTheme="majorBidi" w:eastAsia="Advt93-r" w:hAnsiTheme="majorBidi" w:cstheme="majorBidi"/>
          <w:sz w:val="24"/>
          <w:szCs w:val="24"/>
          <w:lang w:val="fr-FR" w:eastAsia="fr-FR"/>
        </w:rPr>
        <w:t xml:space="preserve">α </w:t>
      </w:r>
      <w:r w:rsidRPr="00B90753">
        <w:rPr>
          <w:rFonts w:asciiTheme="majorBidi" w:eastAsia="Advt93-r" w:hAnsiTheme="majorBidi"/>
          <w:sz w:val="24"/>
          <w:szCs w:val="24"/>
          <w:rtl/>
          <w:lang w:val="fr-FR" w:eastAsia="fr-FR" w:bidi="ar-DZ"/>
        </w:rPr>
        <w:t>،</w:t>
      </w:r>
      <w:r w:rsidRPr="00B90753">
        <w:rPr>
          <w:rFonts w:ascii="Arial" w:eastAsia="Advt93-r" w:hAnsiTheme="majorBidi"/>
          <w:sz w:val="24"/>
          <w:szCs w:val="24"/>
          <w:rtl/>
          <w:lang w:val="fr-FR" w:eastAsia="fr-FR"/>
        </w:rPr>
        <w:t xml:space="preserve"> </w:t>
      </w:r>
      <w:r>
        <w:rPr>
          <w:rFonts w:asciiTheme="majorBidi" w:eastAsia="Advt93-r" w:hAnsiTheme="majorBidi" w:cstheme="majorBidi"/>
          <w:sz w:val="24"/>
          <w:szCs w:val="24"/>
          <w:lang w:val="fr-FR" w:eastAsia="fr-FR"/>
        </w:rPr>
        <w:t>-</w:t>
      </w:r>
      <w:r w:rsidRPr="00B90753">
        <w:rPr>
          <w:rFonts w:asciiTheme="majorBidi" w:eastAsia="Advt93-r" w:hAnsiTheme="majorBidi" w:cstheme="majorBidi"/>
          <w:sz w:val="24"/>
          <w:szCs w:val="24"/>
          <w:lang w:val="fr-FR" w:eastAsia="fr-FR"/>
        </w:rPr>
        <w:t>β</w:t>
      </w:r>
      <w:r>
        <w:rPr>
          <w:rFonts w:ascii="Times New Roman" w:eastAsia="Advt93-r" w:hAnsiTheme="majorBidi" w:cstheme="majorBidi" w:hint="cs"/>
          <w:sz w:val="24"/>
          <w:szCs w:val="24"/>
          <w:rtl/>
          <w:lang w:val="fr-FR" w:eastAsia="fr-FR"/>
        </w:rPr>
        <w:t xml:space="preserve"> </w:t>
      </w:r>
      <w:r w:rsidRPr="00B90753">
        <w:rPr>
          <w:rFonts w:asciiTheme="majorBidi" w:eastAsia="Advt93-r" w:hAnsiTheme="majorBidi"/>
          <w:sz w:val="24"/>
          <w:szCs w:val="24"/>
          <w:rtl/>
          <w:lang w:val="fr-FR" w:eastAsia="fr-FR" w:bidi="ar-DZ"/>
        </w:rPr>
        <w:t>غير</w:t>
      </w:r>
      <w:r>
        <w:rPr>
          <w:rFonts w:asciiTheme="majorBidi" w:eastAsia="Advt93-r" w:hAnsiTheme="majorBidi"/>
          <w:sz w:val="24"/>
          <w:szCs w:val="24"/>
          <w:lang w:val="fr-FR" w:eastAsia="fr-FR"/>
        </w:rPr>
        <w:t xml:space="preserve"> </w:t>
      </w:r>
      <w:r w:rsidRPr="00B90753">
        <w:rPr>
          <w:rFonts w:asciiTheme="majorBidi" w:eastAsia="Advt93-r" w:hAnsiTheme="majorBidi"/>
          <w:sz w:val="24"/>
          <w:szCs w:val="24"/>
          <w:rtl/>
          <w:lang w:val="fr-FR" w:eastAsia="fr-FR" w:bidi="ar-DZ"/>
        </w:rPr>
        <w:t>مشبعة</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وفقًا</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لتفاعل</w:t>
      </w:r>
      <w:r w:rsidRPr="00B90753">
        <w:rPr>
          <w:rFonts w:asciiTheme="majorBidi" w:eastAsia="Advt93-r" w:hAnsiTheme="majorBidi" w:cstheme="majorBidi"/>
          <w:sz w:val="24"/>
          <w:szCs w:val="24"/>
          <w:lang w:val="fr-FR" w:eastAsia="fr-FR"/>
        </w:rPr>
        <w:t xml:space="preserve"> </w:t>
      </w:r>
      <w:r w:rsidRPr="00FA6486">
        <w:rPr>
          <w:rFonts w:asciiTheme="majorBidi" w:eastAsia="Advt93-r" w:hAnsiTheme="majorBidi" w:cstheme="majorBidi" w:hint="cs"/>
          <w:i/>
          <w:iCs/>
          <w:sz w:val="24"/>
          <w:szCs w:val="24"/>
          <w:rtl/>
          <w:lang w:val="fr-FR" w:eastAsia="fr-FR" w:bidi="ar-DZ"/>
        </w:rPr>
        <w:t>كليزن</w:t>
      </w:r>
      <w:r w:rsidRPr="00FA6486">
        <w:rPr>
          <w:rFonts w:ascii="Times New Roman" w:eastAsia="Advt93-r" w:hAnsiTheme="majorBidi" w:cstheme="majorBidi" w:hint="cs"/>
          <w:i/>
          <w:iCs/>
          <w:sz w:val="24"/>
          <w:szCs w:val="24"/>
          <w:rtl/>
          <w:lang w:val="fr-FR" w:eastAsia="fr-FR"/>
        </w:rPr>
        <w:t xml:space="preserve"> </w:t>
      </w:r>
      <w:r w:rsidRPr="00FA6486">
        <w:rPr>
          <w:rFonts w:asciiTheme="majorBidi" w:eastAsia="Advt93-r" w:hAnsiTheme="majorBidi" w:cstheme="majorBidi" w:hint="cs"/>
          <w:i/>
          <w:iCs/>
          <w:sz w:val="24"/>
          <w:szCs w:val="24"/>
          <w:rtl/>
          <w:lang w:val="fr-FR" w:eastAsia="fr-FR" w:bidi="ar-DZ"/>
        </w:rPr>
        <w:t>شميدت</w:t>
      </w:r>
      <w:r w:rsidRPr="00B90753">
        <w:rPr>
          <w:rFonts w:asciiTheme="majorBidi" w:eastAsia="Advt93-r" w:hAnsiTheme="majorBidi"/>
          <w:sz w:val="24"/>
          <w:szCs w:val="24"/>
          <w:rtl/>
          <w:lang w:val="fr-FR" w:eastAsia="fr-FR" w:bidi="ar-DZ"/>
        </w:rPr>
        <w:t>،</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بواسطة</w:t>
      </w:r>
      <w:r w:rsidRPr="00B90753">
        <w:rPr>
          <w:rFonts w:ascii="Arial" w:eastAsia="Advt93-r" w:hAnsiTheme="majorBidi"/>
          <w:sz w:val="24"/>
          <w:szCs w:val="24"/>
          <w:rtl/>
          <w:lang w:val="fr-FR" w:eastAsia="fr-FR"/>
        </w:rPr>
        <w:t xml:space="preserve"> </w:t>
      </w:r>
      <w:r>
        <w:rPr>
          <w:rFonts w:asciiTheme="majorBidi" w:eastAsia="Advt93-r" w:hAnsiTheme="majorBidi" w:hint="cs"/>
          <w:sz w:val="24"/>
          <w:szCs w:val="24"/>
          <w:rtl/>
          <w:lang w:val="fr-FR" w:eastAsia="fr-FR" w:bidi="ar-DZ"/>
        </w:rPr>
        <w:t>التكاثف</w:t>
      </w:r>
      <w:r>
        <w:rPr>
          <w:rFonts w:ascii="Arial" w:eastAsia="Advt93-r" w:hAnsiTheme="majorBidi" w:hint="cs"/>
          <w:sz w:val="24"/>
          <w:szCs w:val="24"/>
          <w:rtl/>
          <w:lang w:val="fr-FR" w:eastAsia="fr-FR"/>
        </w:rPr>
        <w:t xml:space="preserve"> </w:t>
      </w:r>
      <w:r w:rsidRPr="00B90753">
        <w:rPr>
          <w:rFonts w:asciiTheme="majorBidi" w:eastAsia="Advt93-r" w:hAnsiTheme="majorBidi"/>
          <w:sz w:val="24"/>
          <w:szCs w:val="24"/>
          <w:rtl/>
          <w:lang w:val="fr-FR" w:eastAsia="fr-FR" w:bidi="ar-DZ"/>
        </w:rPr>
        <w:t>الألد</w:t>
      </w:r>
      <w:r>
        <w:rPr>
          <w:rFonts w:asciiTheme="majorBidi" w:eastAsia="Advt93-r" w:hAnsiTheme="majorBidi" w:hint="cs"/>
          <w:sz w:val="24"/>
          <w:szCs w:val="24"/>
          <w:rtl/>
          <w:lang w:val="fr-FR" w:eastAsia="fr-FR" w:bidi="ar-DZ"/>
        </w:rPr>
        <w:t>و</w:t>
      </w:r>
      <w:r w:rsidRPr="00B90753">
        <w:rPr>
          <w:rFonts w:asciiTheme="majorBidi" w:eastAsia="Advt93-r" w:hAnsiTheme="majorBidi"/>
          <w:sz w:val="24"/>
          <w:szCs w:val="24"/>
          <w:rtl/>
          <w:lang w:val="fr-FR" w:eastAsia="fr-FR" w:bidi="ar-DZ"/>
        </w:rPr>
        <w:t>ل</w:t>
      </w:r>
      <w:r>
        <w:rPr>
          <w:rFonts w:asciiTheme="majorBidi" w:eastAsia="Advt93-r" w:hAnsiTheme="majorBidi" w:hint="cs"/>
          <w:sz w:val="24"/>
          <w:szCs w:val="24"/>
          <w:rtl/>
          <w:lang w:val="fr-FR" w:eastAsia="fr-FR" w:bidi="ar-DZ"/>
        </w:rPr>
        <w:t>ي</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المختلط</w:t>
      </w:r>
      <w:r>
        <w:rPr>
          <w:rFonts w:ascii="Arial" w:eastAsia="Advt93-r" w:hAnsiTheme="majorBidi" w:hint="cs"/>
          <w:sz w:val="24"/>
          <w:szCs w:val="24"/>
          <w:rtl/>
          <w:lang w:val="fr-FR" w:eastAsia="fr-FR"/>
        </w:rPr>
        <w:t xml:space="preserve"> </w:t>
      </w:r>
      <w:r w:rsidRPr="00B90753">
        <w:rPr>
          <w:rFonts w:asciiTheme="majorBidi" w:eastAsia="Advt93-r" w:hAnsiTheme="majorBidi"/>
          <w:sz w:val="24"/>
          <w:szCs w:val="24"/>
          <w:rtl/>
          <w:lang w:val="fr-FR" w:eastAsia="fr-FR" w:bidi="ar-DZ"/>
        </w:rPr>
        <w:t>؛</w:t>
      </w:r>
      <w:r>
        <w:rPr>
          <w:rFonts w:ascii="Arial" w:eastAsia="Advt93-r" w:hAnsiTheme="majorBidi" w:hint="cs"/>
          <w:sz w:val="24"/>
          <w:szCs w:val="24"/>
          <w:rtl/>
          <w:lang w:val="fr-FR" w:eastAsia="fr-FR"/>
        </w:rPr>
        <w:t xml:space="preserve"> </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بين</w:t>
      </w:r>
      <w:r>
        <w:rPr>
          <w:rFonts w:ascii="Arial" w:eastAsia="Advt93-r" w:hAnsiTheme="majorBidi" w:hint="cs"/>
          <w:sz w:val="24"/>
          <w:szCs w:val="24"/>
          <w:rtl/>
          <w:lang w:val="fr-FR" w:eastAsia="fr-FR"/>
        </w:rPr>
        <w:t xml:space="preserve"> </w:t>
      </w:r>
      <w:r>
        <w:rPr>
          <w:rFonts w:asciiTheme="majorBidi" w:eastAsia="Advt93-r" w:hAnsiTheme="majorBidi" w:cstheme="majorBidi" w:hint="cs"/>
          <w:sz w:val="24"/>
          <w:szCs w:val="24"/>
          <w:rtl/>
          <w:lang w:val="fr-FR" w:eastAsia="fr-FR" w:bidi="ar-DZ"/>
        </w:rPr>
        <w:t>بنزالدهيدات</w:t>
      </w:r>
      <w:r w:rsidRPr="00B90753">
        <w:rPr>
          <w:rFonts w:asciiTheme="majorBidi" w:eastAsia="Advt93-r" w:hAnsiTheme="majorBidi" w:cstheme="majorBidi"/>
          <w:sz w:val="24"/>
          <w:szCs w:val="24"/>
          <w:lang w:val="fr-FR" w:eastAsia="fr-FR"/>
        </w:rPr>
        <w:t xml:space="preserve"> </w:t>
      </w:r>
      <w:r w:rsidRPr="00B90753">
        <w:rPr>
          <w:rFonts w:asciiTheme="majorBidi" w:eastAsia="Advt93-r" w:hAnsiTheme="majorBidi"/>
          <w:sz w:val="24"/>
          <w:szCs w:val="24"/>
          <w:rtl/>
          <w:lang w:val="fr-FR" w:eastAsia="fr-FR" w:bidi="ar-DZ"/>
        </w:rPr>
        <w:t>مستبدل</w:t>
      </w:r>
      <w:r>
        <w:rPr>
          <w:rFonts w:asciiTheme="majorBidi" w:eastAsia="Advt93-r" w:hAnsiTheme="majorBidi" w:hint="cs"/>
          <w:sz w:val="24"/>
          <w:szCs w:val="24"/>
          <w:rtl/>
          <w:lang w:val="fr-FR" w:eastAsia="fr-FR" w:bidi="ar-DZ"/>
        </w:rPr>
        <w:t>ة</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و</w:t>
      </w:r>
      <w:r>
        <w:rPr>
          <w:rFonts w:asciiTheme="majorBidi" w:eastAsia="Advt93-r" w:hAnsiTheme="majorBidi" w:hint="cs"/>
          <w:sz w:val="24"/>
          <w:szCs w:val="24"/>
          <w:rtl/>
          <w:lang w:val="fr-FR" w:eastAsia="fr-FR" w:bidi="ar-DZ"/>
        </w:rPr>
        <w:t>مثيل</w:t>
      </w:r>
      <w:r>
        <w:rPr>
          <w:rFonts w:ascii="Arial" w:eastAsia="Advt93-r" w:hAnsiTheme="majorBidi" w:hint="cs"/>
          <w:sz w:val="24"/>
          <w:szCs w:val="24"/>
          <w:rtl/>
          <w:lang w:val="fr-FR" w:eastAsia="fr-FR"/>
        </w:rPr>
        <w:t xml:space="preserve"> </w:t>
      </w:r>
      <w:r>
        <w:rPr>
          <w:rFonts w:asciiTheme="majorBidi" w:eastAsia="Advt93-r" w:hAnsiTheme="majorBidi" w:hint="cs"/>
          <w:sz w:val="24"/>
          <w:szCs w:val="24"/>
          <w:rtl/>
          <w:lang w:val="fr-FR" w:eastAsia="fr-FR" w:bidi="ar-DZ"/>
        </w:rPr>
        <w:t>أريل</w:t>
      </w:r>
      <w:r>
        <w:rPr>
          <w:rFonts w:ascii="Arial" w:eastAsia="Advt93-r" w:hAnsiTheme="majorBidi" w:hint="cs"/>
          <w:sz w:val="24"/>
          <w:szCs w:val="24"/>
          <w:rtl/>
          <w:lang w:val="fr-FR" w:eastAsia="fr-FR"/>
        </w:rPr>
        <w:t xml:space="preserve"> </w:t>
      </w:r>
      <w:r w:rsidRPr="00B90753">
        <w:rPr>
          <w:rFonts w:asciiTheme="majorBidi" w:eastAsia="Advt93-r" w:hAnsiTheme="majorBidi"/>
          <w:sz w:val="24"/>
          <w:szCs w:val="24"/>
          <w:rtl/>
          <w:lang w:val="fr-FR" w:eastAsia="fr-FR" w:bidi="ar-DZ"/>
        </w:rPr>
        <w:t>كيتونات</w:t>
      </w:r>
      <w:r w:rsidRPr="00B90753">
        <w:rPr>
          <w:rFonts w:asciiTheme="majorBidi" w:eastAsia="Advt93-r" w:hAnsiTheme="majorBidi" w:cstheme="majorBidi"/>
          <w:sz w:val="24"/>
          <w:szCs w:val="24"/>
          <w:lang w:val="fr-FR" w:eastAsia="fr-FR"/>
        </w:rPr>
        <w:t xml:space="preserve"> </w:t>
      </w:r>
      <w:r w:rsidRPr="00B90753">
        <w:rPr>
          <w:rFonts w:asciiTheme="majorBidi" w:eastAsia="Advt93-r" w:hAnsiTheme="majorBidi"/>
          <w:sz w:val="24"/>
          <w:szCs w:val="24"/>
          <w:rtl/>
          <w:lang w:val="fr-FR" w:eastAsia="fr-FR" w:bidi="ar-DZ"/>
        </w:rPr>
        <w:t>و</w:t>
      </w:r>
      <w:r w:rsidRPr="00B90753">
        <w:rPr>
          <w:rFonts w:ascii="Arial" w:eastAsia="Advt93-r" w:hAnsiTheme="majorBidi"/>
          <w:sz w:val="24"/>
          <w:szCs w:val="24"/>
          <w:rtl/>
          <w:lang w:val="fr-FR" w:eastAsia="fr-FR"/>
        </w:rPr>
        <w:t xml:space="preserve"> / </w:t>
      </w:r>
      <w:r w:rsidRPr="00B90753">
        <w:rPr>
          <w:rFonts w:asciiTheme="majorBidi" w:eastAsia="Advt93-r" w:hAnsiTheme="majorBidi"/>
          <w:sz w:val="24"/>
          <w:szCs w:val="24"/>
          <w:rtl/>
          <w:lang w:val="fr-FR" w:eastAsia="fr-FR" w:bidi="ar-DZ"/>
        </w:rPr>
        <w:t>أو</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كيتونات</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أليفاتية</w:t>
      </w:r>
      <w:r w:rsidRPr="00B90753">
        <w:rPr>
          <w:rFonts w:ascii="Arial" w:eastAsia="Advt93-r" w:hAnsiTheme="majorBidi"/>
          <w:sz w:val="24"/>
          <w:szCs w:val="24"/>
          <w:rtl/>
          <w:lang w:val="fr-FR" w:eastAsia="fr-FR"/>
        </w:rPr>
        <w:t xml:space="preserve"> </w:t>
      </w:r>
      <w:r>
        <w:rPr>
          <w:rFonts w:asciiTheme="majorBidi" w:eastAsia="Advt93-r" w:hAnsiTheme="majorBidi" w:hint="cs"/>
          <w:sz w:val="24"/>
          <w:szCs w:val="24"/>
          <w:rtl/>
          <w:lang w:val="fr-FR" w:eastAsia="fr-FR" w:bidi="ar-DZ"/>
        </w:rPr>
        <w:t>تملك</w:t>
      </w:r>
      <w:r w:rsidRPr="00B90753">
        <w:rPr>
          <w:rFonts w:ascii="Arial" w:eastAsia="Advt93-r" w:hAnsiTheme="majorBidi"/>
          <w:sz w:val="24"/>
          <w:szCs w:val="24"/>
          <w:rtl/>
          <w:lang w:val="fr-FR" w:eastAsia="fr-FR"/>
        </w:rPr>
        <w:t xml:space="preserve"> </w:t>
      </w:r>
      <w:r>
        <w:rPr>
          <w:rFonts w:asciiTheme="majorBidi" w:eastAsia="Advt93-r" w:hAnsiTheme="majorBidi" w:hint="cs"/>
          <w:sz w:val="24"/>
          <w:szCs w:val="24"/>
          <w:rtl/>
          <w:lang w:val="fr-FR" w:eastAsia="fr-FR" w:bidi="ar-DZ"/>
        </w:rPr>
        <w:t>بروتونات</w:t>
      </w:r>
      <w:r>
        <w:rPr>
          <w:rFonts w:ascii="Arial" w:eastAsia="Advt93-r" w:hAnsiTheme="majorBidi" w:hint="cs"/>
          <w:sz w:val="24"/>
          <w:szCs w:val="24"/>
          <w:rtl/>
          <w:lang w:val="fr-FR" w:eastAsia="fr-FR"/>
        </w:rPr>
        <w:t xml:space="preserve"> </w:t>
      </w:r>
      <w:r>
        <w:rPr>
          <w:rFonts w:asciiTheme="majorBidi" w:eastAsia="Advt93-r" w:hAnsiTheme="majorBidi" w:hint="cs"/>
          <w:sz w:val="24"/>
          <w:szCs w:val="24"/>
          <w:rtl/>
          <w:lang w:val="fr-FR" w:eastAsia="fr-FR" w:bidi="ar-DZ"/>
        </w:rPr>
        <w:t>متحركة</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في</w:t>
      </w:r>
      <w:r w:rsidRPr="00B90753">
        <w:rPr>
          <w:rFonts w:ascii="Arial" w:eastAsia="Advt93-r" w:hAnsiTheme="majorBidi"/>
          <w:sz w:val="24"/>
          <w:szCs w:val="24"/>
          <w:rtl/>
          <w:lang w:val="fr-FR" w:eastAsia="fr-FR"/>
        </w:rPr>
        <w:t xml:space="preserve"> </w:t>
      </w:r>
      <w:r>
        <w:rPr>
          <w:rFonts w:asciiTheme="majorBidi" w:eastAsia="Advt93-r" w:hAnsiTheme="majorBidi" w:hint="cs"/>
          <w:sz w:val="24"/>
          <w:szCs w:val="24"/>
          <w:rtl/>
          <w:lang w:val="fr-FR" w:eastAsia="fr-FR" w:bidi="ar-DZ"/>
        </w:rPr>
        <w:t>ش</w:t>
      </w:r>
      <w:r w:rsidRPr="00B90753">
        <w:rPr>
          <w:rFonts w:asciiTheme="majorBidi" w:eastAsia="Advt93-r" w:hAnsiTheme="majorBidi"/>
          <w:sz w:val="24"/>
          <w:szCs w:val="24"/>
          <w:rtl/>
          <w:lang w:val="fr-FR" w:eastAsia="fr-FR" w:bidi="ar-DZ"/>
        </w:rPr>
        <w:t>رو</w:t>
      </w:r>
      <w:r>
        <w:rPr>
          <w:rFonts w:asciiTheme="majorBidi" w:eastAsia="Advt93-r" w:hAnsiTheme="majorBidi" w:hint="cs"/>
          <w:sz w:val="24"/>
          <w:szCs w:val="24"/>
          <w:rtl/>
          <w:lang w:val="fr-FR" w:eastAsia="fr-FR" w:bidi="ar-DZ"/>
        </w:rPr>
        <w:t>ط</w:t>
      </w:r>
      <w:r w:rsidRPr="00B90753">
        <w:rPr>
          <w:rFonts w:ascii="Arial" w:eastAsia="Advt93-r" w:hAnsiTheme="majorBidi"/>
          <w:sz w:val="24"/>
          <w:szCs w:val="24"/>
          <w:rtl/>
          <w:lang w:val="fr-FR" w:eastAsia="fr-FR"/>
        </w:rPr>
        <w:t xml:space="preserve"> </w:t>
      </w:r>
      <w:r>
        <w:rPr>
          <w:rFonts w:asciiTheme="majorBidi" w:eastAsia="Advt93-r" w:hAnsiTheme="majorBidi" w:hint="cs"/>
          <w:sz w:val="24"/>
          <w:szCs w:val="24"/>
          <w:rtl/>
          <w:lang w:val="fr-FR" w:eastAsia="fr-FR" w:bidi="ar-DZ"/>
        </w:rPr>
        <w:t>ق</w:t>
      </w:r>
      <w:r w:rsidRPr="00B90753">
        <w:rPr>
          <w:rFonts w:asciiTheme="majorBidi" w:eastAsia="Advt93-r" w:hAnsiTheme="majorBidi"/>
          <w:sz w:val="24"/>
          <w:szCs w:val="24"/>
          <w:rtl/>
          <w:lang w:val="fr-FR" w:eastAsia="fr-FR" w:bidi="ar-DZ"/>
        </w:rPr>
        <w:t>ا</w:t>
      </w:r>
      <w:r>
        <w:rPr>
          <w:rFonts w:asciiTheme="majorBidi" w:eastAsia="Advt93-r" w:hAnsiTheme="majorBidi" w:hint="cs"/>
          <w:sz w:val="24"/>
          <w:szCs w:val="24"/>
          <w:rtl/>
          <w:lang w:val="fr-FR" w:eastAsia="fr-FR" w:bidi="ar-DZ"/>
        </w:rPr>
        <w:t>عد</w:t>
      </w:r>
      <w:r w:rsidRPr="00B90753">
        <w:rPr>
          <w:rFonts w:asciiTheme="majorBidi" w:eastAsia="Advt93-r" w:hAnsiTheme="majorBidi"/>
          <w:sz w:val="24"/>
          <w:szCs w:val="24"/>
          <w:rtl/>
          <w:lang w:val="fr-FR" w:eastAsia="fr-FR" w:bidi="ar-DZ"/>
        </w:rPr>
        <w:t>ية</w:t>
      </w:r>
      <w:r>
        <w:rPr>
          <w:rFonts w:ascii="Arial" w:eastAsia="Advt93-r" w:hAnsiTheme="majorBidi" w:hint="cs"/>
          <w:sz w:val="24"/>
          <w:szCs w:val="24"/>
          <w:rtl/>
          <w:lang w:val="fr-FR" w:eastAsia="fr-FR"/>
        </w:rPr>
        <w:t xml:space="preserve">. </w:t>
      </w:r>
      <w:r w:rsidRPr="00B90753">
        <w:rPr>
          <w:rFonts w:asciiTheme="majorBidi" w:eastAsia="Advt93-r" w:hAnsiTheme="majorBidi"/>
          <w:sz w:val="24"/>
          <w:szCs w:val="24"/>
          <w:rtl/>
          <w:lang w:val="fr-FR" w:eastAsia="fr-FR" w:bidi="ar-DZ"/>
        </w:rPr>
        <w:t>كيتونات</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ال</w:t>
      </w:r>
      <w:r>
        <w:rPr>
          <w:rFonts w:eastAsia="Advt93-r" w:hint="cs"/>
          <w:sz w:val="24"/>
          <w:szCs w:val="24"/>
          <w:rtl/>
          <w:lang w:val="fr-FR" w:eastAsia="fr-FR" w:bidi="ar-DZ"/>
        </w:rPr>
        <w:t>ڥ</w:t>
      </w:r>
      <w:r w:rsidRPr="00B90753">
        <w:rPr>
          <w:rFonts w:asciiTheme="majorBidi" w:eastAsia="Advt93-r" w:hAnsiTheme="majorBidi"/>
          <w:sz w:val="24"/>
          <w:szCs w:val="24"/>
          <w:rtl/>
          <w:lang w:val="fr-FR" w:eastAsia="fr-FR" w:bidi="ar-DZ"/>
        </w:rPr>
        <w:t>ينيل</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التي</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تم</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الحصول</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عليها</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شكل</w:t>
      </w:r>
      <w:r>
        <w:rPr>
          <w:rFonts w:asciiTheme="majorBidi" w:eastAsia="Advt93-r" w:hAnsiTheme="majorBidi" w:hint="cs"/>
          <w:sz w:val="24"/>
          <w:szCs w:val="24"/>
          <w:rtl/>
          <w:lang w:val="fr-FR" w:eastAsia="fr-FR" w:bidi="ar-DZ"/>
        </w:rPr>
        <w:t>ت</w:t>
      </w:r>
      <w:r w:rsidRPr="00B90753">
        <w:rPr>
          <w:rFonts w:ascii="Arial" w:eastAsia="Advt93-r" w:hAnsiTheme="majorBidi"/>
          <w:sz w:val="24"/>
          <w:szCs w:val="24"/>
          <w:rtl/>
          <w:lang w:val="fr-FR" w:eastAsia="fr-FR"/>
        </w:rPr>
        <w:t xml:space="preserve"> </w:t>
      </w:r>
      <w:r>
        <w:rPr>
          <w:rFonts w:asciiTheme="majorBidi" w:eastAsia="Advt93-r" w:hAnsiTheme="majorBidi" w:hint="cs"/>
          <w:sz w:val="24"/>
          <w:szCs w:val="24"/>
          <w:rtl/>
          <w:lang w:val="fr-FR" w:eastAsia="fr-FR" w:bidi="ar-DZ"/>
        </w:rPr>
        <w:t>وسائط</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لت</w:t>
      </w:r>
      <w:r>
        <w:rPr>
          <w:rFonts w:asciiTheme="majorBidi" w:eastAsia="Advt93-r" w:hAnsiTheme="majorBidi" w:hint="cs"/>
          <w:sz w:val="24"/>
          <w:szCs w:val="24"/>
          <w:rtl/>
          <w:lang w:val="fr-FR" w:eastAsia="fr-FR" w:bidi="ar-DZ"/>
        </w:rPr>
        <w:t>صنيع</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مشتقات</w:t>
      </w:r>
      <w:r w:rsidRPr="00B90753">
        <w:rPr>
          <w:rFonts w:ascii="Arial" w:eastAsia="Advt93-r" w:hAnsiTheme="majorBidi"/>
          <w:sz w:val="24"/>
          <w:szCs w:val="24"/>
          <w:rtl/>
          <w:lang w:val="fr-FR" w:eastAsia="fr-FR"/>
        </w:rPr>
        <w:t xml:space="preserve"> </w:t>
      </w:r>
      <w:r>
        <w:rPr>
          <w:rFonts w:asciiTheme="majorBidi" w:eastAsia="Advt93-r" w:hAnsiTheme="majorBidi" w:hint="cs"/>
          <w:sz w:val="24"/>
          <w:szCs w:val="24"/>
          <w:rtl/>
          <w:lang w:val="fr-FR" w:eastAsia="fr-FR" w:bidi="ar-DZ"/>
        </w:rPr>
        <w:t>ال</w:t>
      </w:r>
      <w:r w:rsidRPr="00B90753">
        <w:rPr>
          <w:rFonts w:asciiTheme="majorBidi" w:eastAsia="Advt93-r" w:hAnsiTheme="majorBidi"/>
          <w:sz w:val="24"/>
          <w:szCs w:val="24"/>
          <w:rtl/>
          <w:lang w:val="fr-FR" w:eastAsia="fr-FR" w:bidi="ar-DZ"/>
        </w:rPr>
        <w:t>هيدرازون،</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عن</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طريق</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تفاعلات</w:t>
      </w:r>
      <w:r w:rsidRPr="00B90753">
        <w:rPr>
          <w:rFonts w:ascii="Arial" w:eastAsia="Advt93-r" w:hAnsiTheme="majorBidi"/>
          <w:sz w:val="24"/>
          <w:szCs w:val="24"/>
          <w:rtl/>
          <w:lang w:val="fr-FR" w:eastAsia="fr-FR"/>
        </w:rPr>
        <w:t xml:space="preserve"> </w:t>
      </w:r>
      <w:r>
        <w:rPr>
          <w:rFonts w:asciiTheme="majorBidi" w:eastAsia="Advt93-r" w:hAnsiTheme="majorBidi" w:hint="cs"/>
          <w:sz w:val="24"/>
          <w:szCs w:val="24"/>
          <w:rtl/>
          <w:lang w:val="fr-FR" w:eastAsia="fr-FR" w:bidi="ar-DZ"/>
        </w:rPr>
        <w:t>إضافة</w:t>
      </w:r>
      <w:r>
        <w:rPr>
          <w:rFonts w:ascii="Arial" w:eastAsia="Advt93-r" w:hAnsiTheme="majorBidi" w:hint="cs"/>
          <w:sz w:val="24"/>
          <w:szCs w:val="24"/>
          <w:rtl/>
          <w:lang w:val="fr-FR" w:eastAsia="fr-FR"/>
        </w:rPr>
        <w:t xml:space="preserve">- </w:t>
      </w:r>
      <w:r>
        <w:rPr>
          <w:rFonts w:asciiTheme="majorBidi" w:eastAsia="Advt93-r" w:hAnsiTheme="majorBidi" w:hint="cs"/>
          <w:sz w:val="24"/>
          <w:szCs w:val="24"/>
          <w:rtl/>
          <w:lang w:val="fr-FR" w:eastAsia="fr-FR" w:bidi="ar-DZ"/>
        </w:rPr>
        <w:t>حذف</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مع</w:t>
      </w:r>
      <w:r w:rsidRPr="00B90753">
        <w:rPr>
          <w:rFonts w:ascii="Arial" w:eastAsia="Advt93-r" w:hAnsiTheme="majorBidi"/>
          <w:sz w:val="24"/>
          <w:szCs w:val="24"/>
          <w:rtl/>
          <w:lang w:val="fr-FR" w:eastAsia="fr-FR"/>
        </w:rPr>
        <w:t xml:space="preserve"> 4</w:t>
      </w:r>
      <w:r w:rsidRPr="00B90753">
        <w:rPr>
          <w:rFonts w:asciiTheme="majorBidi" w:eastAsia="Advt93-r" w:hAnsiTheme="majorBidi"/>
          <w:sz w:val="24"/>
          <w:szCs w:val="24"/>
          <w:rtl/>
          <w:lang w:val="fr-FR" w:eastAsia="fr-FR" w:bidi="ar-DZ"/>
        </w:rPr>
        <w:t>،</w:t>
      </w:r>
      <w:r w:rsidRPr="00B90753">
        <w:rPr>
          <w:rFonts w:ascii="Arial" w:eastAsia="Advt93-r" w:hAnsiTheme="majorBidi"/>
          <w:sz w:val="24"/>
          <w:szCs w:val="24"/>
          <w:rtl/>
          <w:lang w:val="fr-FR" w:eastAsia="fr-FR"/>
        </w:rPr>
        <w:t>2-</w:t>
      </w:r>
      <w:r>
        <w:rPr>
          <w:rFonts w:asciiTheme="majorBidi" w:eastAsia="Advt93-r" w:hAnsiTheme="majorBidi"/>
          <w:sz w:val="24"/>
          <w:szCs w:val="24"/>
          <w:lang w:val="fr-FR" w:eastAsia="fr-FR"/>
        </w:rPr>
        <w:t xml:space="preserve"> </w:t>
      </w:r>
      <w:r w:rsidRPr="00B90753">
        <w:rPr>
          <w:rFonts w:asciiTheme="majorBidi" w:eastAsia="Advt93-r" w:hAnsiTheme="majorBidi"/>
          <w:sz w:val="24"/>
          <w:szCs w:val="24"/>
          <w:rtl/>
          <w:lang w:val="fr-FR" w:eastAsia="fr-FR" w:bidi="ar-DZ"/>
        </w:rPr>
        <w:t>ثنائي</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نيتروفينيل</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هيدرازين</w:t>
      </w:r>
      <w:r w:rsidRPr="00B90753">
        <w:rPr>
          <w:rFonts w:asciiTheme="majorBidi" w:eastAsia="Advt93-r" w:hAnsiTheme="majorBidi" w:cstheme="majorBidi"/>
          <w:sz w:val="24"/>
          <w:szCs w:val="24"/>
          <w:lang w:val="fr-FR" w:eastAsia="fr-FR"/>
        </w:rPr>
        <w:t>.</w:t>
      </w:r>
      <w:r w:rsidRPr="00BD2100">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في</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نفس</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الظروف</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تم</w:t>
      </w:r>
      <w:r w:rsidRPr="00B90753">
        <w:rPr>
          <w:rFonts w:ascii="Arial" w:eastAsia="Advt93-r" w:hAnsiTheme="majorBidi"/>
          <w:sz w:val="24"/>
          <w:szCs w:val="24"/>
          <w:rtl/>
          <w:lang w:val="fr-FR" w:eastAsia="fr-FR"/>
        </w:rPr>
        <w:t xml:space="preserve"> </w:t>
      </w:r>
      <w:r>
        <w:rPr>
          <w:rFonts w:asciiTheme="majorBidi" w:eastAsia="Advt93-r" w:hAnsiTheme="majorBidi" w:hint="cs"/>
          <w:sz w:val="24"/>
          <w:szCs w:val="24"/>
          <w:rtl/>
          <w:lang w:val="fr-FR" w:eastAsia="fr-FR" w:bidi="ar-DZ"/>
        </w:rPr>
        <w:t>تحضير</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هيدرازونات</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أخرى</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بعد</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تكثيف</w:t>
      </w:r>
      <w:r w:rsidRPr="00B90753">
        <w:rPr>
          <w:rFonts w:asciiTheme="majorBidi" w:eastAsia="Advt93-r" w:hAnsiTheme="majorBidi" w:cstheme="majorBidi"/>
          <w:sz w:val="24"/>
          <w:szCs w:val="24"/>
          <w:lang w:val="fr-FR" w:eastAsia="fr-FR"/>
        </w:rPr>
        <w:t>DNPH</w:t>
      </w:r>
      <w:r>
        <w:rPr>
          <w:rFonts w:ascii="Times New Roman" w:eastAsia="Advt93-r" w:hAnsiTheme="majorBidi" w:cstheme="majorBidi" w:hint="cs"/>
          <w:sz w:val="24"/>
          <w:szCs w:val="24"/>
          <w:rtl/>
          <w:lang w:val="fr-FR" w:eastAsia="fr-FR"/>
        </w:rPr>
        <w:t xml:space="preserve"> </w:t>
      </w:r>
      <w:r w:rsidRPr="00B90753">
        <w:rPr>
          <w:rFonts w:asciiTheme="majorBidi" w:eastAsia="Advt93-r" w:hAnsiTheme="majorBidi"/>
          <w:sz w:val="24"/>
          <w:szCs w:val="24"/>
          <w:rtl/>
          <w:lang w:val="fr-FR" w:eastAsia="fr-FR" w:bidi="ar-DZ"/>
        </w:rPr>
        <w:t>مع</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مركبات</w:t>
      </w:r>
      <w:r>
        <w:rPr>
          <w:rFonts w:ascii="Arial" w:eastAsia="Advt93-r" w:hAnsiTheme="majorBidi" w:hint="cs"/>
          <w:sz w:val="24"/>
          <w:szCs w:val="24"/>
          <w:rtl/>
          <w:lang w:val="fr-FR" w:eastAsia="fr-FR"/>
        </w:rPr>
        <w:t xml:space="preserve"> </w:t>
      </w:r>
      <w:r w:rsidRPr="00B90753">
        <w:rPr>
          <w:rFonts w:asciiTheme="majorBidi" w:eastAsia="Advt93-r" w:hAnsiTheme="majorBidi"/>
          <w:sz w:val="24"/>
          <w:szCs w:val="24"/>
          <w:rtl/>
          <w:lang w:val="fr-FR" w:eastAsia="fr-FR" w:bidi="ar-DZ"/>
        </w:rPr>
        <w:t>كربونيل</w:t>
      </w:r>
      <w:r>
        <w:rPr>
          <w:rFonts w:ascii="Arial" w:eastAsia="Advt93-r" w:hAnsiTheme="majorBidi" w:hint="cs"/>
          <w:sz w:val="24"/>
          <w:szCs w:val="24"/>
          <w:rtl/>
          <w:lang w:val="fr-FR" w:eastAsia="fr-FR"/>
        </w:rPr>
        <w:t xml:space="preserve"> </w:t>
      </w:r>
      <w:r w:rsidRPr="00B90753">
        <w:rPr>
          <w:rFonts w:asciiTheme="majorBidi" w:eastAsia="Advt93-r" w:hAnsiTheme="majorBidi"/>
          <w:sz w:val="24"/>
          <w:szCs w:val="24"/>
          <w:rtl/>
          <w:lang w:val="fr-FR" w:eastAsia="fr-FR" w:bidi="ar-DZ"/>
        </w:rPr>
        <w:t>تجارية</w:t>
      </w:r>
      <w:r w:rsidRPr="00B90753">
        <w:rPr>
          <w:rFonts w:ascii="Arial" w:eastAsia="Advt93-r" w:hAnsiTheme="majorBidi"/>
          <w:sz w:val="24"/>
          <w:szCs w:val="24"/>
          <w:rtl/>
          <w:lang w:val="fr-FR" w:eastAsia="fr-FR"/>
        </w:rPr>
        <w:t xml:space="preserve"> </w:t>
      </w:r>
      <w:r>
        <w:rPr>
          <w:rFonts w:asciiTheme="majorBidi" w:eastAsia="Advt93-r" w:hAnsiTheme="majorBidi" w:hint="cs"/>
          <w:sz w:val="24"/>
          <w:szCs w:val="24"/>
          <w:rtl/>
          <w:lang w:val="fr-FR" w:eastAsia="fr-FR" w:bidi="ar-DZ"/>
        </w:rPr>
        <w:t>بصيغ</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مختلفة</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w:t>
      </w:r>
      <w:r w:rsidRPr="00B90753">
        <w:rPr>
          <w:rFonts w:ascii="Arial" w:eastAsia="Advt93-r" w:hAnsiTheme="majorBidi"/>
          <w:sz w:val="24"/>
          <w:szCs w:val="24"/>
          <w:rtl/>
          <w:lang w:val="fr-FR" w:eastAsia="fr-FR"/>
        </w:rPr>
        <w:t xml:space="preserve"> </w:t>
      </w:r>
      <w:r>
        <w:rPr>
          <w:rFonts w:asciiTheme="majorBidi" w:eastAsia="Advt93-r" w:hAnsiTheme="majorBidi" w:hint="cs"/>
          <w:sz w:val="24"/>
          <w:szCs w:val="24"/>
          <w:rtl/>
          <w:lang w:val="fr-FR" w:eastAsia="fr-FR" w:bidi="ar-DZ"/>
        </w:rPr>
        <w:t>من</w:t>
      </w:r>
      <w:r>
        <w:rPr>
          <w:rFonts w:ascii="Arial" w:eastAsia="Advt93-r" w:hAnsiTheme="majorBidi" w:hint="cs"/>
          <w:sz w:val="24"/>
          <w:szCs w:val="24"/>
          <w:rtl/>
          <w:lang w:val="fr-FR" w:eastAsia="fr-FR"/>
        </w:rPr>
        <w:t xml:space="preserve"> </w:t>
      </w:r>
      <w:r>
        <w:rPr>
          <w:rFonts w:asciiTheme="majorBidi" w:eastAsia="Advt93-r" w:hAnsiTheme="majorBidi" w:hint="cs"/>
          <w:sz w:val="24"/>
          <w:szCs w:val="24"/>
          <w:rtl/>
          <w:lang w:val="fr-FR" w:eastAsia="fr-FR" w:bidi="ar-DZ"/>
        </w:rPr>
        <w:t>بينها</w:t>
      </w:r>
      <w:r w:rsidRPr="00B90753">
        <w:rPr>
          <w:rFonts w:ascii="Arial" w:eastAsia="Advt93-r" w:hAnsiTheme="majorBidi"/>
          <w:sz w:val="24"/>
          <w:szCs w:val="24"/>
          <w:rtl/>
          <w:lang w:val="fr-FR" w:eastAsia="fr-FR"/>
        </w:rPr>
        <w:t xml:space="preserve"> </w:t>
      </w:r>
      <w:r>
        <w:rPr>
          <w:rFonts w:asciiTheme="majorBidi" w:eastAsia="Advt93-r" w:hAnsiTheme="majorBidi" w:hint="cs"/>
          <w:sz w:val="24"/>
          <w:szCs w:val="24"/>
          <w:rtl/>
          <w:lang w:val="fr-FR" w:eastAsia="fr-FR" w:bidi="ar-DZ"/>
        </w:rPr>
        <w:t>مركبين</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من</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الكيتونات</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أحادية</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وث</w:t>
      </w:r>
      <w:r>
        <w:rPr>
          <w:rFonts w:asciiTheme="majorBidi" w:eastAsia="Advt93-r" w:hAnsiTheme="majorBidi" w:hint="cs"/>
          <w:sz w:val="24"/>
          <w:szCs w:val="24"/>
          <w:rtl/>
          <w:lang w:val="fr-FR" w:eastAsia="fr-FR" w:bidi="ar-DZ"/>
        </w:rPr>
        <w:t>ن</w:t>
      </w:r>
      <w:r w:rsidRPr="00B90753">
        <w:rPr>
          <w:rFonts w:asciiTheme="majorBidi" w:eastAsia="Advt93-r" w:hAnsiTheme="majorBidi"/>
          <w:sz w:val="24"/>
          <w:szCs w:val="24"/>
          <w:rtl/>
          <w:lang w:val="fr-FR" w:eastAsia="fr-FR" w:bidi="ar-DZ"/>
        </w:rPr>
        <w:t>ا</w:t>
      </w:r>
      <w:r>
        <w:rPr>
          <w:rFonts w:asciiTheme="majorBidi" w:eastAsia="Advt93-r" w:hAnsiTheme="majorBidi" w:hint="cs"/>
          <w:sz w:val="24"/>
          <w:szCs w:val="24"/>
          <w:rtl/>
          <w:lang w:val="fr-FR" w:eastAsia="fr-FR" w:bidi="ar-DZ"/>
        </w:rPr>
        <w:t>ئ</w:t>
      </w:r>
      <w:r w:rsidRPr="00B90753">
        <w:rPr>
          <w:rFonts w:asciiTheme="majorBidi" w:eastAsia="Advt93-r" w:hAnsiTheme="majorBidi"/>
          <w:sz w:val="24"/>
          <w:szCs w:val="24"/>
          <w:rtl/>
          <w:lang w:val="fr-FR" w:eastAsia="fr-FR" w:bidi="ar-DZ"/>
        </w:rPr>
        <w:t>ية</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الحلق</w:t>
      </w:r>
      <w:r>
        <w:rPr>
          <w:rFonts w:asciiTheme="majorBidi" w:eastAsia="Advt93-r" w:hAnsiTheme="majorBidi" w:hint="cs"/>
          <w:sz w:val="24"/>
          <w:szCs w:val="24"/>
          <w:rtl/>
          <w:lang w:val="fr-FR" w:eastAsia="fr-FR" w:bidi="ar-DZ"/>
        </w:rPr>
        <w:t>ات</w:t>
      </w:r>
      <w:r w:rsidRPr="00B90753">
        <w:rPr>
          <w:rFonts w:asciiTheme="majorBidi" w:eastAsia="Advt93-r" w:hAnsiTheme="majorBidi"/>
          <w:sz w:val="24"/>
          <w:szCs w:val="24"/>
          <w:rtl/>
          <w:lang w:val="fr-FR" w:eastAsia="fr-FR" w:bidi="ar-DZ"/>
        </w:rPr>
        <w:t>،</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وألدهيد</w:t>
      </w:r>
      <w:r>
        <w:rPr>
          <w:rFonts w:asciiTheme="majorBidi" w:eastAsia="Advt93-r" w:hAnsiTheme="majorBidi" w:hint="cs"/>
          <w:sz w:val="24"/>
          <w:szCs w:val="24"/>
          <w:rtl/>
          <w:lang w:val="fr-FR" w:eastAsia="fr-FR" w:bidi="ar-DZ"/>
        </w:rPr>
        <w:t>ا</w:t>
      </w:r>
      <w:r w:rsidRPr="00B90753">
        <w:rPr>
          <w:rFonts w:ascii="Arial" w:eastAsia="Advt93-r" w:hAnsiTheme="majorBidi"/>
          <w:sz w:val="24"/>
          <w:szCs w:val="24"/>
          <w:rtl/>
          <w:lang w:val="fr-FR" w:eastAsia="fr-FR"/>
        </w:rPr>
        <w:t xml:space="preserve"> </w:t>
      </w:r>
      <w:r w:rsidRPr="00B90753">
        <w:rPr>
          <w:rFonts w:asciiTheme="majorBidi" w:eastAsia="Advt93-r" w:hAnsiTheme="majorBidi"/>
          <w:sz w:val="24"/>
          <w:szCs w:val="24"/>
          <w:rtl/>
          <w:lang w:val="fr-FR" w:eastAsia="fr-FR" w:bidi="ar-DZ"/>
        </w:rPr>
        <w:t>عطري</w:t>
      </w:r>
      <w:r>
        <w:rPr>
          <w:rFonts w:asciiTheme="majorBidi" w:eastAsia="Advt93-r" w:hAnsiTheme="majorBidi" w:hint="cs"/>
          <w:sz w:val="24"/>
          <w:szCs w:val="24"/>
          <w:rtl/>
          <w:lang w:val="fr-FR" w:eastAsia="fr-FR" w:bidi="ar-DZ"/>
        </w:rPr>
        <w:t>ا</w:t>
      </w:r>
      <w:r>
        <w:rPr>
          <w:rFonts w:ascii="Arial" w:eastAsia="Advt93-r" w:hAnsiTheme="majorBidi" w:hint="cs"/>
          <w:sz w:val="24"/>
          <w:szCs w:val="24"/>
          <w:rtl/>
          <w:lang w:val="fr-FR" w:eastAsia="fr-FR"/>
        </w:rPr>
        <w:t xml:space="preserve"> </w:t>
      </w:r>
      <w:r>
        <w:rPr>
          <w:rFonts w:asciiTheme="majorBidi" w:eastAsia="Advt93-r" w:hAnsiTheme="majorBidi" w:hint="cs"/>
          <w:sz w:val="24"/>
          <w:szCs w:val="24"/>
          <w:rtl/>
          <w:lang w:val="fr-FR" w:eastAsia="fr-FR" w:bidi="ar-DZ"/>
        </w:rPr>
        <w:t>الذي</w:t>
      </w:r>
      <w:r>
        <w:rPr>
          <w:rFonts w:ascii="Arial" w:eastAsia="Advt93-r" w:hAnsiTheme="majorBidi" w:hint="cs"/>
          <w:sz w:val="24"/>
          <w:szCs w:val="24"/>
          <w:rtl/>
          <w:lang w:val="fr-FR" w:eastAsia="fr-FR"/>
        </w:rPr>
        <w:t xml:space="preserve"> </w:t>
      </w:r>
      <w:r>
        <w:rPr>
          <w:rFonts w:asciiTheme="majorBidi" w:eastAsia="Advt93-r" w:hAnsiTheme="majorBidi" w:hint="cs"/>
          <w:sz w:val="24"/>
          <w:szCs w:val="24"/>
          <w:rtl/>
          <w:lang w:val="fr-FR" w:eastAsia="fr-FR" w:bidi="ar-DZ"/>
        </w:rPr>
        <w:t>أدى</w:t>
      </w:r>
      <w:r>
        <w:rPr>
          <w:rFonts w:ascii="Arial" w:eastAsia="Advt93-r" w:hAnsiTheme="majorBidi" w:hint="cs"/>
          <w:sz w:val="24"/>
          <w:szCs w:val="24"/>
          <w:rtl/>
          <w:lang w:val="fr-FR" w:eastAsia="fr-FR"/>
        </w:rPr>
        <w:t xml:space="preserve"> </w:t>
      </w:r>
      <w:r>
        <w:rPr>
          <w:rFonts w:asciiTheme="majorBidi" w:eastAsia="Advt93-r" w:hAnsiTheme="majorBidi" w:hint="cs"/>
          <w:sz w:val="24"/>
          <w:szCs w:val="24"/>
          <w:rtl/>
          <w:lang w:val="fr-FR" w:eastAsia="fr-FR" w:bidi="ar-DZ"/>
        </w:rPr>
        <w:t>إلى</w:t>
      </w:r>
      <w:r>
        <w:rPr>
          <w:rFonts w:ascii="Arial" w:eastAsia="Advt93-r" w:hAnsiTheme="majorBidi" w:hint="cs"/>
          <w:sz w:val="24"/>
          <w:szCs w:val="24"/>
          <w:rtl/>
          <w:lang w:val="fr-FR" w:eastAsia="fr-FR"/>
        </w:rPr>
        <w:t xml:space="preserve"> </w:t>
      </w:r>
      <w:r>
        <w:rPr>
          <w:rFonts w:asciiTheme="majorBidi" w:eastAsia="Advt93-r" w:hAnsiTheme="majorBidi" w:hint="cs"/>
          <w:sz w:val="24"/>
          <w:szCs w:val="24"/>
          <w:rtl/>
          <w:lang w:val="fr-FR" w:eastAsia="fr-FR" w:bidi="ar-DZ"/>
        </w:rPr>
        <w:t>الحصول</w:t>
      </w:r>
      <w:r>
        <w:rPr>
          <w:rFonts w:ascii="Arial" w:eastAsia="Advt93-r" w:hAnsiTheme="majorBidi" w:hint="cs"/>
          <w:sz w:val="24"/>
          <w:szCs w:val="24"/>
          <w:rtl/>
          <w:lang w:val="fr-FR" w:eastAsia="fr-FR"/>
        </w:rPr>
        <w:t xml:space="preserve"> </w:t>
      </w:r>
      <w:r>
        <w:rPr>
          <w:rFonts w:asciiTheme="majorBidi" w:eastAsia="Advt93-r" w:hAnsiTheme="majorBidi" w:hint="cs"/>
          <w:sz w:val="24"/>
          <w:szCs w:val="24"/>
          <w:rtl/>
          <w:lang w:val="fr-FR" w:eastAsia="fr-FR" w:bidi="ar-DZ"/>
        </w:rPr>
        <w:t>على</w:t>
      </w:r>
      <w:r>
        <w:rPr>
          <w:rFonts w:ascii="Arial" w:eastAsia="Advt93-r" w:hAnsiTheme="majorBidi" w:hint="cs"/>
          <w:sz w:val="24"/>
          <w:szCs w:val="24"/>
          <w:rtl/>
          <w:lang w:val="fr-FR" w:eastAsia="fr-FR"/>
        </w:rPr>
        <w:t xml:space="preserve"> </w:t>
      </w:r>
      <w:r w:rsidRPr="00B90753">
        <w:rPr>
          <w:rFonts w:asciiTheme="majorBidi" w:eastAsia="Advt93-r" w:hAnsiTheme="majorBidi"/>
          <w:sz w:val="24"/>
          <w:szCs w:val="24"/>
          <w:rtl/>
          <w:lang w:val="fr-FR" w:eastAsia="fr-FR" w:bidi="ar-DZ"/>
        </w:rPr>
        <w:t>قاعدة</w:t>
      </w:r>
      <w:r>
        <w:rPr>
          <w:rFonts w:asciiTheme="majorBidi" w:eastAsia="Advt93-r" w:hAnsiTheme="majorBidi"/>
          <w:sz w:val="24"/>
          <w:szCs w:val="24"/>
          <w:lang w:val="fr-FR" w:eastAsia="fr-FR"/>
        </w:rPr>
        <w:t xml:space="preserve"> </w:t>
      </w:r>
      <w:r>
        <w:rPr>
          <w:rFonts w:ascii="Arial" w:eastAsia="Advt93-r" w:hAnsiTheme="majorBidi" w:hint="cs"/>
          <w:sz w:val="24"/>
          <w:szCs w:val="24"/>
          <w:rtl/>
          <w:lang w:val="fr-FR" w:eastAsia="fr-FR"/>
        </w:rPr>
        <w:t xml:space="preserve"> </w:t>
      </w:r>
      <w:r w:rsidRPr="00324A3F">
        <w:rPr>
          <w:rFonts w:asciiTheme="majorBidi" w:eastAsia="Advt93-r" w:hAnsiTheme="majorBidi"/>
          <w:i/>
          <w:iCs/>
          <w:sz w:val="24"/>
          <w:szCs w:val="24"/>
          <w:rtl/>
          <w:lang w:val="fr-FR" w:eastAsia="fr-FR" w:bidi="ar-DZ"/>
        </w:rPr>
        <w:t>شيف</w:t>
      </w:r>
      <w:r w:rsidRPr="00B90753">
        <w:rPr>
          <w:rFonts w:asciiTheme="majorBidi" w:eastAsia="Advt93-r" w:hAnsiTheme="majorBidi" w:cstheme="majorBidi"/>
          <w:sz w:val="24"/>
          <w:szCs w:val="24"/>
          <w:lang w:val="fr-FR" w:eastAsia="fr-FR"/>
        </w:rPr>
        <w:t>.</w:t>
      </w:r>
      <w:r w:rsidRPr="00BD2100">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تم</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تنفيذ</w:t>
      </w:r>
      <w:r w:rsidRPr="003659D4">
        <w:rPr>
          <w:rFonts w:ascii="Arial" w:eastAsia="Advt93-r" w:hAnsiTheme="majorBidi"/>
          <w:sz w:val="24"/>
          <w:szCs w:val="24"/>
          <w:rtl/>
          <w:lang w:val="fr-FR" w:eastAsia="fr-FR"/>
        </w:rPr>
        <w:t xml:space="preserve"> </w:t>
      </w:r>
      <w:r w:rsidRPr="00523823">
        <w:rPr>
          <w:rFonts w:asciiTheme="majorBidi" w:eastAsia="Advt93-r" w:hAnsiTheme="majorBidi"/>
          <w:sz w:val="24"/>
          <w:szCs w:val="24"/>
          <w:rtl/>
          <w:lang w:val="fr-FR" w:eastAsia="fr-FR" w:bidi="ar-DZ"/>
        </w:rPr>
        <w:t>طريقة</w:t>
      </w:r>
      <w:r w:rsidRPr="00523823">
        <w:rPr>
          <w:rFonts w:ascii="Arial" w:eastAsia="Advt93-r" w:hAnsiTheme="majorBidi"/>
          <w:sz w:val="24"/>
          <w:szCs w:val="24"/>
          <w:rtl/>
          <w:lang w:val="fr-FR" w:eastAsia="fr-FR"/>
        </w:rPr>
        <w:t xml:space="preserve"> </w:t>
      </w:r>
      <w:r w:rsidRPr="00523823">
        <w:rPr>
          <w:rFonts w:asciiTheme="majorBidi" w:eastAsia="Advt93-r" w:hAnsiTheme="majorBidi"/>
          <w:sz w:val="24"/>
          <w:szCs w:val="24"/>
          <w:rtl/>
          <w:lang w:val="fr-FR" w:eastAsia="fr-FR" w:bidi="ar-DZ"/>
        </w:rPr>
        <w:t>بديلة</w:t>
      </w:r>
      <w:r w:rsidRPr="00523823">
        <w:rPr>
          <w:rFonts w:ascii="Arial" w:eastAsia="Advt93-r" w:hAnsiTheme="majorBidi"/>
          <w:sz w:val="24"/>
          <w:szCs w:val="24"/>
          <w:rtl/>
          <w:lang w:val="fr-FR" w:eastAsia="fr-FR"/>
        </w:rPr>
        <w:t xml:space="preserve"> </w:t>
      </w:r>
      <w:r w:rsidRPr="00523823">
        <w:rPr>
          <w:rFonts w:asciiTheme="majorBidi" w:eastAsia="Advt93-r" w:hAnsiTheme="majorBidi"/>
          <w:sz w:val="24"/>
          <w:szCs w:val="24"/>
          <w:rtl/>
          <w:lang w:val="fr-FR" w:eastAsia="fr-FR" w:bidi="ar-DZ"/>
        </w:rPr>
        <w:t>لت</w:t>
      </w:r>
      <w:r>
        <w:rPr>
          <w:rFonts w:asciiTheme="majorBidi" w:eastAsia="Advt93-r" w:hAnsiTheme="majorBidi" w:hint="cs"/>
          <w:sz w:val="24"/>
          <w:szCs w:val="24"/>
          <w:rtl/>
          <w:lang w:val="fr-FR" w:eastAsia="fr-FR" w:bidi="ar-DZ"/>
        </w:rPr>
        <w:t>صن</w:t>
      </w:r>
      <w:r w:rsidRPr="00523823">
        <w:rPr>
          <w:rFonts w:asciiTheme="majorBidi" w:eastAsia="Advt93-r" w:hAnsiTheme="majorBidi"/>
          <w:sz w:val="24"/>
          <w:szCs w:val="24"/>
          <w:rtl/>
          <w:lang w:val="fr-FR" w:eastAsia="fr-FR" w:bidi="ar-DZ"/>
        </w:rPr>
        <w:t>يع</w:t>
      </w:r>
      <w:r w:rsidRPr="00523823">
        <w:rPr>
          <w:rFonts w:ascii="Arial" w:eastAsia="Advt93-r" w:hAnsiTheme="majorBidi"/>
          <w:sz w:val="24"/>
          <w:szCs w:val="24"/>
          <w:rtl/>
          <w:lang w:val="fr-FR" w:eastAsia="fr-FR"/>
        </w:rPr>
        <w:t xml:space="preserve"> </w:t>
      </w:r>
      <w:r w:rsidRPr="00523823">
        <w:rPr>
          <w:rFonts w:asciiTheme="majorBidi" w:eastAsia="Advt93-r" w:hAnsiTheme="majorBidi"/>
          <w:sz w:val="24"/>
          <w:szCs w:val="24"/>
          <w:rtl/>
          <w:lang w:val="fr-FR" w:eastAsia="fr-FR" w:bidi="ar-DZ"/>
        </w:rPr>
        <w:t>هيدرازون</w:t>
      </w:r>
      <w:r>
        <w:rPr>
          <w:rFonts w:ascii="Arial" w:eastAsia="Advt93-r" w:hAnsiTheme="majorBidi" w:hint="cs"/>
          <w:sz w:val="24"/>
          <w:szCs w:val="24"/>
          <w:rtl/>
          <w:lang w:val="fr-FR" w:eastAsia="fr-FR"/>
        </w:rPr>
        <w:t xml:space="preserve"> </w:t>
      </w:r>
      <w:r>
        <w:rPr>
          <w:rFonts w:asciiTheme="majorBidi" w:eastAsia="Advt93-r" w:hAnsiTheme="majorBidi" w:hint="cs"/>
          <w:sz w:val="24"/>
          <w:szCs w:val="24"/>
          <w:rtl/>
          <w:lang w:val="fr-FR" w:eastAsia="fr-FR" w:bidi="ar-DZ"/>
        </w:rPr>
        <w:t>من</w:t>
      </w:r>
      <w:r>
        <w:rPr>
          <w:rFonts w:ascii="Arial" w:eastAsia="Advt93-r" w:hAnsiTheme="majorBidi" w:hint="cs"/>
          <w:sz w:val="24"/>
          <w:szCs w:val="24"/>
          <w:rtl/>
          <w:lang w:val="fr-FR" w:eastAsia="fr-FR"/>
        </w:rPr>
        <w:t xml:space="preserve"> </w:t>
      </w:r>
      <w:r>
        <w:rPr>
          <w:rFonts w:asciiTheme="majorBidi" w:eastAsia="Advt93-r" w:hAnsiTheme="majorBidi" w:hint="cs"/>
          <w:sz w:val="24"/>
          <w:szCs w:val="24"/>
          <w:rtl/>
          <w:lang w:val="fr-FR" w:eastAsia="fr-FR" w:bidi="ar-DZ"/>
        </w:rPr>
        <w:t>نوع</w:t>
      </w:r>
      <w:r w:rsidRPr="00523823">
        <w:rPr>
          <w:rFonts w:ascii="Arial" w:eastAsia="Advt93-r" w:hAnsiTheme="majorBidi"/>
          <w:sz w:val="24"/>
          <w:szCs w:val="24"/>
          <w:rtl/>
          <w:lang w:val="fr-FR" w:eastAsia="fr-FR"/>
        </w:rPr>
        <w:t xml:space="preserve"> </w:t>
      </w:r>
      <w:r w:rsidRPr="00523823">
        <w:rPr>
          <w:rFonts w:asciiTheme="majorBidi" w:eastAsia="Advt93-r" w:hAnsiTheme="majorBidi"/>
          <w:sz w:val="24"/>
          <w:szCs w:val="24"/>
          <w:rtl/>
          <w:lang w:val="fr-FR" w:eastAsia="fr-FR" w:bidi="ar-DZ"/>
        </w:rPr>
        <w:t>ثنائي</w:t>
      </w:r>
      <w:r w:rsidRPr="00523823">
        <w:rPr>
          <w:rFonts w:ascii="Arial" w:eastAsia="Advt93-r" w:hAnsiTheme="majorBidi"/>
          <w:sz w:val="24"/>
          <w:szCs w:val="24"/>
          <w:rtl/>
          <w:lang w:val="fr-FR" w:eastAsia="fr-FR"/>
        </w:rPr>
        <w:t xml:space="preserve"> </w:t>
      </w:r>
      <w:r w:rsidRPr="00523823">
        <w:rPr>
          <w:rFonts w:asciiTheme="majorBidi" w:eastAsia="Advt93-r" w:hAnsiTheme="majorBidi"/>
          <w:sz w:val="24"/>
          <w:szCs w:val="24"/>
          <w:rtl/>
          <w:lang w:val="fr-FR" w:eastAsia="fr-FR" w:bidi="ar-DZ"/>
        </w:rPr>
        <w:t>الأزين</w:t>
      </w:r>
      <w:r w:rsidRPr="003659D4">
        <w:rPr>
          <w:rFonts w:ascii="Arial" w:eastAsia="Advt93-r" w:hAnsiTheme="majorBidi"/>
          <w:sz w:val="24"/>
          <w:szCs w:val="24"/>
          <w:rtl/>
          <w:lang w:val="fr-FR" w:eastAsia="fr-FR"/>
        </w:rPr>
        <w:t xml:space="preserve"> </w:t>
      </w:r>
      <w:r>
        <w:rPr>
          <w:rFonts w:asciiTheme="majorBidi" w:eastAsia="Advt93-r" w:hAnsiTheme="majorBidi" w:hint="cs"/>
          <w:sz w:val="24"/>
          <w:szCs w:val="24"/>
          <w:rtl/>
          <w:lang w:val="fr-FR" w:eastAsia="fr-FR" w:bidi="ar-DZ"/>
        </w:rPr>
        <w:t>وذلك</w:t>
      </w:r>
      <w:r>
        <w:rPr>
          <w:rFonts w:ascii="Arial" w:eastAsia="Advt93-r" w:hAnsiTheme="majorBidi" w:hint="cs"/>
          <w:sz w:val="24"/>
          <w:szCs w:val="24"/>
          <w:rtl/>
          <w:lang w:val="fr-FR" w:eastAsia="fr-FR"/>
        </w:rPr>
        <w:t xml:space="preserve"> </w:t>
      </w:r>
      <w:r w:rsidRPr="003659D4">
        <w:rPr>
          <w:rFonts w:asciiTheme="majorBidi" w:eastAsia="Advt93-r" w:hAnsiTheme="majorBidi"/>
          <w:sz w:val="24"/>
          <w:szCs w:val="24"/>
          <w:rtl/>
          <w:lang w:val="fr-FR" w:eastAsia="fr-FR" w:bidi="ar-DZ"/>
        </w:rPr>
        <w:t>باست</w:t>
      </w:r>
      <w:r>
        <w:rPr>
          <w:rFonts w:asciiTheme="majorBidi" w:eastAsia="Advt93-r" w:hAnsiTheme="majorBidi" w:hint="cs"/>
          <w:sz w:val="24"/>
          <w:szCs w:val="24"/>
          <w:rtl/>
          <w:lang w:val="fr-FR" w:eastAsia="fr-FR" w:bidi="ar-DZ"/>
        </w:rPr>
        <w:t>عم</w:t>
      </w:r>
      <w:r w:rsidRPr="003659D4">
        <w:rPr>
          <w:rFonts w:asciiTheme="majorBidi" w:eastAsia="Advt93-r" w:hAnsiTheme="majorBidi"/>
          <w:sz w:val="24"/>
          <w:szCs w:val="24"/>
          <w:rtl/>
          <w:lang w:val="fr-FR" w:eastAsia="fr-FR" w:bidi="ar-DZ"/>
        </w:rPr>
        <w:t>ا</w:t>
      </w:r>
      <w:r>
        <w:rPr>
          <w:rFonts w:asciiTheme="majorBidi" w:eastAsia="Advt93-r" w:hAnsiTheme="majorBidi" w:hint="cs"/>
          <w:sz w:val="24"/>
          <w:szCs w:val="24"/>
          <w:rtl/>
          <w:lang w:val="fr-FR" w:eastAsia="fr-FR" w:bidi="ar-DZ"/>
        </w:rPr>
        <w:t>ل</w:t>
      </w:r>
      <w:r w:rsidR="00FA32B5">
        <w:rPr>
          <w:rFonts w:asciiTheme="majorBidi" w:eastAsia="Advt93-r" w:hAnsiTheme="majorBidi" w:hint="cs"/>
          <w:sz w:val="24"/>
          <w:szCs w:val="24"/>
          <w:rtl/>
          <w:lang w:val="fr-FR" w:eastAsia="fr-FR" w:bidi="ar-DZ"/>
        </w:rPr>
        <w:t xml:space="preserve"> هيدرات</w:t>
      </w:r>
      <w:r w:rsidRPr="003659D4">
        <w:rPr>
          <w:rFonts w:ascii="Arial" w:eastAsia="Advt93-r" w:hAnsiTheme="majorBidi"/>
          <w:sz w:val="24"/>
          <w:szCs w:val="24"/>
          <w:rtl/>
          <w:lang w:val="fr-FR" w:eastAsia="fr-FR"/>
        </w:rPr>
        <w:t xml:space="preserve"> </w:t>
      </w:r>
      <w:r>
        <w:rPr>
          <w:rFonts w:asciiTheme="majorBidi" w:eastAsia="Advt93-r" w:hAnsiTheme="majorBidi" w:hint="cs"/>
          <w:sz w:val="24"/>
          <w:szCs w:val="24"/>
          <w:rtl/>
          <w:lang w:val="fr-FR" w:eastAsia="fr-FR" w:bidi="ar-DZ"/>
        </w:rPr>
        <w:t>ال</w:t>
      </w:r>
      <w:r w:rsidRPr="003659D4">
        <w:rPr>
          <w:rFonts w:asciiTheme="majorBidi" w:eastAsia="Advt93-r" w:hAnsiTheme="majorBidi"/>
          <w:sz w:val="24"/>
          <w:szCs w:val="24"/>
          <w:rtl/>
          <w:lang w:val="fr-FR" w:eastAsia="fr-FR" w:bidi="ar-DZ"/>
        </w:rPr>
        <w:t>هيدرازين</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استخدم</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هذا</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الأخير</w:t>
      </w:r>
      <w:r>
        <w:rPr>
          <w:rFonts w:ascii="Arial" w:eastAsia="Advt93-r" w:hAnsiTheme="majorBidi" w:hint="cs"/>
          <w:sz w:val="24"/>
          <w:szCs w:val="24"/>
          <w:rtl/>
          <w:lang w:val="fr-FR" w:eastAsia="fr-FR"/>
        </w:rPr>
        <w:t xml:space="preserve"> </w:t>
      </w:r>
      <w:r>
        <w:rPr>
          <w:rFonts w:asciiTheme="majorBidi" w:eastAsia="Advt93-r" w:hAnsiTheme="majorBidi" w:cstheme="majorBidi"/>
          <w:sz w:val="24"/>
          <w:szCs w:val="24"/>
          <w:lang w:val="fr-FR" w:eastAsia="fr-FR"/>
        </w:rPr>
        <w:t>(</w:t>
      </w:r>
      <w:r w:rsidR="00FA32B5" w:rsidRPr="00391368">
        <w:rPr>
          <w:rFonts w:asciiTheme="majorBidi" w:eastAsia="Advt93-r" w:hAnsiTheme="majorBidi" w:cstheme="majorBidi"/>
          <w:sz w:val="24"/>
          <w:szCs w:val="24"/>
          <w:lang w:val="fr-FR" w:eastAsia="fr-FR"/>
        </w:rPr>
        <w:t>NH</w:t>
      </w:r>
      <w:r w:rsidR="00FA32B5" w:rsidRPr="00391368">
        <w:rPr>
          <w:rFonts w:asciiTheme="majorBidi" w:eastAsia="Advt93-r" w:hAnsiTheme="majorBidi" w:cstheme="majorBidi"/>
          <w:sz w:val="24"/>
          <w:szCs w:val="24"/>
          <w:vertAlign w:val="subscript"/>
          <w:lang w:val="fr-FR" w:eastAsia="fr-FR"/>
        </w:rPr>
        <w:t>2</w:t>
      </w:r>
      <w:r w:rsidR="00FA32B5" w:rsidRPr="00391368">
        <w:rPr>
          <w:rFonts w:asciiTheme="majorBidi" w:eastAsia="Advt93-r" w:hAnsiTheme="majorBidi" w:cstheme="majorBidi"/>
          <w:sz w:val="24"/>
          <w:szCs w:val="24"/>
          <w:lang w:val="fr-FR" w:eastAsia="fr-FR"/>
        </w:rPr>
        <w:t>NH</w:t>
      </w:r>
      <w:r w:rsidR="00FA32B5" w:rsidRPr="00391368">
        <w:rPr>
          <w:rFonts w:asciiTheme="majorBidi" w:eastAsia="Advt93-r" w:hAnsiTheme="majorBidi" w:cstheme="majorBidi"/>
          <w:sz w:val="24"/>
          <w:szCs w:val="24"/>
          <w:vertAlign w:val="subscript"/>
          <w:lang w:val="fr-FR" w:eastAsia="fr-FR"/>
        </w:rPr>
        <w:t>2</w:t>
      </w:r>
      <w:r w:rsidR="00FA32B5">
        <w:rPr>
          <w:rFonts w:asciiTheme="majorBidi" w:eastAsia="Advt93-r" w:hAnsiTheme="majorBidi" w:cstheme="majorBidi"/>
          <w:sz w:val="24"/>
          <w:szCs w:val="24"/>
          <w:lang w:val="fr-FR" w:eastAsia="fr-FR"/>
        </w:rPr>
        <w:t>.H</w:t>
      </w:r>
      <w:r w:rsidR="00FA32B5">
        <w:rPr>
          <w:rFonts w:asciiTheme="majorBidi" w:eastAsia="Advt93-r" w:hAnsiTheme="majorBidi" w:cstheme="majorBidi"/>
          <w:sz w:val="24"/>
          <w:szCs w:val="24"/>
          <w:vertAlign w:val="subscript"/>
          <w:lang w:val="fr-FR" w:eastAsia="fr-FR"/>
        </w:rPr>
        <w:t>2</w:t>
      </w:r>
      <w:r w:rsidR="00FA32B5">
        <w:rPr>
          <w:rFonts w:asciiTheme="majorBidi" w:eastAsia="Advt93-r" w:hAnsiTheme="majorBidi" w:cstheme="majorBidi"/>
          <w:sz w:val="24"/>
          <w:szCs w:val="24"/>
          <w:lang w:val="fr-FR" w:eastAsia="fr-FR"/>
        </w:rPr>
        <w:t>O</w:t>
      </w:r>
      <w:r>
        <w:rPr>
          <w:rFonts w:asciiTheme="majorBidi" w:eastAsia="Advt93-r" w:hAnsiTheme="majorBidi" w:cstheme="majorBidi"/>
          <w:sz w:val="24"/>
          <w:szCs w:val="24"/>
          <w:lang w:val="fr-FR" w:eastAsia="fr-FR"/>
        </w:rPr>
        <w:t>)</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أيضًا</w:t>
      </w:r>
      <w:r w:rsidRPr="003659D4">
        <w:rPr>
          <w:rFonts w:ascii="Arial" w:eastAsia="Advt93-r" w:hAnsiTheme="majorBidi"/>
          <w:sz w:val="24"/>
          <w:szCs w:val="24"/>
          <w:rtl/>
          <w:lang w:val="fr-FR" w:eastAsia="fr-FR"/>
        </w:rPr>
        <w:t xml:space="preserve"> </w:t>
      </w:r>
      <w:r>
        <w:rPr>
          <w:rFonts w:asciiTheme="majorBidi" w:eastAsia="Advt93-r" w:hAnsiTheme="majorBidi" w:hint="cs"/>
          <w:sz w:val="24"/>
          <w:szCs w:val="24"/>
          <w:rtl/>
          <w:lang w:val="fr-FR" w:eastAsia="fr-FR" w:bidi="ar-DZ"/>
        </w:rPr>
        <w:t>في</w:t>
      </w:r>
      <w:r>
        <w:rPr>
          <w:rFonts w:ascii="Arial" w:eastAsia="Advt93-r" w:hAnsiTheme="majorBidi" w:hint="cs"/>
          <w:sz w:val="24"/>
          <w:szCs w:val="24"/>
          <w:rtl/>
          <w:lang w:val="fr-FR" w:eastAsia="fr-FR"/>
        </w:rPr>
        <w:t xml:space="preserve"> </w:t>
      </w:r>
      <w:r>
        <w:rPr>
          <w:rFonts w:asciiTheme="majorBidi" w:eastAsia="Advt93-r" w:hAnsiTheme="majorBidi" w:hint="cs"/>
          <w:sz w:val="24"/>
          <w:szCs w:val="24"/>
          <w:rtl/>
          <w:lang w:val="fr-FR" w:eastAsia="fr-FR" w:bidi="ar-DZ"/>
        </w:rPr>
        <w:t>التفاعل</w:t>
      </w:r>
      <w:r>
        <w:rPr>
          <w:rFonts w:ascii="Arial" w:eastAsia="Advt93-r" w:hAnsiTheme="majorBidi" w:hint="cs"/>
          <w:sz w:val="24"/>
          <w:szCs w:val="24"/>
          <w:rtl/>
          <w:lang w:val="fr-FR" w:eastAsia="fr-FR"/>
        </w:rPr>
        <w:t xml:space="preserve"> </w:t>
      </w:r>
      <w:r>
        <w:rPr>
          <w:rFonts w:asciiTheme="majorBidi" w:eastAsia="Advt93-r" w:hAnsiTheme="majorBidi" w:hint="cs"/>
          <w:sz w:val="24"/>
          <w:szCs w:val="24"/>
          <w:rtl/>
          <w:lang w:val="fr-FR" w:eastAsia="fr-FR" w:bidi="ar-DZ"/>
        </w:rPr>
        <w:t>المؤدي</w:t>
      </w:r>
      <w:r>
        <w:rPr>
          <w:rFonts w:ascii="Arial" w:eastAsia="Advt93-r" w:hAnsiTheme="majorBidi" w:hint="cs"/>
          <w:sz w:val="24"/>
          <w:szCs w:val="24"/>
          <w:rtl/>
          <w:lang w:val="fr-FR" w:eastAsia="fr-FR"/>
        </w:rPr>
        <w:t xml:space="preserve"> </w:t>
      </w:r>
      <w:r>
        <w:rPr>
          <w:rFonts w:asciiTheme="majorBidi" w:eastAsia="Advt93-r" w:hAnsiTheme="majorBidi" w:hint="cs"/>
          <w:sz w:val="24"/>
          <w:szCs w:val="24"/>
          <w:rtl/>
          <w:lang w:val="fr-FR" w:eastAsia="fr-FR" w:bidi="ar-DZ"/>
        </w:rPr>
        <w:t>إلى</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البيرازولين</w:t>
      </w:r>
      <w:r w:rsidRPr="003659D4">
        <w:rPr>
          <w:rFonts w:asciiTheme="majorBidi" w:eastAsia="Advt93-r" w:hAnsiTheme="majorBidi" w:cstheme="majorBidi"/>
          <w:sz w:val="24"/>
          <w:szCs w:val="24"/>
          <w:lang w:val="fr-FR" w:eastAsia="fr-FR"/>
        </w:rPr>
        <w:t>.</w:t>
      </w:r>
      <w:r w:rsidRPr="00BD2100">
        <w:rPr>
          <w:rFonts w:ascii="Arial" w:hAnsiTheme="majorBidi"/>
          <w:sz w:val="24"/>
          <w:szCs w:val="24"/>
          <w:rtl/>
          <w:lang w:val="fr-FR"/>
        </w:rPr>
        <w:t xml:space="preserve"> </w:t>
      </w:r>
      <w:r w:rsidRPr="00E9521E">
        <w:rPr>
          <w:rFonts w:asciiTheme="majorBidi" w:hAnsiTheme="majorBidi"/>
          <w:sz w:val="24"/>
          <w:szCs w:val="24"/>
          <w:rtl/>
          <w:lang w:val="fr-FR" w:bidi="ar-DZ"/>
        </w:rPr>
        <w:t>من</w:t>
      </w:r>
      <w:r w:rsidRPr="00E9521E">
        <w:rPr>
          <w:rFonts w:ascii="Arial" w:hAnsiTheme="majorBidi"/>
          <w:sz w:val="24"/>
          <w:szCs w:val="24"/>
          <w:rtl/>
          <w:lang w:val="fr-FR"/>
        </w:rPr>
        <w:t xml:space="preserve"> </w:t>
      </w:r>
      <w:r w:rsidRPr="00E9521E">
        <w:rPr>
          <w:rFonts w:asciiTheme="majorBidi" w:hAnsiTheme="majorBidi"/>
          <w:sz w:val="24"/>
          <w:szCs w:val="24"/>
          <w:rtl/>
          <w:lang w:val="fr-FR" w:bidi="ar-DZ"/>
        </w:rPr>
        <w:t>جهة</w:t>
      </w:r>
      <w:r w:rsidRPr="00E9521E">
        <w:rPr>
          <w:rFonts w:ascii="Arial" w:hAnsiTheme="majorBidi"/>
          <w:sz w:val="24"/>
          <w:szCs w:val="24"/>
          <w:rtl/>
          <w:lang w:val="fr-FR"/>
        </w:rPr>
        <w:t xml:space="preserve"> </w:t>
      </w:r>
      <w:r w:rsidRPr="00E9521E">
        <w:rPr>
          <w:rFonts w:asciiTheme="majorBidi" w:hAnsiTheme="majorBidi"/>
          <w:sz w:val="24"/>
          <w:szCs w:val="24"/>
          <w:rtl/>
          <w:lang w:val="fr-FR" w:bidi="ar-DZ"/>
        </w:rPr>
        <w:t>أخرى</w:t>
      </w:r>
      <w:r w:rsidRPr="003659D4">
        <w:rPr>
          <w:rFonts w:asciiTheme="majorBidi" w:hAnsiTheme="majorBidi"/>
          <w:sz w:val="24"/>
          <w:szCs w:val="24"/>
          <w:rtl/>
          <w:lang w:val="fr-FR" w:bidi="ar-DZ"/>
        </w:rPr>
        <w:t>،</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تم</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ت</w:t>
      </w:r>
      <w:r>
        <w:rPr>
          <w:rFonts w:asciiTheme="majorBidi" w:hAnsiTheme="majorBidi" w:hint="cs"/>
          <w:sz w:val="24"/>
          <w:szCs w:val="24"/>
          <w:rtl/>
          <w:lang w:val="fr-FR" w:bidi="ar-DZ"/>
        </w:rPr>
        <w:t>حضير</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هيدرازيد</w:t>
      </w:r>
      <w:r w:rsidRPr="003659D4">
        <w:rPr>
          <w:rFonts w:ascii="Arial" w:hAnsiTheme="majorBidi"/>
          <w:sz w:val="24"/>
          <w:szCs w:val="24"/>
          <w:rtl/>
          <w:lang w:val="fr-FR"/>
        </w:rPr>
        <w:t>-</w:t>
      </w:r>
      <w:r w:rsidRPr="003659D4">
        <w:rPr>
          <w:rFonts w:asciiTheme="majorBidi" w:hAnsiTheme="majorBidi"/>
          <w:sz w:val="24"/>
          <w:szCs w:val="24"/>
          <w:rtl/>
          <w:lang w:val="fr-FR" w:bidi="ar-DZ"/>
        </w:rPr>
        <w:t>هيدرازون</w:t>
      </w:r>
      <w:r w:rsidRPr="003659D4">
        <w:rPr>
          <w:rFonts w:ascii="Arial" w:hAnsiTheme="majorBidi"/>
          <w:sz w:val="24"/>
          <w:szCs w:val="24"/>
          <w:rtl/>
          <w:lang w:val="fr-FR"/>
        </w:rPr>
        <w:t xml:space="preserve"> </w:t>
      </w:r>
      <w:r>
        <w:rPr>
          <w:rFonts w:asciiTheme="majorBidi" w:hAnsiTheme="majorBidi" w:hint="cs"/>
          <w:sz w:val="24"/>
          <w:szCs w:val="24"/>
          <w:rtl/>
          <w:lang w:val="fr-FR" w:bidi="ar-DZ"/>
        </w:rPr>
        <w:t>وفق</w:t>
      </w:r>
      <w:r>
        <w:rPr>
          <w:rFonts w:ascii="Arial" w:hAnsiTheme="majorBidi" w:hint="cs"/>
          <w:sz w:val="24"/>
          <w:szCs w:val="24"/>
          <w:rtl/>
          <w:lang w:val="fr-FR"/>
        </w:rPr>
        <w:t xml:space="preserve"> </w:t>
      </w:r>
      <w:r>
        <w:rPr>
          <w:rFonts w:asciiTheme="majorBidi" w:hAnsiTheme="majorBidi" w:hint="cs"/>
          <w:sz w:val="24"/>
          <w:szCs w:val="24"/>
          <w:rtl/>
          <w:lang w:val="fr-FR" w:bidi="ar-DZ"/>
        </w:rPr>
        <w:t>طريقتي</w:t>
      </w:r>
      <w:r>
        <w:rPr>
          <w:rFonts w:ascii="Arial" w:hAnsiTheme="majorBidi" w:hint="cs"/>
          <w:sz w:val="24"/>
          <w:szCs w:val="24"/>
          <w:rtl/>
          <w:lang w:val="fr-FR"/>
        </w:rPr>
        <w:t xml:space="preserve"> </w:t>
      </w:r>
      <w:r w:rsidRPr="003659D4">
        <w:rPr>
          <w:rFonts w:asciiTheme="majorBidi" w:hAnsiTheme="majorBidi"/>
          <w:sz w:val="24"/>
          <w:szCs w:val="24"/>
          <w:rtl/>
          <w:lang w:val="fr-FR" w:bidi="ar-DZ"/>
        </w:rPr>
        <w:t>اصطناع</w:t>
      </w:r>
      <w:r>
        <w:rPr>
          <w:rFonts w:ascii="Arial" w:hAnsiTheme="majorBidi" w:hint="cs"/>
          <w:sz w:val="24"/>
          <w:szCs w:val="24"/>
          <w:rtl/>
          <w:lang w:val="fr-FR"/>
        </w:rPr>
        <w:t xml:space="preserve"> </w:t>
      </w:r>
      <w:r>
        <w:rPr>
          <w:rFonts w:asciiTheme="majorBidi" w:hAnsiTheme="majorBidi" w:hint="cs"/>
          <w:sz w:val="24"/>
          <w:szCs w:val="24"/>
          <w:rtl/>
          <w:lang w:val="fr-FR" w:bidi="ar-DZ"/>
        </w:rPr>
        <w:t>مختلفتين</w:t>
      </w:r>
      <w:r>
        <w:rPr>
          <w:rFonts w:ascii="Arial" w:hAnsiTheme="majorBidi" w:hint="cs"/>
          <w:sz w:val="24"/>
          <w:szCs w:val="24"/>
          <w:rtl/>
          <w:lang w:val="fr-FR"/>
        </w:rPr>
        <w:t>:</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وعاء</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واحد</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ومتعدد</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المراحل</w:t>
      </w:r>
      <w:r w:rsidRPr="003659D4">
        <w:rPr>
          <w:rFonts w:ascii="Arial" w:hAnsiTheme="majorBidi"/>
          <w:sz w:val="24"/>
          <w:szCs w:val="24"/>
          <w:rtl/>
          <w:lang w:val="fr-FR"/>
        </w:rPr>
        <w:t xml:space="preserve">. </w:t>
      </w:r>
      <w:r>
        <w:rPr>
          <w:rFonts w:asciiTheme="majorBidi" w:hAnsiTheme="majorBidi" w:hint="cs"/>
          <w:sz w:val="24"/>
          <w:szCs w:val="24"/>
          <w:rtl/>
          <w:lang w:val="fr-FR" w:bidi="ar-DZ"/>
        </w:rPr>
        <w:t>كما</w:t>
      </w:r>
      <w:r w:rsidRPr="003659D4">
        <w:rPr>
          <w:rFonts w:ascii="Arial" w:hAnsiTheme="majorBidi"/>
          <w:sz w:val="24"/>
          <w:szCs w:val="24"/>
          <w:rtl/>
          <w:lang w:val="fr-FR"/>
        </w:rPr>
        <w:t xml:space="preserve"> </w:t>
      </w:r>
      <w:r>
        <w:rPr>
          <w:rFonts w:asciiTheme="majorBidi" w:hAnsiTheme="majorBidi" w:hint="cs"/>
          <w:sz w:val="24"/>
          <w:szCs w:val="24"/>
          <w:rtl/>
          <w:lang w:val="fr-FR" w:bidi="ar-DZ"/>
        </w:rPr>
        <w:t>أجريت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تفاعلات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تكميلية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أخرى</w:t>
      </w:r>
      <w:r w:rsidRPr="003659D4">
        <w:rPr>
          <w:rFonts w:ascii="Arial" w:hAnsiTheme="majorBidi"/>
          <w:sz w:val="24"/>
          <w:szCs w:val="24"/>
          <w:rtl/>
          <w:lang w:val="fr-FR"/>
        </w:rPr>
        <w:t xml:space="preserve"> </w:t>
      </w:r>
      <w:r>
        <w:rPr>
          <w:rFonts w:asciiTheme="majorBidi" w:hAnsiTheme="majorBidi" w:hint="cs"/>
          <w:sz w:val="24"/>
          <w:szCs w:val="24"/>
          <w:rtl/>
          <w:lang w:val="fr-FR" w:bidi="ar-DZ"/>
        </w:rPr>
        <w:t>أدت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إلى</w:t>
      </w:r>
      <w:r w:rsidRPr="003659D4">
        <w:rPr>
          <w:rFonts w:ascii="Arial" w:hAnsiTheme="majorBidi"/>
          <w:sz w:val="24"/>
          <w:szCs w:val="24"/>
          <w:rtl/>
          <w:lang w:val="fr-FR"/>
        </w:rPr>
        <w:t xml:space="preserve"> </w:t>
      </w:r>
      <w:r>
        <w:rPr>
          <w:rFonts w:asciiTheme="majorBidi" w:hAnsiTheme="majorBidi" w:hint="cs"/>
          <w:sz w:val="24"/>
          <w:szCs w:val="24"/>
          <w:rtl/>
          <w:lang w:val="fr-FR" w:bidi="ar-DZ"/>
        </w:rPr>
        <w:t>الحصول</w:t>
      </w:r>
      <w:r>
        <w:rPr>
          <w:rFonts w:ascii="Arial" w:hAnsiTheme="majorBidi" w:hint="cs"/>
          <w:sz w:val="24"/>
          <w:szCs w:val="24"/>
          <w:rtl/>
          <w:lang w:val="fr-FR"/>
        </w:rPr>
        <w:t xml:space="preserve"> </w:t>
      </w:r>
      <w:r>
        <w:rPr>
          <w:rFonts w:asciiTheme="majorBidi" w:hAnsiTheme="majorBidi" w:hint="cs"/>
          <w:sz w:val="24"/>
          <w:szCs w:val="24"/>
          <w:rtl/>
          <w:lang w:val="fr-FR" w:bidi="ar-DZ"/>
        </w:rPr>
        <w:t>على</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أحادي</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وثنائي</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بنزوهيدرازيد</w:t>
      </w:r>
      <w:r w:rsidRPr="003659D4">
        <w:rPr>
          <w:rFonts w:asciiTheme="majorBidi" w:hAnsiTheme="majorBidi" w:cstheme="majorBidi"/>
          <w:sz w:val="24"/>
          <w:szCs w:val="24"/>
          <w:lang w:val="fr-FR"/>
        </w:rPr>
        <w:t>.</w:t>
      </w:r>
      <w:r w:rsidRPr="00BD2100">
        <w:rPr>
          <w:rFonts w:asciiTheme="majorBidi" w:hAnsiTheme="majorBidi" w:cstheme="majorBidi"/>
          <w:sz w:val="24"/>
          <w:szCs w:val="24"/>
          <w:lang w:val="fr-FR"/>
        </w:rPr>
        <w:t xml:space="preserve"> </w:t>
      </w:r>
      <w:r w:rsidRPr="003659D4">
        <w:rPr>
          <w:rFonts w:asciiTheme="majorBidi" w:eastAsia="Advt93-r" w:hAnsiTheme="majorBidi"/>
          <w:sz w:val="24"/>
          <w:szCs w:val="24"/>
          <w:rtl/>
          <w:lang w:val="fr-FR" w:eastAsia="fr-FR" w:bidi="ar-DZ"/>
        </w:rPr>
        <w:t>تم</w:t>
      </w:r>
      <w:r w:rsidRPr="003659D4">
        <w:rPr>
          <w:rFonts w:ascii="Arial" w:eastAsia="Advt93-r" w:hAnsiTheme="majorBidi"/>
          <w:sz w:val="24"/>
          <w:szCs w:val="24"/>
          <w:rtl/>
          <w:lang w:val="fr-FR" w:eastAsia="fr-FR"/>
        </w:rPr>
        <w:t xml:space="preserve"> </w:t>
      </w:r>
      <w:r>
        <w:rPr>
          <w:rFonts w:asciiTheme="majorBidi" w:eastAsia="Advt93-r" w:hAnsiTheme="majorBidi" w:hint="cs"/>
          <w:sz w:val="24"/>
          <w:szCs w:val="24"/>
          <w:rtl/>
          <w:lang w:val="fr-FR" w:eastAsia="fr-FR" w:bidi="ar-DZ"/>
        </w:rPr>
        <w:t>التعرف</w:t>
      </w:r>
      <w:r>
        <w:rPr>
          <w:rFonts w:ascii="Arial" w:eastAsia="Advt93-r" w:hAnsiTheme="majorBidi" w:hint="cs"/>
          <w:sz w:val="24"/>
          <w:szCs w:val="24"/>
          <w:rtl/>
          <w:lang w:val="fr-FR" w:eastAsia="fr-FR"/>
        </w:rPr>
        <w:t xml:space="preserve"> </w:t>
      </w:r>
      <w:r>
        <w:rPr>
          <w:rFonts w:asciiTheme="majorBidi" w:eastAsia="Advt93-r" w:hAnsiTheme="majorBidi" w:hint="cs"/>
          <w:sz w:val="24"/>
          <w:szCs w:val="24"/>
          <w:rtl/>
          <w:lang w:val="fr-FR" w:eastAsia="fr-FR" w:bidi="ar-DZ"/>
        </w:rPr>
        <w:t>على</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هذه</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المركب</w:t>
      </w:r>
      <w:r>
        <w:rPr>
          <w:rFonts w:asciiTheme="majorBidi" w:eastAsia="Advt93-r" w:hAnsiTheme="majorBidi" w:hint="cs"/>
          <w:sz w:val="24"/>
          <w:szCs w:val="24"/>
          <w:rtl/>
          <w:lang w:val="fr-FR" w:eastAsia="fr-FR" w:bidi="ar-DZ"/>
        </w:rPr>
        <w:t>ات</w:t>
      </w:r>
      <w:r>
        <w:rPr>
          <w:rFonts w:ascii="Arial" w:eastAsia="Advt93-r" w:hAnsiTheme="majorBidi" w:hint="cs"/>
          <w:sz w:val="24"/>
          <w:szCs w:val="24"/>
          <w:rtl/>
          <w:lang w:val="fr-FR" w:eastAsia="fr-FR"/>
        </w:rPr>
        <w:t xml:space="preserve"> </w:t>
      </w:r>
      <w:r>
        <w:rPr>
          <w:rFonts w:asciiTheme="majorBidi" w:eastAsia="Advt93-r" w:hAnsiTheme="majorBidi" w:hint="cs"/>
          <w:sz w:val="24"/>
          <w:szCs w:val="24"/>
          <w:rtl/>
          <w:lang w:val="fr-FR" w:eastAsia="fr-FR" w:bidi="ar-DZ"/>
        </w:rPr>
        <w:t>بواسطة</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الطرق</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الطيفية</w:t>
      </w:r>
      <w:r w:rsidRPr="00DB7FBB">
        <w:rPr>
          <w:rFonts w:asciiTheme="majorBidi" w:eastAsia="Advt93-r" w:hAnsiTheme="majorBidi" w:cstheme="majorBidi"/>
          <w:sz w:val="24"/>
          <w:szCs w:val="24"/>
          <w:lang w:val="fr-FR" w:eastAsia="fr-FR"/>
        </w:rPr>
        <w:t xml:space="preserve"> </w:t>
      </w:r>
      <w:r>
        <w:rPr>
          <w:rFonts w:asciiTheme="majorBidi" w:eastAsia="Advt93-r" w:hAnsiTheme="majorBidi"/>
          <w:sz w:val="24"/>
          <w:szCs w:val="24"/>
          <w:lang w:val="fr-FR" w:eastAsia="fr-FR"/>
        </w:rPr>
        <w:t>,</w:t>
      </w:r>
      <w:r w:rsidRPr="003659D4">
        <w:rPr>
          <w:rFonts w:asciiTheme="majorBidi" w:eastAsia="Advt93-r" w:hAnsiTheme="majorBidi" w:cstheme="majorBidi"/>
          <w:sz w:val="24"/>
          <w:szCs w:val="24"/>
          <w:lang w:val="fr-FR" w:eastAsia="fr-FR"/>
        </w:rPr>
        <w:t>UV</w:t>
      </w:r>
      <w:r>
        <w:rPr>
          <w:rFonts w:asciiTheme="majorBidi" w:eastAsia="Advt93-r" w:hAnsiTheme="majorBidi"/>
          <w:sz w:val="24"/>
          <w:szCs w:val="24"/>
          <w:lang w:val="fr-FR" w:eastAsia="fr-FR"/>
        </w:rPr>
        <w:t>,</w:t>
      </w:r>
      <w:r w:rsidRPr="003659D4">
        <w:rPr>
          <w:rFonts w:asciiTheme="majorBidi" w:eastAsia="Advt93-r" w:hAnsiTheme="majorBidi" w:cstheme="majorBidi"/>
          <w:sz w:val="24"/>
          <w:szCs w:val="24"/>
          <w:lang w:val="fr-FR" w:eastAsia="fr-FR"/>
        </w:rPr>
        <w:t xml:space="preserve"> IR</w:t>
      </w:r>
      <w:r>
        <w:rPr>
          <w:rFonts w:asciiTheme="majorBidi" w:eastAsia="Advt93-r" w:hAnsiTheme="majorBidi" w:cstheme="majorBidi"/>
          <w:sz w:val="24"/>
          <w:szCs w:val="24"/>
          <w:lang w:val="fr-FR" w:eastAsia="fr-FR"/>
        </w:rPr>
        <w:t> </w:t>
      </w:r>
      <w:r w:rsidRPr="00DB7FBB">
        <w:rPr>
          <w:rFonts w:asciiTheme="majorBidi" w:hAnsiTheme="majorBidi"/>
          <w:sz w:val="24"/>
          <w:szCs w:val="24"/>
          <w:rtl/>
          <w:lang w:val="fr-FR" w:bidi="ar-DZ"/>
        </w:rPr>
        <w:t>الرنين</w:t>
      </w:r>
      <w:r w:rsidRPr="00DB7FBB">
        <w:rPr>
          <w:rFonts w:ascii="Arial" w:hAnsiTheme="majorBidi"/>
          <w:sz w:val="24"/>
          <w:szCs w:val="24"/>
          <w:rtl/>
          <w:lang w:val="fr-FR"/>
        </w:rPr>
        <w:t xml:space="preserve"> </w:t>
      </w:r>
      <w:r w:rsidRPr="00DB7FBB">
        <w:rPr>
          <w:rFonts w:asciiTheme="majorBidi" w:hAnsiTheme="majorBidi"/>
          <w:sz w:val="24"/>
          <w:szCs w:val="24"/>
          <w:rtl/>
          <w:lang w:val="fr-FR" w:bidi="ar-DZ"/>
        </w:rPr>
        <w:t>المغناطيسي</w:t>
      </w:r>
      <w:r w:rsidRPr="00DB7FBB">
        <w:rPr>
          <w:rFonts w:ascii="Arial" w:hAnsiTheme="majorBidi"/>
          <w:sz w:val="24"/>
          <w:szCs w:val="24"/>
          <w:rtl/>
          <w:lang w:val="fr-FR"/>
        </w:rPr>
        <w:t xml:space="preserve"> </w:t>
      </w:r>
      <w:r w:rsidRPr="00DB7FBB">
        <w:rPr>
          <w:rFonts w:asciiTheme="majorBidi" w:hAnsiTheme="majorBidi"/>
          <w:sz w:val="24"/>
          <w:szCs w:val="24"/>
          <w:rtl/>
          <w:lang w:val="fr-FR" w:bidi="ar-DZ"/>
        </w:rPr>
        <w:t>النووي</w:t>
      </w:r>
      <w:r>
        <w:rPr>
          <w:rFonts w:ascii="Arial" w:hAnsiTheme="majorBidi" w:hint="cs"/>
          <w:sz w:val="24"/>
          <w:szCs w:val="24"/>
          <w:rtl/>
          <w:lang w:val="fr-FR"/>
        </w:rPr>
        <w:t xml:space="preserve"> </w:t>
      </w:r>
      <w:r>
        <w:rPr>
          <w:rFonts w:asciiTheme="majorBidi" w:hAnsiTheme="majorBidi" w:hint="cs"/>
          <w:sz w:val="24"/>
          <w:szCs w:val="24"/>
          <w:rtl/>
          <w:lang w:val="fr-FR" w:bidi="ar-DZ"/>
        </w:rPr>
        <w:t>ل</w:t>
      </w:r>
      <w:r w:rsidRPr="003659D4">
        <w:rPr>
          <w:rFonts w:asciiTheme="majorBidi" w:eastAsia="Advt93-r" w:hAnsiTheme="majorBidi" w:cstheme="majorBidi"/>
          <w:sz w:val="24"/>
          <w:szCs w:val="24"/>
          <w:lang w:val="fr-FR" w:eastAsia="fr-FR"/>
        </w:rPr>
        <w:t xml:space="preserve"> </w:t>
      </w:r>
      <w:r w:rsidRPr="00623C22">
        <w:rPr>
          <w:rFonts w:asciiTheme="majorBidi" w:hAnsiTheme="majorBidi" w:cstheme="majorBidi"/>
          <w:sz w:val="24"/>
          <w:szCs w:val="24"/>
          <w:vertAlign w:val="superscript"/>
          <w:lang w:val="fr-FR"/>
        </w:rPr>
        <w:t>1</w:t>
      </w:r>
      <w:r w:rsidRPr="00623C22">
        <w:rPr>
          <w:rFonts w:asciiTheme="majorBidi" w:hAnsiTheme="majorBidi" w:cstheme="majorBidi"/>
          <w:sz w:val="24"/>
          <w:szCs w:val="24"/>
          <w:lang w:val="fr-FR"/>
        </w:rPr>
        <w:t>H</w:t>
      </w:r>
      <w:r w:rsidRPr="003659D4">
        <w:rPr>
          <w:rFonts w:asciiTheme="majorBidi" w:eastAsia="Advt93-r" w:hAnsiTheme="majorBidi" w:cstheme="majorBidi"/>
          <w:sz w:val="24"/>
          <w:szCs w:val="24"/>
          <w:lang w:val="fr-FR" w:eastAsia="fr-FR"/>
        </w:rPr>
        <w:t xml:space="preserve"> </w:t>
      </w:r>
      <w:r w:rsidRPr="003659D4">
        <w:rPr>
          <w:rFonts w:asciiTheme="majorBidi" w:eastAsia="Advt93-r" w:hAnsiTheme="majorBidi"/>
          <w:sz w:val="24"/>
          <w:szCs w:val="24"/>
          <w:rtl/>
          <w:lang w:val="fr-FR" w:eastAsia="fr-FR" w:bidi="ar-DZ"/>
        </w:rPr>
        <w:t>و</w:t>
      </w:r>
      <w:r w:rsidRPr="00623C22">
        <w:rPr>
          <w:rFonts w:asciiTheme="majorBidi" w:hAnsiTheme="majorBidi" w:cstheme="majorBidi"/>
          <w:sz w:val="24"/>
          <w:szCs w:val="24"/>
          <w:vertAlign w:val="superscript"/>
          <w:lang w:val="fr-FR"/>
        </w:rPr>
        <w:t>13</w:t>
      </w:r>
      <w:r w:rsidRPr="00623C22">
        <w:rPr>
          <w:rFonts w:asciiTheme="majorBidi" w:hAnsiTheme="majorBidi" w:cstheme="majorBidi"/>
          <w:sz w:val="24"/>
          <w:szCs w:val="24"/>
          <w:lang w:val="fr-FR"/>
        </w:rPr>
        <w:t>C</w:t>
      </w:r>
      <w:r w:rsidRPr="003659D4">
        <w:rPr>
          <w:rFonts w:asciiTheme="majorBidi" w:eastAsia="Advt93-r" w:hAnsiTheme="majorBidi" w:cstheme="majorBidi"/>
          <w:sz w:val="24"/>
          <w:szCs w:val="24"/>
          <w:lang w:val="fr-FR" w:eastAsia="fr-FR"/>
        </w:rPr>
        <w:t xml:space="preserve"> </w:t>
      </w:r>
      <w:r>
        <w:rPr>
          <w:rFonts w:ascii="Times New Roman" w:eastAsia="Advt93-r" w:hAnsiTheme="majorBidi" w:cstheme="majorBidi" w:hint="cs"/>
          <w:sz w:val="24"/>
          <w:szCs w:val="24"/>
          <w:rtl/>
          <w:lang w:val="fr-FR" w:eastAsia="fr-FR"/>
        </w:rPr>
        <w:t xml:space="preserve"> </w:t>
      </w:r>
      <w:r w:rsidRPr="003659D4">
        <w:rPr>
          <w:rFonts w:asciiTheme="majorBidi" w:eastAsia="Advt93-r" w:hAnsiTheme="majorBidi"/>
          <w:sz w:val="24"/>
          <w:szCs w:val="24"/>
          <w:rtl/>
          <w:lang w:val="fr-FR" w:eastAsia="fr-FR" w:bidi="ar-DZ"/>
        </w:rPr>
        <w:t>أحادي</w:t>
      </w:r>
      <w:r>
        <w:rPr>
          <w:rFonts w:ascii="Arial" w:eastAsia="Advt93-r" w:hAnsiTheme="majorBidi" w:hint="cs"/>
          <w:sz w:val="24"/>
          <w:szCs w:val="24"/>
          <w:rtl/>
          <w:lang w:val="fr-FR" w:eastAsia="fr-FR"/>
        </w:rPr>
        <w:t xml:space="preserve"> </w:t>
      </w:r>
      <w:r w:rsidRPr="003659D4">
        <w:rPr>
          <w:rFonts w:asciiTheme="majorBidi" w:eastAsia="Advt93-r" w:hAnsiTheme="majorBidi"/>
          <w:sz w:val="24"/>
          <w:szCs w:val="24"/>
          <w:rtl/>
          <w:lang w:val="fr-FR" w:eastAsia="fr-FR" w:bidi="ar-DZ"/>
        </w:rPr>
        <w:t>وثنائي</w:t>
      </w:r>
      <w:r>
        <w:rPr>
          <w:rFonts w:ascii="Arial" w:eastAsia="Advt93-r" w:hAnsiTheme="majorBidi" w:hint="cs"/>
          <w:sz w:val="24"/>
          <w:szCs w:val="24"/>
          <w:rtl/>
          <w:lang w:val="fr-FR" w:eastAsia="fr-FR"/>
        </w:rPr>
        <w:t xml:space="preserve"> </w:t>
      </w:r>
      <w:r w:rsidRPr="003659D4">
        <w:rPr>
          <w:rFonts w:asciiTheme="majorBidi" w:eastAsia="Advt93-r" w:hAnsiTheme="majorBidi"/>
          <w:sz w:val="24"/>
          <w:szCs w:val="24"/>
          <w:rtl/>
          <w:lang w:val="fr-FR" w:eastAsia="fr-FR" w:bidi="ar-DZ"/>
        </w:rPr>
        <w:t>ال</w:t>
      </w:r>
      <w:r>
        <w:rPr>
          <w:rFonts w:asciiTheme="majorBidi" w:eastAsia="Advt93-r" w:hAnsiTheme="majorBidi" w:hint="cs"/>
          <w:sz w:val="24"/>
          <w:szCs w:val="24"/>
          <w:rtl/>
          <w:lang w:val="fr-FR" w:eastAsia="fr-FR" w:bidi="ar-DZ"/>
        </w:rPr>
        <w:t>بعد</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وكذلك</w:t>
      </w:r>
      <w:r w:rsidRPr="003659D4">
        <w:rPr>
          <w:rFonts w:ascii="Arial" w:eastAsia="Advt93-r" w:hAnsiTheme="majorBidi"/>
          <w:sz w:val="24"/>
          <w:szCs w:val="24"/>
          <w:rtl/>
          <w:lang w:val="fr-FR" w:eastAsia="fr-FR"/>
        </w:rPr>
        <w:t xml:space="preserve"> </w:t>
      </w:r>
      <w:r w:rsidRPr="001B2E98">
        <w:rPr>
          <w:rFonts w:asciiTheme="majorBidi" w:eastAsia="Advt93-r" w:hAnsiTheme="majorBidi"/>
          <w:sz w:val="24"/>
          <w:szCs w:val="24"/>
          <w:rtl/>
          <w:lang w:val="fr-FR" w:eastAsia="fr-FR" w:bidi="ar-DZ"/>
        </w:rPr>
        <w:t>حيود</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الأشعة</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السينية</w:t>
      </w:r>
      <w:r>
        <w:rPr>
          <w:rFonts w:asciiTheme="majorBidi" w:eastAsia="Advt93-r" w:hAnsiTheme="majorBidi"/>
          <w:sz w:val="24"/>
          <w:szCs w:val="24"/>
          <w:lang w:val="fr-FR" w:eastAsia="fr-FR"/>
        </w:rPr>
        <w:t>.</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وقد</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تم</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إجراء</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تحليل</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كمي</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للت</w:t>
      </w:r>
      <w:r>
        <w:rPr>
          <w:rFonts w:asciiTheme="majorBidi" w:eastAsia="Advt93-r" w:hAnsiTheme="majorBidi" w:hint="cs"/>
          <w:sz w:val="24"/>
          <w:szCs w:val="24"/>
          <w:rtl/>
          <w:lang w:val="fr-FR" w:eastAsia="fr-FR" w:bidi="ar-DZ"/>
        </w:rPr>
        <w:t>داخلات</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بين</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الجزيئات</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في</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الهياكل</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البلورية</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من</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خلال</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تطبيق</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طريقة</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سطح</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هيرشفيلد</w:t>
      </w:r>
      <w:r w:rsidRPr="003659D4">
        <w:rPr>
          <w:rFonts w:ascii="Arial" w:eastAsia="Advt93-r" w:hAnsiTheme="majorBidi"/>
          <w:sz w:val="24"/>
          <w:szCs w:val="24"/>
          <w:rtl/>
          <w:lang w:val="fr-FR" w:eastAsia="fr-FR"/>
        </w:rPr>
        <w:t xml:space="preserve"> </w:t>
      </w:r>
      <w:r w:rsidRPr="003659D4">
        <w:rPr>
          <w:rFonts w:asciiTheme="majorBidi" w:eastAsia="Advt93-r" w:hAnsiTheme="majorBidi"/>
          <w:sz w:val="24"/>
          <w:szCs w:val="24"/>
          <w:rtl/>
          <w:lang w:val="fr-FR" w:eastAsia="fr-FR" w:bidi="ar-DZ"/>
        </w:rPr>
        <w:t>باستخدام</w:t>
      </w:r>
      <w:r>
        <w:rPr>
          <w:rFonts w:ascii="Arial" w:eastAsia="Advt93-r" w:hAnsiTheme="majorBidi" w:hint="cs"/>
          <w:sz w:val="24"/>
          <w:szCs w:val="24"/>
          <w:rtl/>
          <w:lang w:val="fr-FR" w:eastAsia="fr-FR"/>
        </w:rPr>
        <w:t xml:space="preserve"> </w:t>
      </w:r>
      <w:r>
        <w:rPr>
          <w:rFonts w:asciiTheme="majorBidi" w:eastAsia="Advt93-r" w:hAnsiTheme="majorBidi" w:hint="cs"/>
          <w:sz w:val="24"/>
          <w:szCs w:val="24"/>
          <w:rtl/>
          <w:lang w:val="fr-FR" w:eastAsia="fr-FR" w:bidi="ar-DZ"/>
        </w:rPr>
        <w:t>ب</w:t>
      </w:r>
      <w:r w:rsidRPr="003659D4">
        <w:rPr>
          <w:rFonts w:asciiTheme="majorBidi" w:eastAsia="Advt93-r" w:hAnsiTheme="majorBidi"/>
          <w:sz w:val="24"/>
          <w:szCs w:val="24"/>
          <w:rtl/>
          <w:lang w:val="fr-FR" w:eastAsia="fr-FR" w:bidi="ar-DZ"/>
        </w:rPr>
        <w:t>رنامج</w:t>
      </w:r>
      <w:r>
        <w:rPr>
          <w:rFonts w:ascii="Arial" w:eastAsia="Advt93-r" w:hAnsiTheme="majorBidi" w:hint="cs"/>
          <w:sz w:val="24"/>
          <w:szCs w:val="24"/>
          <w:rtl/>
          <w:lang w:val="fr-FR" w:eastAsia="fr-FR"/>
        </w:rPr>
        <w:t xml:space="preserve"> </w:t>
      </w:r>
      <w:r>
        <w:rPr>
          <w:rFonts w:asciiTheme="majorBidi" w:eastAsia="Advt93-r" w:hAnsiTheme="majorBidi"/>
          <w:sz w:val="24"/>
          <w:szCs w:val="24"/>
          <w:lang w:val="fr-FR" w:eastAsia="fr-FR"/>
        </w:rPr>
        <w:t xml:space="preserve"> </w:t>
      </w:r>
      <w:r>
        <w:rPr>
          <w:rFonts w:asciiTheme="majorBidi" w:eastAsia="Advt93-r" w:hAnsiTheme="majorBidi" w:cstheme="majorBidi"/>
          <w:sz w:val="24"/>
          <w:szCs w:val="24"/>
          <w:lang w:val="fr-FR" w:eastAsia="fr-FR"/>
        </w:rPr>
        <w:t>.C</w:t>
      </w:r>
      <w:r w:rsidRPr="003659D4">
        <w:rPr>
          <w:rFonts w:asciiTheme="majorBidi" w:eastAsia="Advt93-r" w:hAnsiTheme="majorBidi" w:cstheme="majorBidi"/>
          <w:sz w:val="24"/>
          <w:szCs w:val="24"/>
          <w:lang w:val="fr-FR" w:eastAsia="fr-FR"/>
        </w:rPr>
        <w:t>rystalExplorer 17.5.</w:t>
      </w:r>
      <w:r w:rsidRPr="00E40E20">
        <w:rPr>
          <w:sz w:val="24"/>
          <w:szCs w:val="24"/>
          <w:rtl/>
          <w:lang w:val="fr-FR" w:bidi="ar-DZ"/>
        </w:rPr>
        <w:t>من</w:t>
      </w:r>
      <w:r w:rsidRPr="00E40E20">
        <w:rPr>
          <w:rFonts w:ascii="Arial"/>
          <w:sz w:val="24"/>
          <w:szCs w:val="24"/>
          <w:rtl/>
          <w:lang w:val="fr-FR"/>
        </w:rPr>
        <w:t xml:space="preserve"> </w:t>
      </w:r>
      <w:r w:rsidRPr="00E40E20">
        <w:rPr>
          <w:sz w:val="24"/>
          <w:szCs w:val="24"/>
          <w:rtl/>
          <w:lang w:val="fr-FR" w:bidi="ar-DZ"/>
        </w:rPr>
        <w:t>أجل</w:t>
      </w:r>
      <w:r w:rsidRPr="00E40E20">
        <w:rPr>
          <w:rFonts w:ascii="Arial"/>
          <w:sz w:val="24"/>
          <w:szCs w:val="24"/>
          <w:rtl/>
          <w:lang w:val="fr-FR"/>
        </w:rPr>
        <w:t xml:space="preserve"> </w:t>
      </w:r>
      <w:r w:rsidRPr="00E40E20">
        <w:rPr>
          <w:sz w:val="24"/>
          <w:szCs w:val="24"/>
          <w:rtl/>
          <w:lang w:val="fr-FR" w:bidi="ar-DZ"/>
        </w:rPr>
        <w:t>التعرف</w:t>
      </w:r>
      <w:r w:rsidRPr="00E40E20">
        <w:rPr>
          <w:rFonts w:ascii="Arial"/>
          <w:sz w:val="24"/>
          <w:szCs w:val="24"/>
          <w:rtl/>
          <w:lang w:val="fr-FR"/>
        </w:rPr>
        <w:t xml:space="preserve"> </w:t>
      </w:r>
      <w:r w:rsidRPr="00E40E20">
        <w:rPr>
          <w:sz w:val="24"/>
          <w:szCs w:val="24"/>
          <w:rtl/>
          <w:lang w:val="fr-FR" w:bidi="ar-DZ"/>
        </w:rPr>
        <w:t>على</w:t>
      </w:r>
      <w:r w:rsidRPr="00E40E20">
        <w:rPr>
          <w:rFonts w:ascii="Arial"/>
          <w:sz w:val="24"/>
          <w:szCs w:val="24"/>
          <w:rtl/>
          <w:lang w:val="fr-FR"/>
        </w:rPr>
        <w:t xml:space="preserve"> </w:t>
      </w:r>
      <w:r w:rsidRPr="00E40E20">
        <w:rPr>
          <w:sz w:val="24"/>
          <w:szCs w:val="24"/>
          <w:rtl/>
          <w:lang w:val="fr-FR" w:bidi="ar-DZ"/>
        </w:rPr>
        <w:t>و</w:t>
      </w:r>
      <w:r w:rsidRPr="00E40E20">
        <w:rPr>
          <w:rFonts w:ascii="Arial"/>
          <w:sz w:val="24"/>
          <w:szCs w:val="24"/>
          <w:rtl/>
          <w:lang w:val="fr-FR"/>
        </w:rPr>
        <w:t>/</w:t>
      </w:r>
      <w:r w:rsidRPr="00E40E20">
        <w:rPr>
          <w:sz w:val="24"/>
          <w:szCs w:val="24"/>
          <w:rtl/>
          <w:lang w:val="fr-FR" w:bidi="ar-DZ"/>
        </w:rPr>
        <w:t>أو</w:t>
      </w:r>
      <w:r w:rsidRPr="00E40E20">
        <w:rPr>
          <w:rFonts w:ascii="Arial"/>
          <w:sz w:val="24"/>
          <w:szCs w:val="24"/>
          <w:rtl/>
          <w:lang w:val="fr-FR"/>
        </w:rPr>
        <w:t xml:space="preserve"> </w:t>
      </w:r>
      <w:r w:rsidRPr="00E40E20">
        <w:rPr>
          <w:sz w:val="24"/>
          <w:szCs w:val="24"/>
          <w:rtl/>
          <w:lang w:val="fr-FR" w:bidi="ar-DZ"/>
        </w:rPr>
        <w:t>تأكيد</w:t>
      </w:r>
      <w:r w:rsidRPr="00E40E20">
        <w:rPr>
          <w:rFonts w:ascii="Arial"/>
          <w:sz w:val="24"/>
          <w:szCs w:val="24"/>
          <w:rtl/>
          <w:lang w:val="fr-FR"/>
        </w:rPr>
        <w:t xml:space="preserve"> </w:t>
      </w:r>
      <w:r w:rsidRPr="00E40E20">
        <w:rPr>
          <w:sz w:val="24"/>
          <w:szCs w:val="24"/>
          <w:rtl/>
          <w:lang w:val="fr-FR" w:bidi="ar-DZ"/>
        </w:rPr>
        <w:t>الطبيعة</w:t>
      </w:r>
      <w:r w:rsidRPr="00E40E20">
        <w:rPr>
          <w:rFonts w:ascii="Arial"/>
          <w:sz w:val="24"/>
          <w:szCs w:val="24"/>
          <w:rtl/>
          <w:lang w:val="fr-FR"/>
        </w:rPr>
        <w:t xml:space="preserve"> </w:t>
      </w:r>
      <w:r w:rsidRPr="00E40E20">
        <w:rPr>
          <w:sz w:val="24"/>
          <w:szCs w:val="24"/>
          <w:rtl/>
          <w:lang w:val="fr-FR" w:bidi="ar-DZ"/>
        </w:rPr>
        <w:t>الإلكترونية</w:t>
      </w:r>
      <w:r w:rsidRPr="00E40E20">
        <w:rPr>
          <w:rFonts w:ascii="Arial"/>
          <w:sz w:val="24"/>
          <w:szCs w:val="24"/>
          <w:rtl/>
          <w:lang w:val="fr-FR"/>
        </w:rPr>
        <w:t xml:space="preserve"> </w:t>
      </w:r>
      <w:r w:rsidRPr="00E40E20">
        <w:rPr>
          <w:sz w:val="24"/>
          <w:szCs w:val="24"/>
          <w:rtl/>
          <w:lang w:val="fr-FR" w:bidi="ar-DZ"/>
        </w:rPr>
        <w:t>لل</w:t>
      </w:r>
      <w:r w:rsidRPr="00E40E20">
        <w:rPr>
          <w:rFonts w:hint="cs"/>
          <w:sz w:val="24"/>
          <w:szCs w:val="24"/>
          <w:rtl/>
          <w:lang w:val="fr-FR" w:bidi="ar-DZ"/>
        </w:rPr>
        <w:t>انتقالات</w:t>
      </w:r>
      <w:r w:rsidRPr="00E40E20">
        <w:rPr>
          <w:rFonts w:ascii="Arial" w:hint="cs"/>
          <w:sz w:val="24"/>
          <w:szCs w:val="24"/>
          <w:rtl/>
          <w:lang w:val="fr-FR"/>
        </w:rPr>
        <w:t xml:space="preserve"> </w:t>
      </w:r>
      <w:r w:rsidRPr="00E40E20">
        <w:rPr>
          <w:rFonts w:ascii="Arial"/>
          <w:sz w:val="24"/>
          <w:szCs w:val="24"/>
          <w:rtl/>
          <w:lang w:val="fr-FR"/>
        </w:rPr>
        <w:t xml:space="preserve"> </w:t>
      </w:r>
      <w:r w:rsidRPr="00E40E20">
        <w:rPr>
          <w:sz w:val="24"/>
          <w:szCs w:val="24"/>
          <w:rtl/>
          <w:lang w:val="fr-FR" w:bidi="ar-DZ"/>
        </w:rPr>
        <w:t>المرصودة</w:t>
      </w:r>
      <w:r w:rsidRPr="00E40E20">
        <w:rPr>
          <w:rFonts w:ascii="Arial"/>
          <w:sz w:val="24"/>
          <w:szCs w:val="24"/>
          <w:rtl/>
          <w:lang w:val="fr-FR"/>
        </w:rPr>
        <w:t xml:space="preserve"> </w:t>
      </w:r>
      <w:r w:rsidRPr="00E40E20">
        <w:rPr>
          <w:sz w:val="24"/>
          <w:szCs w:val="24"/>
          <w:rtl/>
          <w:lang w:val="fr-FR" w:bidi="ar-DZ"/>
        </w:rPr>
        <w:t>في</w:t>
      </w:r>
      <w:r w:rsidRPr="00E40E20">
        <w:rPr>
          <w:rFonts w:ascii="Arial"/>
          <w:sz w:val="24"/>
          <w:szCs w:val="24"/>
          <w:rtl/>
          <w:lang w:val="fr-FR"/>
        </w:rPr>
        <w:t xml:space="preserve"> </w:t>
      </w:r>
      <w:r w:rsidRPr="00E40E20">
        <w:rPr>
          <w:sz w:val="24"/>
          <w:szCs w:val="24"/>
          <w:rtl/>
          <w:lang w:val="fr-FR" w:bidi="ar-DZ"/>
        </w:rPr>
        <w:t>أطياف</w:t>
      </w:r>
      <w:r w:rsidRPr="00E40E20">
        <w:rPr>
          <w:rFonts w:ascii="Arial"/>
          <w:sz w:val="24"/>
          <w:szCs w:val="24"/>
          <w:rtl/>
          <w:lang w:val="fr-FR"/>
        </w:rPr>
        <w:t xml:space="preserve"> </w:t>
      </w:r>
      <w:r w:rsidRPr="00E40E20">
        <w:rPr>
          <w:rFonts w:hint="cs"/>
          <w:sz w:val="24"/>
          <w:szCs w:val="24"/>
          <w:rtl/>
          <w:lang w:val="fr-FR" w:bidi="ar-DZ"/>
        </w:rPr>
        <w:t>ال</w:t>
      </w:r>
      <w:r w:rsidRPr="00E40E20">
        <w:rPr>
          <w:sz w:val="24"/>
          <w:szCs w:val="24"/>
          <w:rtl/>
          <w:lang w:val="fr-FR" w:bidi="ar-DZ"/>
        </w:rPr>
        <w:t>امتصاص</w:t>
      </w:r>
      <w:r w:rsidRPr="00E40E20">
        <w:rPr>
          <w:rFonts w:ascii="Arial"/>
          <w:sz w:val="24"/>
          <w:szCs w:val="24"/>
          <w:rtl/>
          <w:lang w:val="fr-FR"/>
        </w:rPr>
        <w:t xml:space="preserve"> </w:t>
      </w:r>
      <w:r w:rsidRPr="00E40E20">
        <w:rPr>
          <w:sz w:val="24"/>
          <w:szCs w:val="24"/>
          <w:rtl/>
          <w:lang w:val="fr-FR" w:bidi="ar-DZ"/>
        </w:rPr>
        <w:t>الإلكترون</w:t>
      </w:r>
      <w:r w:rsidRPr="00E40E20">
        <w:rPr>
          <w:rFonts w:hint="cs"/>
          <w:sz w:val="24"/>
          <w:szCs w:val="24"/>
          <w:rtl/>
          <w:lang w:val="fr-FR" w:bidi="ar-DZ"/>
        </w:rPr>
        <w:t>ي</w:t>
      </w:r>
      <w:r w:rsidRPr="00E40E20">
        <w:rPr>
          <w:sz w:val="24"/>
          <w:szCs w:val="24"/>
          <w:rtl/>
          <w:lang w:val="fr-FR" w:bidi="ar-DZ"/>
        </w:rPr>
        <w:t>،</w:t>
      </w:r>
      <w:r w:rsidRPr="00E40E20">
        <w:rPr>
          <w:rFonts w:ascii="Arial"/>
          <w:sz w:val="24"/>
          <w:szCs w:val="24"/>
          <w:rtl/>
          <w:lang w:val="fr-FR"/>
        </w:rPr>
        <w:t xml:space="preserve"> </w:t>
      </w:r>
      <w:r w:rsidRPr="00E40E20">
        <w:rPr>
          <w:sz w:val="24"/>
          <w:szCs w:val="24"/>
          <w:rtl/>
          <w:lang w:val="fr-FR" w:bidi="ar-DZ"/>
        </w:rPr>
        <w:t>تم</w:t>
      </w:r>
      <w:r w:rsidRPr="00E40E20">
        <w:rPr>
          <w:rFonts w:ascii="Arial"/>
          <w:sz w:val="24"/>
          <w:szCs w:val="24"/>
          <w:rtl/>
          <w:lang w:val="fr-FR"/>
        </w:rPr>
        <w:t xml:space="preserve"> </w:t>
      </w:r>
      <w:r w:rsidRPr="00E40E20">
        <w:rPr>
          <w:sz w:val="24"/>
          <w:szCs w:val="24"/>
          <w:rtl/>
          <w:lang w:val="fr-FR" w:bidi="ar-DZ"/>
        </w:rPr>
        <w:t>دراسة</w:t>
      </w:r>
      <w:r w:rsidRPr="00E40E20">
        <w:rPr>
          <w:rFonts w:ascii="Arial"/>
          <w:sz w:val="24"/>
          <w:szCs w:val="24"/>
          <w:rtl/>
          <w:lang w:val="fr-FR"/>
        </w:rPr>
        <w:t xml:space="preserve"> </w:t>
      </w:r>
      <w:r w:rsidRPr="00E40E20">
        <w:rPr>
          <w:sz w:val="24"/>
          <w:szCs w:val="24"/>
          <w:rtl/>
          <w:lang w:val="fr-FR" w:bidi="ar-DZ"/>
        </w:rPr>
        <w:t>ظاهرة</w:t>
      </w:r>
      <w:r w:rsidRPr="00E40E20">
        <w:rPr>
          <w:rFonts w:ascii="Arial"/>
          <w:sz w:val="24"/>
          <w:szCs w:val="24"/>
          <w:rtl/>
          <w:lang w:val="fr-FR"/>
        </w:rPr>
        <w:t xml:space="preserve"> </w:t>
      </w:r>
      <w:r w:rsidRPr="00E40E20">
        <w:rPr>
          <w:sz w:val="24"/>
          <w:szCs w:val="24"/>
          <w:rtl/>
          <w:lang w:val="fr-FR" w:bidi="ar-DZ"/>
        </w:rPr>
        <w:t>ال</w:t>
      </w:r>
      <w:r w:rsidRPr="00E40E20">
        <w:rPr>
          <w:rFonts w:hint="cs"/>
          <w:sz w:val="24"/>
          <w:szCs w:val="24"/>
          <w:rtl/>
          <w:lang w:val="fr-FR" w:bidi="ar-DZ"/>
        </w:rPr>
        <w:t>سولفاتوكروميسم</w:t>
      </w:r>
      <w:r w:rsidRPr="00E40E20">
        <w:rPr>
          <w:rFonts w:ascii="Arial" w:hint="cs"/>
          <w:sz w:val="24"/>
          <w:szCs w:val="24"/>
          <w:rtl/>
          <w:lang w:val="fr-FR"/>
        </w:rPr>
        <w:t xml:space="preserve"> </w:t>
      </w:r>
      <w:r w:rsidRPr="00E40E20">
        <w:rPr>
          <w:sz w:val="24"/>
          <w:szCs w:val="24"/>
          <w:rtl/>
          <w:lang w:val="fr-FR" w:bidi="ar-DZ"/>
        </w:rPr>
        <w:t>التي</w:t>
      </w:r>
      <w:r w:rsidRPr="00E40E20">
        <w:rPr>
          <w:rFonts w:ascii="Arial" w:hint="cs"/>
          <w:sz w:val="24"/>
          <w:szCs w:val="24"/>
          <w:rtl/>
          <w:lang w:val="fr-FR"/>
        </w:rPr>
        <w:t xml:space="preserve"> </w:t>
      </w:r>
      <w:r w:rsidRPr="00E40E20">
        <w:rPr>
          <w:rFonts w:hint="cs"/>
          <w:sz w:val="24"/>
          <w:szCs w:val="24"/>
          <w:rtl/>
          <w:lang w:val="fr-FR" w:bidi="ar-DZ"/>
        </w:rPr>
        <w:t>أ</w:t>
      </w:r>
      <w:r w:rsidRPr="00E40E20">
        <w:rPr>
          <w:sz w:val="24"/>
          <w:szCs w:val="24"/>
          <w:rtl/>
          <w:lang w:val="fr-FR" w:bidi="ar-DZ"/>
        </w:rPr>
        <w:t>ثب</w:t>
      </w:r>
      <w:r w:rsidRPr="00E40E20">
        <w:rPr>
          <w:rFonts w:hint="cs"/>
          <w:sz w:val="24"/>
          <w:szCs w:val="24"/>
          <w:rtl/>
          <w:lang w:val="fr-FR" w:bidi="ar-DZ"/>
        </w:rPr>
        <w:t>ت</w:t>
      </w:r>
      <w:r w:rsidRPr="00E40E20">
        <w:rPr>
          <w:sz w:val="24"/>
          <w:szCs w:val="24"/>
          <w:rtl/>
          <w:lang w:val="fr-FR" w:bidi="ar-DZ"/>
        </w:rPr>
        <w:t>ت</w:t>
      </w:r>
      <w:r w:rsidRPr="00E40E20">
        <w:rPr>
          <w:rFonts w:ascii="Arial"/>
          <w:sz w:val="24"/>
          <w:szCs w:val="24"/>
          <w:rtl/>
          <w:lang w:val="fr-FR"/>
        </w:rPr>
        <w:t xml:space="preserve"> </w:t>
      </w:r>
      <w:r w:rsidRPr="00E40E20">
        <w:rPr>
          <w:sz w:val="24"/>
          <w:szCs w:val="24"/>
          <w:rtl/>
          <w:lang w:val="fr-FR" w:bidi="ar-DZ"/>
        </w:rPr>
        <w:t>تأثير</w:t>
      </w:r>
      <w:r w:rsidRPr="00E40E20">
        <w:rPr>
          <w:rFonts w:ascii="Arial"/>
          <w:sz w:val="24"/>
          <w:szCs w:val="24"/>
          <w:rtl/>
          <w:lang w:val="fr-FR"/>
        </w:rPr>
        <w:t xml:space="preserve"> </w:t>
      </w:r>
      <w:r w:rsidRPr="00E40E20">
        <w:rPr>
          <w:sz w:val="24"/>
          <w:szCs w:val="24"/>
          <w:rtl/>
          <w:lang w:val="fr-FR" w:bidi="ar-DZ"/>
        </w:rPr>
        <w:t>مذيبين</w:t>
      </w:r>
      <w:r>
        <w:rPr>
          <w:rFonts w:ascii="Arial" w:hint="cs"/>
          <w:sz w:val="24"/>
          <w:szCs w:val="24"/>
          <w:rtl/>
          <w:lang w:val="fr-FR"/>
        </w:rPr>
        <w:t xml:space="preserve"> </w:t>
      </w:r>
      <w:r>
        <w:rPr>
          <w:rFonts w:hint="cs"/>
          <w:sz w:val="24"/>
          <w:szCs w:val="24"/>
          <w:rtl/>
          <w:lang w:val="fr-FR" w:bidi="ar-DZ"/>
        </w:rPr>
        <w:t>مختلفي</w:t>
      </w:r>
      <w:r>
        <w:rPr>
          <w:rFonts w:ascii="Arial" w:hint="cs"/>
          <w:sz w:val="24"/>
          <w:szCs w:val="24"/>
          <w:rtl/>
          <w:lang w:val="fr-FR"/>
        </w:rPr>
        <w:t xml:space="preserve"> </w:t>
      </w:r>
      <w:r>
        <w:rPr>
          <w:rFonts w:hint="cs"/>
          <w:sz w:val="24"/>
          <w:szCs w:val="24"/>
          <w:rtl/>
          <w:lang w:val="fr-FR" w:bidi="ar-DZ"/>
        </w:rPr>
        <w:t>القطبية</w:t>
      </w:r>
      <w:r w:rsidRPr="00E40E20">
        <w:rPr>
          <w:rFonts w:ascii="Arial"/>
          <w:sz w:val="24"/>
          <w:szCs w:val="24"/>
          <w:rtl/>
          <w:lang w:val="fr-FR"/>
        </w:rPr>
        <w:t xml:space="preserve"> </w:t>
      </w:r>
      <w:r w:rsidRPr="00E40E20">
        <w:rPr>
          <w:sz w:val="24"/>
          <w:szCs w:val="24"/>
          <w:rtl/>
          <w:lang w:val="fr-FR" w:bidi="ar-DZ"/>
        </w:rPr>
        <w:t>على</w:t>
      </w:r>
      <w:r w:rsidRPr="00E40E20">
        <w:rPr>
          <w:rFonts w:ascii="Arial"/>
          <w:sz w:val="24"/>
          <w:szCs w:val="24"/>
          <w:rtl/>
          <w:lang w:val="fr-FR"/>
        </w:rPr>
        <w:t xml:space="preserve"> </w:t>
      </w:r>
      <w:r w:rsidRPr="00E40E20">
        <w:rPr>
          <w:sz w:val="24"/>
          <w:szCs w:val="24"/>
          <w:rtl/>
          <w:lang w:val="fr-FR" w:bidi="ar-DZ"/>
        </w:rPr>
        <w:t>الخصائص</w:t>
      </w:r>
      <w:r w:rsidRPr="00E40E20">
        <w:rPr>
          <w:rFonts w:ascii="Arial"/>
          <w:sz w:val="24"/>
          <w:szCs w:val="24"/>
          <w:rtl/>
          <w:lang w:val="fr-FR"/>
        </w:rPr>
        <w:t xml:space="preserve"> </w:t>
      </w:r>
      <w:r w:rsidRPr="00E40E20">
        <w:rPr>
          <w:sz w:val="24"/>
          <w:szCs w:val="24"/>
          <w:rtl/>
          <w:lang w:val="fr-FR" w:bidi="ar-DZ"/>
        </w:rPr>
        <w:t>الضوئية</w:t>
      </w:r>
      <w:r w:rsidRPr="00E40E20">
        <w:rPr>
          <w:rFonts w:ascii="Arial"/>
          <w:sz w:val="24"/>
          <w:szCs w:val="24"/>
          <w:rtl/>
          <w:lang w:val="fr-FR"/>
        </w:rPr>
        <w:t xml:space="preserve"> </w:t>
      </w:r>
      <w:r w:rsidRPr="00E40E20">
        <w:rPr>
          <w:sz w:val="24"/>
          <w:szCs w:val="24"/>
          <w:rtl/>
          <w:lang w:val="fr-FR" w:bidi="ar-DZ"/>
        </w:rPr>
        <w:t>الفيزيا</w:t>
      </w:r>
      <w:r w:rsidRPr="00E40E20">
        <w:rPr>
          <w:rFonts w:hint="cs"/>
          <w:sz w:val="24"/>
          <w:szCs w:val="24"/>
          <w:rtl/>
          <w:lang w:val="fr-FR" w:bidi="ar-DZ"/>
        </w:rPr>
        <w:t>ئية</w:t>
      </w:r>
      <w:r w:rsidRPr="00E40E20">
        <w:rPr>
          <w:rFonts w:ascii="Arial"/>
          <w:sz w:val="24"/>
          <w:szCs w:val="24"/>
          <w:rtl/>
          <w:lang w:val="fr-FR"/>
        </w:rPr>
        <w:t xml:space="preserve"> </w:t>
      </w:r>
      <w:r w:rsidRPr="00E40E20">
        <w:rPr>
          <w:sz w:val="24"/>
          <w:szCs w:val="24"/>
          <w:rtl/>
          <w:lang w:val="fr-FR" w:bidi="ar-DZ"/>
        </w:rPr>
        <w:t>ل</w:t>
      </w:r>
      <w:r w:rsidRPr="00E40E20">
        <w:rPr>
          <w:rFonts w:hint="cs"/>
          <w:sz w:val="24"/>
          <w:szCs w:val="24"/>
          <w:rtl/>
          <w:lang w:val="fr-FR" w:bidi="ar-DZ"/>
        </w:rPr>
        <w:t>مركبي</w:t>
      </w:r>
      <w:r w:rsidRPr="00E40E20">
        <w:rPr>
          <w:rFonts w:ascii="Arial" w:hint="cs"/>
          <w:sz w:val="24"/>
          <w:szCs w:val="24"/>
          <w:rtl/>
          <w:lang w:val="fr-FR"/>
        </w:rPr>
        <w:t xml:space="preserve"> </w:t>
      </w:r>
      <w:r w:rsidRPr="00E40E20">
        <w:rPr>
          <w:sz w:val="24"/>
          <w:szCs w:val="24"/>
          <w:rtl/>
          <w:lang w:val="fr-FR" w:bidi="ar-DZ"/>
        </w:rPr>
        <w:t>هيدرازون</w:t>
      </w:r>
      <w:r w:rsidRPr="00E40E20">
        <w:rPr>
          <w:sz w:val="24"/>
          <w:szCs w:val="24"/>
          <w:lang w:val="fr-FR"/>
        </w:rPr>
        <w:t>.</w:t>
      </w:r>
      <w:r w:rsidRPr="00E40E20">
        <w:rPr>
          <w:rFonts w:ascii="Arial" w:hAnsiTheme="majorBidi"/>
          <w:sz w:val="24"/>
          <w:szCs w:val="24"/>
          <w:rtl/>
          <w:lang w:val="fr-FR"/>
        </w:rPr>
        <w:t xml:space="preserve"> </w:t>
      </w:r>
      <w:r w:rsidRPr="003659D4">
        <w:rPr>
          <w:rFonts w:asciiTheme="majorBidi" w:hAnsiTheme="majorBidi"/>
          <w:sz w:val="24"/>
          <w:szCs w:val="24"/>
          <w:rtl/>
          <w:lang w:val="fr-FR" w:bidi="ar-DZ"/>
        </w:rPr>
        <w:t>تم</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تقييم</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ومقارنة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الأنشطة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البيولوجية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ل</w:t>
      </w:r>
      <w:r>
        <w:rPr>
          <w:rFonts w:asciiTheme="majorBidi" w:hAnsiTheme="majorBidi" w:hint="cs"/>
          <w:sz w:val="24"/>
          <w:szCs w:val="24"/>
          <w:rtl/>
          <w:lang w:val="fr-FR" w:bidi="ar-DZ"/>
        </w:rPr>
        <w:t>بعض</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المركبات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الم</w:t>
      </w:r>
      <w:r>
        <w:rPr>
          <w:rFonts w:asciiTheme="majorBidi" w:hAnsiTheme="majorBidi" w:hint="cs"/>
          <w:sz w:val="24"/>
          <w:szCs w:val="24"/>
          <w:rtl/>
          <w:lang w:val="fr-FR" w:bidi="ar-DZ"/>
        </w:rPr>
        <w:t>صطنعة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عن</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طريق</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الاختبارات</w:t>
      </w:r>
      <w:r>
        <w:rPr>
          <w:rFonts w:asciiTheme="majorBidi" w:hAnsiTheme="majorBidi"/>
          <w:sz w:val="24"/>
          <w:szCs w:val="24"/>
          <w:lang w:val="fr-FR"/>
        </w:rPr>
        <w:t xml:space="preserve"> </w:t>
      </w:r>
      <w:r>
        <w:rPr>
          <w:rFonts w:asciiTheme="majorBidi" w:hAnsiTheme="majorBidi" w:hint="cs"/>
          <w:sz w:val="24"/>
          <w:szCs w:val="24"/>
          <w:rtl/>
          <w:lang w:val="fr-FR" w:bidi="ar-DZ"/>
        </w:rPr>
        <w:t>الأنبوبية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المضادة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للبكتيريا،</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باستخدام</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طريقة</w:t>
      </w:r>
      <w:r w:rsidRPr="003659D4">
        <w:rPr>
          <w:rFonts w:ascii="Arial" w:hAnsiTheme="majorBidi"/>
          <w:sz w:val="24"/>
          <w:szCs w:val="24"/>
          <w:rtl/>
          <w:lang w:val="fr-FR"/>
        </w:rPr>
        <w:t xml:space="preserve"> </w:t>
      </w:r>
      <w:r>
        <w:rPr>
          <w:rFonts w:asciiTheme="majorBidi" w:hAnsiTheme="majorBidi" w:hint="cs"/>
          <w:sz w:val="24"/>
          <w:szCs w:val="24"/>
          <w:rtl/>
          <w:lang w:val="fr-FR" w:bidi="ar-DZ"/>
        </w:rPr>
        <w:t>الانتشار</w:t>
      </w:r>
      <w:r>
        <w:rPr>
          <w:rFonts w:ascii="Arial" w:hAnsiTheme="majorBidi" w:hint="cs"/>
          <w:sz w:val="24"/>
          <w:szCs w:val="24"/>
          <w:rtl/>
          <w:lang w:val="fr-FR"/>
        </w:rPr>
        <w:t xml:space="preserve"> </w:t>
      </w:r>
      <w:r>
        <w:rPr>
          <w:rFonts w:asciiTheme="majorBidi" w:hAnsiTheme="majorBidi" w:hint="cs"/>
          <w:sz w:val="24"/>
          <w:szCs w:val="24"/>
          <w:rtl/>
          <w:lang w:val="fr-FR" w:bidi="ar-DZ"/>
        </w:rPr>
        <w:t>على</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القرص</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ضد</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السلالات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البكتيرية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المرجعية</w:t>
      </w:r>
      <w:r>
        <w:rPr>
          <w:rFonts w:ascii="Arial" w:hAnsiTheme="majorBidi" w:hint="cs"/>
          <w:sz w:val="24"/>
          <w:szCs w:val="24"/>
          <w:rtl/>
          <w:lang w:val="fr-FR"/>
        </w:rPr>
        <w:t> </w:t>
      </w:r>
      <w:r>
        <w:rPr>
          <w:rFonts w:asciiTheme="majorBidi" w:hAnsiTheme="majorBidi"/>
          <w:sz w:val="24"/>
          <w:szCs w:val="24"/>
          <w:lang w:val="fr-FR"/>
        </w:rPr>
        <w:t>:</w:t>
      </w:r>
      <w:r w:rsidRPr="003659D4">
        <w:rPr>
          <w:rFonts w:ascii="Arial" w:hAnsiTheme="majorBidi"/>
          <w:sz w:val="24"/>
          <w:szCs w:val="24"/>
          <w:rtl/>
          <w:lang w:val="fr-FR"/>
        </w:rPr>
        <w:t xml:space="preserve"> </w:t>
      </w:r>
      <w:r w:rsidRPr="0023436E">
        <w:rPr>
          <w:rFonts w:asciiTheme="majorBidi" w:hAnsiTheme="majorBidi"/>
          <w:i/>
          <w:iCs/>
          <w:sz w:val="24"/>
          <w:szCs w:val="24"/>
          <w:rtl/>
          <w:lang w:val="fr-FR" w:bidi="ar-DZ"/>
        </w:rPr>
        <w:t>المكورات</w:t>
      </w:r>
      <w:r w:rsidRPr="0023436E">
        <w:rPr>
          <w:rFonts w:ascii="Arial" w:hAnsiTheme="majorBidi"/>
          <w:i/>
          <w:iCs/>
          <w:sz w:val="24"/>
          <w:szCs w:val="24"/>
          <w:rtl/>
          <w:lang w:val="fr-FR"/>
        </w:rPr>
        <w:t xml:space="preserve"> </w:t>
      </w:r>
      <w:r w:rsidRPr="0023436E">
        <w:rPr>
          <w:rFonts w:asciiTheme="majorBidi" w:hAnsiTheme="majorBidi"/>
          <w:i/>
          <w:iCs/>
          <w:sz w:val="24"/>
          <w:szCs w:val="24"/>
          <w:rtl/>
          <w:lang w:val="fr-FR" w:bidi="ar-DZ"/>
        </w:rPr>
        <w:t>العنقودية</w:t>
      </w:r>
      <w:r w:rsidRPr="0023436E">
        <w:rPr>
          <w:rFonts w:ascii="Arial" w:hAnsiTheme="majorBidi"/>
          <w:i/>
          <w:iCs/>
          <w:sz w:val="24"/>
          <w:szCs w:val="24"/>
          <w:rtl/>
          <w:lang w:val="fr-FR"/>
        </w:rPr>
        <w:t xml:space="preserve"> </w:t>
      </w:r>
      <w:r w:rsidRPr="0023436E">
        <w:rPr>
          <w:rFonts w:asciiTheme="majorBidi" w:hAnsiTheme="majorBidi"/>
          <w:i/>
          <w:iCs/>
          <w:sz w:val="24"/>
          <w:szCs w:val="24"/>
          <w:rtl/>
          <w:lang w:val="fr-FR" w:bidi="ar-DZ"/>
        </w:rPr>
        <w:t>الذهبية</w:t>
      </w:r>
      <w:r w:rsidRPr="003659D4">
        <w:rPr>
          <w:rFonts w:asciiTheme="majorBidi" w:hAnsiTheme="majorBidi"/>
          <w:sz w:val="24"/>
          <w:szCs w:val="24"/>
          <w:rtl/>
          <w:lang w:val="fr-FR" w:bidi="ar-DZ"/>
        </w:rPr>
        <w:t>،</w:t>
      </w:r>
      <w:r w:rsidRPr="003659D4">
        <w:rPr>
          <w:rFonts w:ascii="Arial" w:hAnsiTheme="majorBidi"/>
          <w:sz w:val="24"/>
          <w:szCs w:val="24"/>
          <w:rtl/>
          <w:lang w:val="fr-FR"/>
        </w:rPr>
        <w:t xml:space="preserve"> </w:t>
      </w:r>
      <w:r w:rsidRPr="0023436E">
        <w:rPr>
          <w:rFonts w:asciiTheme="majorBidi" w:hAnsiTheme="majorBidi" w:cstheme="majorBidi"/>
          <w:i/>
          <w:iCs/>
          <w:color w:val="202122"/>
          <w:sz w:val="24"/>
          <w:szCs w:val="24"/>
          <w:shd w:val="clear" w:color="auto" w:fill="FFFFFF"/>
          <w:rtl/>
          <w:lang w:bidi="ar-DZ"/>
        </w:rPr>
        <w:t>الزائفة</w:t>
      </w:r>
      <w:r w:rsidRPr="0023436E">
        <w:rPr>
          <w:rFonts w:ascii="Times New Roman" w:hAnsiTheme="majorBidi" w:cstheme="majorBidi"/>
          <w:i/>
          <w:iCs/>
          <w:color w:val="202122"/>
          <w:sz w:val="24"/>
          <w:szCs w:val="24"/>
          <w:shd w:val="clear" w:color="auto" w:fill="FFFFFF"/>
          <w:rtl/>
        </w:rPr>
        <w:t xml:space="preserve"> </w:t>
      </w:r>
      <w:r w:rsidRPr="0023436E">
        <w:rPr>
          <w:rFonts w:asciiTheme="majorBidi" w:hAnsiTheme="majorBidi" w:cstheme="majorBidi"/>
          <w:i/>
          <w:iCs/>
          <w:color w:val="202122"/>
          <w:sz w:val="24"/>
          <w:szCs w:val="24"/>
          <w:shd w:val="clear" w:color="auto" w:fill="FFFFFF"/>
          <w:rtl/>
          <w:lang w:bidi="ar-DZ"/>
        </w:rPr>
        <w:t>الزنجارية</w:t>
      </w:r>
      <w:r w:rsidRPr="00F84204">
        <w:rPr>
          <w:rFonts w:asciiTheme="majorBidi" w:hAnsiTheme="majorBidi" w:cstheme="majorBidi"/>
          <w:sz w:val="24"/>
          <w:szCs w:val="24"/>
          <w:lang w:val="fr-FR"/>
        </w:rPr>
        <w:t xml:space="preserve"> </w:t>
      </w:r>
      <w:r w:rsidRPr="00F84204">
        <w:rPr>
          <w:rFonts w:asciiTheme="majorBidi" w:hAnsiTheme="majorBidi" w:cstheme="majorBidi"/>
          <w:sz w:val="24"/>
          <w:szCs w:val="24"/>
          <w:rtl/>
          <w:lang w:val="fr-FR" w:bidi="ar-DZ"/>
        </w:rPr>
        <w:t>و</w:t>
      </w:r>
      <w:r w:rsidRPr="00F84204">
        <w:rPr>
          <w:rFonts w:asciiTheme="majorBidi" w:hAnsiTheme="majorBidi" w:cstheme="majorBidi"/>
          <w:sz w:val="24"/>
          <w:szCs w:val="24"/>
          <w:lang w:val="fr-FR"/>
        </w:rPr>
        <w:t xml:space="preserve"> </w:t>
      </w:r>
      <w:r w:rsidRPr="0023436E">
        <w:rPr>
          <w:rFonts w:asciiTheme="majorBidi" w:hAnsiTheme="majorBidi" w:cstheme="majorBidi"/>
          <w:i/>
          <w:iCs/>
          <w:color w:val="111111"/>
          <w:sz w:val="24"/>
          <w:szCs w:val="24"/>
          <w:shd w:val="clear" w:color="auto" w:fill="FFFFFF"/>
          <w:rtl/>
          <w:lang w:bidi="ar-DZ"/>
        </w:rPr>
        <w:t>الإشريكية</w:t>
      </w:r>
      <w:r w:rsidRPr="0023436E">
        <w:rPr>
          <w:rFonts w:ascii="Times New Roman" w:hAnsiTheme="majorBidi" w:cstheme="majorBidi"/>
          <w:i/>
          <w:iCs/>
          <w:color w:val="111111"/>
          <w:sz w:val="24"/>
          <w:szCs w:val="24"/>
          <w:shd w:val="clear" w:color="auto" w:fill="FFFFFF"/>
          <w:rtl/>
        </w:rPr>
        <w:t xml:space="preserve"> </w:t>
      </w:r>
      <w:r w:rsidRPr="0023436E">
        <w:rPr>
          <w:rFonts w:asciiTheme="majorBidi" w:hAnsiTheme="majorBidi" w:cstheme="majorBidi"/>
          <w:i/>
          <w:iCs/>
          <w:color w:val="111111"/>
          <w:sz w:val="24"/>
          <w:szCs w:val="24"/>
          <w:shd w:val="clear" w:color="auto" w:fill="FFFFFF"/>
          <w:rtl/>
          <w:lang w:bidi="ar-DZ"/>
        </w:rPr>
        <w:t>القولونية</w:t>
      </w:r>
      <w:r w:rsidRPr="00F84204">
        <w:rPr>
          <w:rFonts w:asciiTheme="majorBidi" w:hAnsiTheme="majorBidi" w:cstheme="majorBidi"/>
          <w:sz w:val="24"/>
          <w:szCs w:val="24"/>
          <w:rtl/>
          <w:lang w:val="fr-FR" w:bidi="ar-DZ"/>
        </w:rPr>
        <w:t>،</w:t>
      </w:r>
      <w:r w:rsidRPr="00F84204">
        <w:rPr>
          <w:rFonts w:ascii="Times New Roman" w:hAnsiTheme="majorBidi" w:cstheme="majorBidi"/>
          <w:sz w:val="24"/>
          <w:szCs w:val="24"/>
          <w:rtl/>
          <w:lang w:val="fr-FR"/>
        </w:rPr>
        <w:t xml:space="preserve"> </w:t>
      </w:r>
      <w:r w:rsidRPr="00F84204">
        <w:rPr>
          <w:rFonts w:asciiTheme="majorBidi" w:hAnsiTheme="majorBidi" w:cstheme="majorBidi"/>
          <w:sz w:val="24"/>
          <w:szCs w:val="24"/>
          <w:rtl/>
          <w:lang w:val="fr-FR" w:bidi="ar-DZ"/>
        </w:rPr>
        <w:t>وكذا</w:t>
      </w:r>
      <w:r>
        <w:rPr>
          <w:rFonts w:ascii="Arial" w:hAnsiTheme="majorBidi" w:hint="cs"/>
          <w:sz w:val="24"/>
          <w:szCs w:val="24"/>
          <w:rtl/>
          <w:lang w:val="fr-FR"/>
        </w:rPr>
        <w:t xml:space="preserve"> </w:t>
      </w:r>
      <w:r w:rsidRPr="003659D4">
        <w:rPr>
          <w:rFonts w:asciiTheme="majorBidi" w:hAnsiTheme="majorBidi"/>
          <w:sz w:val="24"/>
          <w:szCs w:val="24"/>
          <w:rtl/>
          <w:lang w:val="fr-FR" w:bidi="ar-DZ"/>
        </w:rPr>
        <w:t>اختبارات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مضاد</w:t>
      </w:r>
      <w:r>
        <w:rPr>
          <w:rFonts w:asciiTheme="majorBidi" w:hAnsiTheme="majorBidi" w:hint="cs"/>
          <w:sz w:val="24"/>
          <w:szCs w:val="24"/>
          <w:rtl/>
          <w:lang w:val="fr-FR" w:bidi="ar-DZ"/>
        </w:rPr>
        <w:t>ة</w:t>
      </w:r>
      <w:r w:rsidRPr="003659D4">
        <w:rPr>
          <w:rFonts w:ascii="Arial" w:hAnsiTheme="majorBidi"/>
          <w:sz w:val="24"/>
          <w:szCs w:val="24"/>
          <w:rtl/>
          <w:lang w:val="fr-FR"/>
        </w:rPr>
        <w:t xml:space="preserve"> </w:t>
      </w:r>
      <w:r>
        <w:rPr>
          <w:rFonts w:asciiTheme="majorBidi" w:hAnsiTheme="majorBidi" w:hint="cs"/>
          <w:sz w:val="24"/>
          <w:szCs w:val="24"/>
          <w:rtl/>
          <w:lang w:val="fr-FR" w:bidi="ar-DZ"/>
        </w:rPr>
        <w:t>ل</w:t>
      </w:r>
      <w:r w:rsidRPr="003659D4">
        <w:rPr>
          <w:rFonts w:asciiTheme="majorBidi" w:hAnsiTheme="majorBidi"/>
          <w:sz w:val="24"/>
          <w:szCs w:val="24"/>
          <w:rtl/>
          <w:lang w:val="fr-FR" w:bidi="ar-DZ"/>
        </w:rPr>
        <w:t>لأكسدة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عن</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طريق</w:t>
      </w:r>
      <w:r>
        <w:rPr>
          <w:rFonts w:ascii="Arial" w:hAnsiTheme="majorBidi" w:hint="cs"/>
          <w:sz w:val="24"/>
          <w:szCs w:val="24"/>
          <w:rtl/>
          <w:lang w:val="fr-FR"/>
        </w:rPr>
        <w:t xml:space="preserve"> </w:t>
      </w:r>
      <w:r>
        <w:rPr>
          <w:rFonts w:asciiTheme="majorBidi" w:hAnsiTheme="majorBidi" w:hint="cs"/>
          <w:sz w:val="24"/>
          <w:szCs w:val="24"/>
          <w:rtl/>
          <w:lang w:val="fr-FR" w:bidi="ar-DZ"/>
        </w:rPr>
        <w:t>تثبيط</w:t>
      </w:r>
      <w:r>
        <w:rPr>
          <w:rFonts w:ascii="Arial" w:hAnsiTheme="majorBidi"/>
          <w:sz w:val="24"/>
          <w:szCs w:val="24"/>
          <w:rtl/>
          <w:lang w:val="fr-FR"/>
        </w:rPr>
        <w:t xml:space="preserve"> </w:t>
      </w:r>
      <w:r>
        <w:rPr>
          <w:rFonts w:asciiTheme="majorBidi" w:hAnsiTheme="majorBidi"/>
          <w:sz w:val="24"/>
          <w:szCs w:val="24"/>
          <w:rtl/>
          <w:lang w:val="fr-FR" w:bidi="ar-DZ"/>
        </w:rPr>
        <w:t>الجذو</w:t>
      </w:r>
      <w:r>
        <w:rPr>
          <w:rFonts w:asciiTheme="majorBidi" w:hAnsiTheme="majorBidi" w:hint="cs"/>
          <w:sz w:val="24"/>
          <w:szCs w:val="24"/>
          <w:rtl/>
          <w:lang w:val="fr-FR" w:bidi="ar-DZ"/>
        </w:rPr>
        <w:t>ر</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الحرة</w:t>
      </w:r>
      <w:r>
        <w:rPr>
          <w:rFonts w:ascii="Arial" w:hAnsiTheme="majorBidi" w:hint="cs"/>
          <w:sz w:val="24"/>
          <w:szCs w:val="24"/>
          <w:rtl/>
          <w:lang w:val="fr-FR"/>
        </w:rPr>
        <w:t xml:space="preserve"> </w:t>
      </w:r>
      <w:r w:rsidRPr="003659D4">
        <w:rPr>
          <w:rFonts w:asciiTheme="majorBidi" w:hAnsiTheme="majorBidi" w:cstheme="majorBidi"/>
          <w:sz w:val="24"/>
          <w:szCs w:val="24"/>
          <w:lang w:val="fr-FR"/>
        </w:rPr>
        <w:t xml:space="preserve"> </w:t>
      </w:r>
      <w:r>
        <w:rPr>
          <w:rFonts w:asciiTheme="majorBidi" w:hAnsiTheme="majorBidi" w:cstheme="majorBidi"/>
          <w:sz w:val="24"/>
          <w:szCs w:val="24"/>
          <w:lang w:val="fr-FR"/>
        </w:rPr>
        <w:t>.</w:t>
      </w:r>
      <w:r w:rsidRPr="003659D4">
        <w:rPr>
          <w:rFonts w:asciiTheme="majorBidi" w:hAnsiTheme="majorBidi" w:cstheme="majorBidi"/>
          <w:sz w:val="24"/>
          <w:szCs w:val="24"/>
          <w:lang w:val="fr-FR"/>
        </w:rPr>
        <w:t>DPPH</w:t>
      </w:r>
      <w:r w:rsidRPr="003659D4">
        <w:rPr>
          <w:rFonts w:asciiTheme="majorBidi" w:hAnsiTheme="majorBidi"/>
          <w:sz w:val="24"/>
          <w:szCs w:val="24"/>
          <w:rtl/>
          <w:lang w:val="fr-FR" w:bidi="ar-DZ"/>
        </w:rPr>
        <w:t>تمت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w:t>
      </w:r>
      <w:r>
        <w:rPr>
          <w:rFonts w:asciiTheme="majorBidi" w:hAnsiTheme="majorBidi" w:hint="cs"/>
          <w:sz w:val="24"/>
          <w:szCs w:val="24"/>
          <w:rtl/>
          <w:lang w:val="fr-FR" w:bidi="ar-DZ"/>
        </w:rPr>
        <w:t>أعمال</w:t>
      </w:r>
      <w:r>
        <w:rPr>
          <w:rFonts w:ascii="Arial" w:hAnsiTheme="majorBidi" w:hint="cs"/>
          <w:sz w:val="24"/>
          <w:szCs w:val="24"/>
          <w:rtl/>
          <w:lang w:val="fr-FR"/>
        </w:rPr>
        <w:t xml:space="preserve"> </w:t>
      </w:r>
      <w:r>
        <w:rPr>
          <w:rFonts w:asciiTheme="majorBidi" w:hAnsiTheme="majorBidi" w:hint="cs"/>
          <w:sz w:val="24"/>
          <w:szCs w:val="24"/>
          <w:rtl/>
          <w:lang w:val="fr-FR" w:bidi="ar-DZ"/>
        </w:rPr>
        <w:t>التطبيقية</w:t>
      </w:r>
      <w:r w:rsidRPr="003659D4">
        <w:rPr>
          <w:rFonts w:ascii="Arial" w:hAnsiTheme="majorBidi"/>
          <w:sz w:val="24"/>
          <w:szCs w:val="24"/>
          <w:rtl/>
          <w:lang w:val="fr-FR"/>
        </w:rPr>
        <w:t xml:space="preserve"> </w:t>
      </w:r>
      <w:r>
        <w:rPr>
          <w:rFonts w:asciiTheme="majorBidi" w:hAnsiTheme="majorBidi" w:hint="cs"/>
          <w:sz w:val="24"/>
          <w:szCs w:val="24"/>
          <w:rtl/>
          <w:lang w:val="fr-FR" w:bidi="ar-DZ"/>
        </w:rPr>
        <w:t>على</w:t>
      </w:r>
      <w:r>
        <w:rPr>
          <w:rFonts w:ascii="Arial" w:hAnsiTheme="majorBidi" w:hint="cs"/>
          <w:sz w:val="24"/>
          <w:szCs w:val="24"/>
          <w:rtl/>
          <w:lang w:val="fr-FR"/>
        </w:rPr>
        <w:t xml:space="preserve"> </w:t>
      </w:r>
      <w:r>
        <w:rPr>
          <w:rFonts w:asciiTheme="majorBidi" w:hAnsiTheme="majorBidi" w:hint="cs"/>
          <w:sz w:val="24"/>
          <w:szCs w:val="24"/>
          <w:rtl/>
          <w:lang w:val="fr-FR" w:bidi="ar-DZ"/>
        </w:rPr>
        <w:t>مستوى</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مختبر</w:t>
      </w:r>
      <w:r w:rsidRPr="003659D4">
        <w:rPr>
          <w:rFonts w:ascii="Arial" w:hAnsiTheme="majorBidi"/>
          <w:sz w:val="24"/>
          <w:szCs w:val="24"/>
          <w:rtl/>
          <w:lang w:val="fr-FR"/>
        </w:rPr>
        <w:t xml:space="preserve"> </w:t>
      </w:r>
      <w:r>
        <w:rPr>
          <w:rFonts w:asciiTheme="majorBidi" w:hAnsiTheme="majorBidi" w:hint="cs"/>
          <w:sz w:val="24"/>
          <w:szCs w:val="24"/>
          <w:rtl/>
          <w:lang w:val="fr-FR" w:bidi="ar-DZ"/>
        </w:rPr>
        <w:t>ال</w:t>
      </w:r>
      <w:r w:rsidRPr="003659D4">
        <w:rPr>
          <w:rFonts w:asciiTheme="majorBidi" w:hAnsiTheme="majorBidi"/>
          <w:sz w:val="24"/>
          <w:szCs w:val="24"/>
          <w:rtl/>
          <w:lang w:val="fr-FR" w:bidi="ar-DZ"/>
        </w:rPr>
        <w:t>بحث</w:t>
      </w:r>
      <w:r w:rsidRPr="003659D4">
        <w:rPr>
          <w:rFonts w:ascii="Arial" w:hAnsiTheme="majorBidi"/>
          <w:sz w:val="24"/>
          <w:szCs w:val="24"/>
          <w:rtl/>
          <w:lang w:val="fr-FR"/>
        </w:rPr>
        <w:t xml:space="preserve"> </w:t>
      </w:r>
      <w:r>
        <w:rPr>
          <w:rFonts w:asciiTheme="majorBidi" w:hAnsiTheme="majorBidi" w:hint="cs"/>
          <w:sz w:val="24"/>
          <w:szCs w:val="24"/>
          <w:rtl/>
          <w:lang w:val="fr-FR" w:bidi="ar-DZ"/>
        </w:rPr>
        <w:t>ل</w:t>
      </w:r>
      <w:r w:rsidRPr="003659D4">
        <w:rPr>
          <w:rFonts w:asciiTheme="majorBidi" w:hAnsiTheme="majorBidi"/>
          <w:sz w:val="24"/>
          <w:szCs w:val="24"/>
          <w:rtl/>
          <w:lang w:val="fr-FR" w:bidi="ar-DZ"/>
        </w:rPr>
        <w:t>لكيمياء</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التطبيقية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وتكنولوجيا</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المواد</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مختبر</w:t>
      </w:r>
      <w:r w:rsidRPr="003659D4">
        <w:rPr>
          <w:rFonts w:ascii="Arial" w:hAnsiTheme="majorBidi"/>
          <w:sz w:val="24"/>
          <w:szCs w:val="24"/>
          <w:rtl/>
          <w:lang w:val="fr-FR"/>
        </w:rPr>
        <w:t xml:space="preserve"> </w:t>
      </w:r>
      <w:r>
        <w:rPr>
          <w:rFonts w:asciiTheme="majorBidi" w:hAnsiTheme="majorBidi" w:hint="cs"/>
          <w:sz w:val="24"/>
          <w:szCs w:val="24"/>
          <w:rtl/>
          <w:lang w:val="fr-FR" w:bidi="ar-DZ"/>
        </w:rPr>
        <w:t>ال</w:t>
      </w:r>
      <w:r w:rsidRPr="003659D4">
        <w:rPr>
          <w:rFonts w:asciiTheme="majorBidi" w:hAnsiTheme="majorBidi"/>
          <w:sz w:val="24"/>
          <w:szCs w:val="24"/>
          <w:rtl/>
          <w:lang w:val="fr-FR" w:bidi="ar-DZ"/>
        </w:rPr>
        <w:t>بحث</w:t>
      </w:r>
      <w:r w:rsidRPr="003659D4">
        <w:rPr>
          <w:rFonts w:ascii="Arial" w:hAnsiTheme="majorBidi"/>
          <w:sz w:val="24"/>
          <w:szCs w:val="24"/>
          <w:rtl/>
          <w:lang w:val="fr-FR"/>
        </w:rPr>
        <w:t xml:space="preserve"> </w:t>
      </w:r>
      <w:r>
        <w:rPr>
          <w:rFonts w:asciiTheme="majorBidi" w:hAnsiTheme="majorBidi" w:hint="cs"/>
          <w:sz w:val="24"/>
          <w:szCs w:val="24"/>
          <w:rtl/>
          <w:lang w:val="fr-FR" w:bidi="ar-DZ"/>
        </w:rPr>
        <w:t>ل</w:t>
      </w:r>
      <w:r w:rsidRPr="003659D4">
        <w:rPr>
          <w:rFonts w:asciiTheme="majorBidi" w:hAnsiTheme="majorBidi"/>
          <w:sz w:val="24"/>
          <w:szCs w:val="24"/>
          <w:rtl/>
          <w:lang w:val="fr-FR" w:bidi="ar-DZ"/>
        </w:rPr>
        <w:t>لموارد</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الطبيعية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وإدارة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البيئات</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الحساسة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و</w:t>
      </w:r>
      <w:r>
        <w:rPr>
          <w:rFonts w:asciiTheme="majorBidi" w:hAnsiTheme="majorBidi" w:hint="cs"/>
          <w:sz w:val="24"/>
          <w:szCs w:val="24"/>
          <w:rtl/>
          <w:lang w:val="fr-FR" w:bidi="ar-DZ"/>
        </w:rPr>
        <w:t>كذا</w:t>
      </w:r>
      <w:r>
        <w:rPr>
          <w:rFonts w:ascii="Arial" w:hAnsiTheme="majorBidi" w:hint="cs"/>
          <w:sz w:val="24"/>
          <w:szCs w:val="24"/>
          <w:rtl/>
          <w:lang w:val="fr-FR"/>
        </w:rPr>
        <w:t xml:space="preserve"> </w:t>
      </w:r>
      <w:r w:rsidRPr="003659D4">
        <w:rPr>
          <w:rFonts w:asciiTheme="majorBidi" w:hAnsiTheme="majorBidi"/>
          <w:sz w:val="24"/>
          <w:szCs w:val="24"/>
          <w:rtl/>
          <w:lang w:val="fr-FR" w:bidi="ar-DZ"/>
        </w:rPr>
        <w:t>الم</w:t>
      </w:r>
      <w:r>
        <w:rPr>
          <w:rFonts w:asciiTheme="majorBidi" w:hAnsiTheme="majorBidi" w:hint="cs"/>
          <w:sz w:val="24"/>
          <w:szCs w:val="24"/>
          <w:rtl/>
          <w:lang w:val="fr-FR" w:bidi="ar-DZ"/>
        </w:rPr>
        <w:t>ختبرات</w:t>
      </w:r>
      <w:r>
        <w:rPr>
          <w:rFonts w:ascii="Arial" w:hAnsiTheme="majorBidi" w:hint="cs"/>
          <w:sz w:val="24"/>
          <w:szCs w:val="24"/>
          <w:rtl/>
          <w:lang w:val="fr-FR"/>
        </w:rPr>
        <w:t xml:space="preserve"> </w:t>
      </w:r>
      <w:r>
        <w:rPr>
          <w:rFonts w:asciiTheme="majorBidi" w:hAnsiTheme="majorBidi" w:hint="cs"/>
          <w:sz w:val="24"/>
          <w:szCs w:val="24"/>
          <w:rtl/>
          <w:lang w:val="fr-FR" w:bidi="ar-DZ"/>
        </w:rPr>
        <w:t>البيداغوجية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بجامعة</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العربي</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بن</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مهيدي</w:t>
      </w:r>
      <w:r w:rsidRPr="003659D4">
        <w:rPr>
          <w:rFonts w:ascii="Arial" w:hAnsiTheme="majorBidi"/>
          <w:sz w:val="24"/>
          <w:szCs w:val="24"/>
          <w:rtl/>
          <w:lang w:val="fr-FR"/>
        </w:rPr>
        <w:t xml:space="preserve"> </w:t>
      </w:r>
      <w:r>
        <w:rPr>
          <w:rFonts w:asciiTheme="majorBidi" w:hAnsiTheme="majorBidi" w:hint="cs"/>
          <w:sz w:val="24"/>
          <w:szCs w:val="24"/>
          <w:rtl/>
          <w:lang w:val="fr-FR" w:bidi="ar-DZ"/>
        </w:rPr>
        <w:t>ل</w:t>
      </w:r>
      <w:r w:rsidRPr="003659D4">
        <w:rPr>
          <w:rFonts w:asciiTheme="majorBidi" w:hAnsiTheme="majorBidi"/>
          <w:sz w:val="24"/>
          <w:szCs w:val="24"/>
          <w:rtl/>
          <w:lang w:val="fr-FR" w:bidi="ar-DZ"/>
        </w:rPr>
        <w:t>أم</w:t>
      </w:r>
      <w:r w:rsidRPr="003659D4">
        <w:rPr>
          <w:rFonts w:ascii="Arial" w:hAnsiTheme="majorBidi"/>
          <w:sz w:val="24"/>
          <w:szCs w:val="24"/>
          <w:rtl/>
          <w:lang w:val="fr-FR"/>
        </w:rPr>
        <w:t xml:space="preserve"> </w:t>
      </w:r>
      <w:r w:rsidRPr="003659D4">
        <w:rPr>
          <w:rFonts w:asciiTheme="majorBidi" w:hAnsiTheme="majorBidi"/>
          <w:sz w:val="24"/>
          <w:szCs w:val="24"/>
          <w:rtl/>
          <w:lang w:val="fr-FR" w:bidi="ar-DZ"/>
        </w:rPr>
        <w:t>البواقي</w:t>
      </w:r>
      <w:r w:rsidRPr="003659D4">
        <w:rPr>
          <w:rFonts w:asciiTheme="majorBidi" w:hAnsiTheme="majorBidi" w:cstheme="majorBidi"/>
          <w:sz w:val="24"/>
          <w:szCs w:val="24"/>
          <w:lang w:val="fr-FR"/>
        </w:rPr>
        <w:t>.</w:t>
      </w:r>
    </w:p>
    <w:p w:rsidR="00AB4C8E" w:rsidRPr="00530370" w:rsidRDefault="00AB4C8E" w:rsidP="00AB4C8E">
      <w:pPr>
        <w:bidi/>
        <w:spacing w:after="120"/>
        <w:ind w:left="284"/>
        <w:jc w:val="both"/>
        <w:rPr>
          <w:sz w:val="24"/>
          <w:szCs w:val="24"/>
          <w:lang w:val="fr-FR"/>
        </w:rPr>
      </w:pPr>
      <w:r w:rsidRPr="0010728E">
        <w:rPr>
          <w:rFonts w:asciiTheme="majorBidi" w:eastAsia="Advt93-r" w:hAnsiTheme="majorBidi" w:hint="cs"/>
          <w:b/>
          <w:bCs/>
          <w:sz w:val="24"/>
          <w:szCs w:val="24"/>
          <w:u w:val="single"/>
          <w:rtl/>
          <w:lang w:val="fr-FR" w:eastAsia="fr-FR" w:bidi="ar-DZ"/>
        </w:rPr>
        <w:t>نتائج</w:t>
      </w:r>
      <w:r>
        <w:rPr>
          <w:rFonts w:ascii="Arial" w:eastAsia="Advt93-r" w:hAnsiTheme="majorBidi" w:hint="cs"/>
          <w:sz w:val="24"/>
          <w:szCs w:val="24"/>
          <w:rtl/>
          <w:lang w:val="fr-FR" w:eastAsia="fr-FR"/>
        </w:rPr>
        <w:t xml:space="preserve">: </w:t>
      </w:r>
      <w:r>
        <w:rPr>
          <w:rFonts w:asciiTheme="majorBidi" w:eastAsia="Advt93-r" w:hAnsiTheme="majorBidi" w:hint="cs"/>
          <w:sz w:val="24"/>
          <w:szCs w:val="24"/>
          <w:rtl/>
          <w:lang w:val="fr-FR" w:eastAsia="fr-FR" w:bidi="ar-DZ"/>
        </w:rPr>
        <w:t>ت</w:t>
      </w:r>
      <w:r w:rsidRPr="00FD1D25">
        <w:rPr>
          <w:rFonts w:asciiTheme="majorBidi" w:eastAsia="Advt93-r" w:hAnsiTheme="majorBidi"/>
          <w:sz w:val="24"/>
          <w:szCs w:val="24"/>
          <w:rtl/>
          <w:lang w:val="fr-FR" w:eastAsia="fr-FR" w:bidi="ar-DZ"/>
        </w:rPr>
        <w:t>خليق</w:t>
      </w:r>
      <w:r w:rsidRPr="00FD1D25">
        <w:rPr>
          <w:rFonts w:ascii="Arial" w:eastAsia="Advt93-r" w:hAnsiTheme="majorBidi"/>
          <w:sz w:val="24"/>
          <w:szCs w:val="24"/>
          <w:rtl/>
          <w:lang w:val="fr-FR" w:eastAsia="fr-FR"/>
        </w:rPr>
        <w:t xml:space="preserve"> </w:t>
      </w:r>
      <w:r w:rsidRPr="00FD1D25">
        <w:rPr>
          <w:rFonts w:asciiTheme="majorBidi" w:eastAsia="Advt93-r" w:hAnsiTheme="majorBidi"/>
          <w:sz w:val="24"/>
          <w:szCs w:val="24"/>
          <w:rtl/>
          <w:lang w:val="fr-FR" w:eastAsia="fr-FR" w:bidi="ar-DZ"/>
        </w:rPr>
        <w:t>مركبات</w:t>
      </w:r>
      <w:r w:rsidRPr="00FD1D25">
        <w:rPr>
          <w:rFonts w:ascii="Arial" w:eastAsia="Advt93-r" w:hAnsiTheme="majorBidi"/>
          <w:sz w:val="24"/>
          <w:szCs w:val="24"/>
          <w:rtl/>
          <w:lang w:val="fr-FR" w:eastAsia="fr-FR"/>
        </w:rPr>
        <w:t xml:space="preserve"> </w:t>
      </w:r>
      <w:r w:rsidRPr="00FD1D25">
        <w:rPr>
          <w:rFonts w:asciiTheme="majorBidi" w:eastAsia="Advt93-r" w:hAnsiTheme="majorBidi"/>
          <w:sz w:val="24"/>
          <w:szCs w:val="24"/>
          <w:rtl/>
          <w:lang w:val="fr-FR" w:eastAsia="fr-FR" w:bidi="ar-DZ"/>
        </w:rPr>
        <w:t>الكربونيل</w:t>
      </w:r>
      <w:r w:rsidRPr="00FD1D25">
        <w:rPr>
          <w:rFonts w:asciiTheme="majorBidi" w:eastAsia="Advt93-r" w:hAnsiTheme="majorBidi" w:cstheme="majorBidi"/>
          <w:sz w:val="24"/>
          <w:szCs w:val="24"/>
          <w:lang w:val="fr-FR" w:eastAsia="fr-FR"/>
        </w:rPr>
        <w:t xml:space="preserve"> α </w:t>
      </w:r>
      <w:r w:rsidRPr="00FD1D25">
        <w:rPr>
          <w:rFonts w:asciiTheme="majorBidi" w:eastAsia="Advt93-r" w:hAnsiTheme="majorBidi"/>
          <w:sz w:val="24"/>
          <w:szCs w:val="24"/>
          <w:rtl/>
          <w:lang w:val="fr-FR" w:eastAsia="fr-FR" w:bidi="ar-DZ"/>
        </w:rPr>
        <w:t>،</w:t>
      </w:r>
      <w:r w:rsidRPr="003C7E55">
        <w:rPr>
          <w:rFonts w:asciiTheme="majorBidi" w:eastAsia="Advt93-r" w:hAnsiTheme="majorBidi" w:cstheme="majorBidi"/>
          <w:sz w:val="24"/>
          <w:szCs w:val="24"/>
          <w:lang w:val="fr-FR" w:eastAsia="fr-FR"/>
        </w:rPr>
        <w:t>β</w:t>
      </w:r>
      <w:r>
        <w:rPr>
          <w:rFonts w:ascii="Times New Roman" w:eastAsia="Advt93-r" w:hAnsiTheme="majorBidi" w:cstheme="majorBidi" w:hint="cs"/>
          <w:sz w:val="24"/>
          <w:szCs w:val="24"/>
          <w:rtl/>
          <w:lang w:val="fr-FR" w:eastAsia="fr-FR"/>
        </w:rPr>
        <w:t xml:space="preserve">- </w:t>
      </w:r>
      <w:r w:rsidRPr="00FD1D25">
        <w:rPr>
          <w:rFonts w:asciiTheme="majorBidi" w:eastAsia="Advt93-r" w:hAnsiTheme="majorBidi"/>
          <w:sz w:val="24"/>
          <w:szCs w:val="24"/>
          <w:rtl/>
          <w:lang w:val="fr-FR" w:eastAsia="fr-FR" w:bidi="ar-DZ"/>
        </w:rPr>
        <w:t>غير</w:t>
      </w:r>
      <w:r w:rsidRPr="00FD1D25">
        <w:rPr>
          <w:rFonts w:ascii="Arial" w:eastAsia="Advt93-r" w:hAnsiTheme="majorBidi"/>
          <w:sz w:val="24"/>
          <w:szCs w:val="24"/>
          <w:rtl/>
          <w:lang w:val="fr-FR" w:eastAsia="fr-FR"/>
        </w:rPr>
        <w:t xml:space="preserve"> </w:t>
      </w:r>
      <w:r w:rsidRPr="00FD1D25">
        <w:rPr>
          <w:rFonts w:asciiTheme="majorBidi" w:eastAsia="Advt93-r" w:hAnsiTheme="majorBidi"/>
          <w:sz w:val="24"/>
          <w:szCs w:val="24"/>
          <w:rtl/>
          <w:lang w:val="fr-FR" w:eastAsia="fr-FR" w:bidi="ar-DZ"/>
        </w:rPr>
        <w:t>المشبعة</w:t>
      </w:r>
      <w:r w:rsidRPr="00FD1D25">
        <w:rPr>
          <w:rFonts w:ascii="Arial" w:eastAsia="Advt93-r" w:hAnsiTheme="majorBidi"/>
          <w:sz w:val="24"/>
          <w:szCs w:val="24"/>
          <w:rtl/>
          <w:lang w:val="fr-FR" w:eastAsia="fr-FR"/>
        </w:rPr>
        <w:t xml:space="preserve"> </w:t>
      </w:r>
      <w:r w:rsidRPr="00FD1D25">
        <w:rPr>
          <w:rFonts w:asciiTheme="majorBidi" w:eastAsia="Advt93-r" w:hAnsiTheme="majorBidi"/>
          <w:sz w:val="24"/>
          <w:szCs w:val="24"/>
          <w:rtl/>
          <w:lang w:val="fr-FR" w:eastAsia="fr-FR" w:bidi="ar-DZ"/>
        </w:rPr>
        <w:t>،</w:t>
      </w:r>
      <w:r w:rsidRPr="00FD1D25">
        <w:rPr>
          <w:rFonts w:ascii="Arial" w:eastAsia="Advt93-r" w:hAnsiTheme="majorBidi"/>
          <w:sz w:val="24"/>
          <w:szCs w:val="24"/>
          <w:rtl/>
          <w:lang w:val="fr-FR" w:eastAsia="fr-FR"/>
        </w:rPr>
        <w:t xml:space="preserve"> </w:t>
      </w:r>
      <w:r w:rsidRPr="00FD1D25">
        <w:rPr>
          <w:rFonts w:asciiTheme="majorBidi" w:eastAsia="Advt93-r" w:hAnsiTheme="majorBidi"/>
          <w:sz w:val="24"/>
          <w:szCs w:val="24"/>
          <w:rtl/>
          <w:lang w:val="fr-FR" w:eastAsia="fr-FR" w:bidi="ar-DZ"/>
        </w:rPr>
        <w:t>بما</w:t>
      </w:r>
      <w:r w:rsidRPr="00FD1D25">
        <w:rPr>
          <w:rFonts w:ascii="Arial" w:eastAsia="Advt93-r" w:hAnsiTheme="majorBidi"/>
          <w:sz w:val="24"/>
          <w:szCs w:val="24"/>
          <w:rtl/>
          <w:lang w:val="fr-FR" w:eastAsia="fr-FR"/>
        </w:rPr>
        <w:t xml:space="preserve"> </w:t>
      </w:r>
      <w:r w:rsidRPr="00FD1D25">
        <w:rPr>
          <w:rFonts w:asciiTheme="majorBidi" w:eastAsia="Advt93-r" w:hAnsiTheme="majorBidi"/>
          <w:sz w:val="24"/>
          <w:szCs w:val="24"/>
          <w:rtl/>
          <w:lang w:val="fr-FR" w:eastAsia="fr-FR" w:bidi="ar-DZ"/>
        </w:rPr>
        <w:t>في</w:t>
      </w:r>
      <w:r w:rsidRPr="00FD1D25">
        <w:rPr>
          <w:rFonts w:ascii="Arial" w:eastAsia="Advt93-r" w:hAnsiTheme="majorBidi"/>
          <w:sz w:val="24"/>
          <w:szCs w:val="24"/>
          <w:rtl/>
          <w:lang w:val="fr-FR" w:eastAsia="fr-FR"/>
        </w:rPr>
        <w:t xml:space="preserve"> </w:t>
      </w:r>
      <w:r w:rsidRPr="00FD1D25">
        <w:rPr>
          <w:rFonts w:asciiTheme="majorBidi" w:eastAsia="Advt93-r" w:hAnsiTheme="majorBidi"/>
          <w:sz w:val="24"/>
          <w:szCs w:val="24"/>
          <w:rtl/>
          <w:lang w:val="fr-FR" w:eastAsia="fr-FR" w:bidi="ar-DZ"/>
        </w:rPr>
        <w:t>ذلك</w:t>
      </w:r>
      <w:r w:rsidRPr="00FD1D25">
        <w:rPr>
          <w:rFonts w:ascii="Arial" w:eastAsia="Advt93-r" w:hAnsiTheme="majorBidi"/>
          <w:sz w:val="24"/>
          <w:szCs w:val="24"/>
          <w:rtl/>
          <w:lang w:val="fr-FR" w:eastAsia="fr-FR"/>
        </w:rPr>
        <w:t xml:space="preserve"> </w:t>
      </w:r>
      <w:r w:rsidRPr="00FD1D25">
        <w:rPr>
          <w:rFonts w:asciiTheme="majorBidi" w:eastAsia="Advt93-r" w:hAnsiTheme="majorBidi"/>
          <w:sz w:val="24"/>
          <w:szCs w:val="24"/>
          <w:rtl/>
          <w:lang w:val="fr-FR" w:eastAsia="fr-FR" w:bidi="ar-DZ"/>
        </w:rPr>
        <w:t>ستة</w:t>
      </w:r>
      <w:r w:rsidRPr="00FD1D25">
        <w:rPr>
          <w:rFonts w:ascii="Arial" w:eastAsia="Advt93-r" w:hAnsiTheme="majorBidi"/>
          <w:sz w:val="24"/>
          <w:szCs w:val="24"/>
          <w:rtl/>
          <w:lang w:val="fr-FR" w:eastAsia="fr-FR"/>
        </w:rPr>
        <w:t xml:space="preserve"> </w:t>
      </w:r>
      <w:r>
        <w:rPr>
          <w:rFonts w:asciiTheme="majorBidi" w:eastAsia="Advt93-r" w:hAnsiTheme="majorBidi" w:hint="cs"/>
          <w:sz w:val="24"/>
          <w:szCs w:val="24"/>
          <w:rtl/>
          <w:lang w:val="fr-FR" w:eastAsia="fr-FR" w:bidi="ar-DZ"/>
        </w:rPr>
        <w:t>ش</w:t>
      </w:r>
      <w:r w:rsidRPr="00FD1D25">
        <w:rPr>
          <w:rFonts w:asciiTheme="majorBidi" w:eastAsia="Advt93-r" w:hAnsiTheme="majorBidi"/>
          <w:sz w:val="24"/>
          <w:szCs w:val="24"/>
          <w:rtl/>
          <w:lang w:val="fr-FR" w:eastAsia="fr-FR" w:bidi="ar-DZ"/>
        </w:rPr>
        <w:t>الكونات</w:t>
      </w:r>
      <w:r w:rsidRPr="00FD1D25">
        <w:rPr>
          <w:rFonts w:ascii="Arial" w:eastAsia="Advt93-r" w:hAnsiTheme="majorBidi"/>
          <w:sz w:val="24"/>
          <w:szCs w:val="24"/>
          <w:rtl/>
          <w:lang w:val="fr-FR" w:eastAsia="fr-FR"/>
        </w:rPr>
        <w:t xml:space="preserve"> </w:t>
      </w:r>
      <w:r w:rsidRPr="00FD1D25">
        <w:rPr>
          <w:rFonts w:asciiTheme="majorBidi" w:eastAsia="Advt93-r" w:hAnsiTheme="majorBidi"/>
          <w:sz w:val="24"/>
          <w:szCs w:val="24"/>
          <w:rtl/>
          <w:lang w:val="fr-FR" w:eastAsia="fr-FR" w:bidi="ar-DZ"/>
        </w:rPr>
        <w:t>ب</w:t>
      </w:r>
      <w:r>
        <w:rPr>
          <w:rFonts w:asciiTheme="majorBidi" w:eastAsia="Advt93-r" w:hAnsiTheme="majorBidi" w:hint="cs"/>
          <w:sz w:val="24"/>
          <w:szCs w:val="24"/>
          <w:rtl/>
          <w:lang w:val="fr-FR" w:eastAsia="fr-FR" w:bidi="ar-DZ"/>
        </w:rPr>
        <w:t>مردود</w:t>
      </w:r>
      <w:r w:rsidRPr="00FD1D25">
        <w:rPr>
          <w:rFonts w:ascii="Arial" w:eastAsia="Advt93-r" w:hAnsiTheme="majorBidi"/>
          <w:sz w:val="24"/>
          <w:szCs w:val="24"/>
          <w:rtl/>
          <w:lang w:val="fr-FR" w:eastAsia="fr-FR"/>
        </w:rPr>
        <w:t xml:space="preserve"> </w:t>
      </w:r>
      <w:r w:rsidRPr="00FD1D25">
        <w:rPr>
          <w:rFonts w:asciiTheme="majorBidi" w:eastAsia="Advt93-r" w:hAnsiTheme="majorBidi"/>
          <w:sz w:val="24"/>
          <w:szCs w:val="24"/>
          <w:rtl/>
          <w:lang w:val="fr-FR" w:eastAsia="fr-FR" w:bidi="ar-DZ"/>
        </w:rPr>
        <w:t>يتراوح</w:t>
      </w:r>
      <w:r w:rsidRPr="00FD1D25">
        <w:rPr>
          <w:rFonts w:ascii="Arial" w:eastAsia="Advt93-r" w:hAnsiTheme="majorBidi"/>
          <w:sz w:val="24"/>
          <w:szCs w:val="24"/>
          <w:rtl/>
          <w:lang w:val="fr-FR" w:eastAsia="fr-FR"/>
        </w:rPr>
        <w:t xml:space="preserve"> </w:t>
      </w:r>
      <w:r w:rsidRPr="00FD1D25">
        <w:rPr>
          <w:rFonts w:asciiTheme="majorBidi" w:eastAsia="Advt93-r" w:hAnsiTheme="majorBidi"/>
          <w:sz w:val="24"/>
          <w:szCs w:val="24"/>
          <w:rtl/>
          <w:lang w:val="fr-FR" w:eastAsia="fr-FR" w:bidi="ar-DZ"/>
        </w:rPr>
        <w:t>بين</w:t>
      </w:r>
      <w:r w:rsidRPr="00FD1D25">
        <w:rPr>
          <w:rFonts w:ascii="Arial" w:eastAsia="Advt93-r" w:hAnsiTheme="majorBidi"/>
          <w:sz w:val="24"/>
          <w:szCs w:val="24"/>
          <w:rtl/>
          <w:lang w:val="fr-FR" w:eastAsia="fr-FR"/>
        </w:rPr>
        <w:t xml:space="preserve"> 28-91</w:t>
      </w:r>
      <w:r w:rsidRPr="00FD1D25">
        <w:rPr>
          <w:rFonts w:asciiTheme="majorBidi" w:eastAsia="Advt93-r" w:hAnsiTheme="majorBidi"/>
          <w:sz w:val="24"/>
          <w:szCs w:val="24"/>
          <w:rtl/>
          <w:lang w:val="fr-FR" w:eastAsia="fr-FR" w:bidi="ar-DZ"/>
        </w:rPr>
        <w:t>٪</w:t>
      </w:r>
      <w:r w:rsidRPr="00FD1D25">
        <w:rPr>
          <w:rFonts w:ascii="Arial" w:eastAsia="Advt93-r" w:hAnsiTheme="majorBidi"/>
          <w:sz w:val="24"/>
          <w:szCs w:val="24"/>
          <w:rtl/>
          <w:lang w:val="fr-FR" w:eastAsia="fr-FR"/>
        </w:rPr>
        <w:t xml:space="preserve"> </w:t>
      </w:r>
      <w:r>
        <w:rPr>
          <w:rFonts w:ascii="Arial" w:eastAsia="Advt93-r" w:hAnsiTheme="majorBidi" w:hint="cs"/>
          <w:sz w:val="24"/>
          <w:szCs w:val="24"/>
          <w:rtl/>
          <w:lang w:val="fr-FR" w:eastAsia="fr-FR"/>
        </w:rPr>
        <w:t xml:space="preserve">. </w:t>
      </w:r>
      <w:r w:rsidRPr="00FD1D25">
        <w:rPr>
          <w:rFonts w:asciiTheme="majorBidi" w:eastAsia="Advt93-r" w:hAnsiTheme="majorBidi"/>
          <w:sz w:val="24"/>
          <w:szCs w:val="24"/>
          <w:rtl/>
          <w:lang w:val="fr-FR" w:eastAsia="fr-FR" w:bidi="ar-DZ"/>
        </w:rPr>
        <w:t>بينما</w:t>
      </w:r>
      <w:r w:rsidRPr="00FD1D25">
        <w:rPr>
          <w:rFonts w:ascii="Arial" w:eastAsia="Advt93-r" w:hAnsiTheme="majorBidi"/>
          <w:sz w:val="24"/>
          <w:szCs w:val="24"/>
          <w:rtl/>
          <w:lang w:val="fr-FR" w:eastAsia="fr-FR"/>
        </w:rPr>
        <w:t xml:space="preserve"> </w:t>
      </w:r>
      <w:r w:rsidRPr="00FD1D25">
        <w:rPr>
          <w:rFonts w:asciiTheme="majorBidi" w:eastAsia="Advt93-r" w:hAnsiTheme="majorBidi"/>
          <w:sz w:val="24"/>
          <w:szCs w:val="24"/>
          <w:rtl/>
          <w:lang w:val="fr-FR" w:eastAsia="fr-FR" w:bidi="ar-DZ"/>
        </w:rPr>
        <w:t>بالنسبة</w:t>
      </w:r>
      <w:r w:rsidRPr="00FD1D25">
        <w:rPr>
          <w:rFonts w:ascii="Arial" w:eastAsia="Advt93-r" w:hAnsiTheme="majorBidi"/>
          <w:sz w:val="24"/>
          <w:szCs w:val="24"/>
          <w:rtl/>
          <w:lang w:val="fr-FR" w:eastAsia="fr-FR"/>
        </w:rPr>
        <w:t xml:space="preserve"> </w:t>
      </w:r>
      <w:r w:rsidRPr="00FD1D25">
        <w:rPr>
          <w:rFonts w:asciiTheme="majorBidi" w:eastAsia="Advt93-r" w:hAnsiTheme="majorBidi"/>
          <w:sz w:val="24"/>
          <w:szCs w:val="24"/>
          <w:rtl/>
          <w:lang w:val="fr-FR" w:eastAsia="fr-FR" w:bidi="ar-DZ"/>
        </w:rPr>
        <w:t>لأنواع</w:t>
      </w:r>
      <w:r w:rsidRPr="00FD1D25">
        <w:rPr>
          <w:rFonts w:ascii="Arial" w:eastAsia="Advt93-r" w:hAnsiTheme="majorBidi"/>
          <w:sz w:val="24"/>
          <w:szCs w:val="24"/>
          <w:rtl/>
          <w:lang w:val="fr-FR" w:eastAsia="fr-FR"/>
        </w:rPr>
        <w:t xml:space="preserve"> </w:t>
      </w:r>
      <w:r w:rsidRPr="00FD1D25">
        <w:rPr>
          <w:rFonts w:asciiTheme="majorBidi" w:eastAsia="Advt93-r" w:hAnsiTheme="majorBidi"/>
          <w:sz w:val="24"/>
          <w:szCs w:val="24"/>
          <w:rtl/>
          <w:lang w:val="fr-FR" w:eastAsia="fr-FR" w:bidi="ar-DZ"/>
        </w:rPr>
        <w:t>ثنائي</w:t>
      </w:r>
      <w:r w:rsidRPr="00FD1D25">
        <w:rPr>
          <w:rFonts w:ascii="Arial" w:eastAsia="Advt93-r" w:hAnsiTheme="majorBidi"/>
          <w:sz w:val="24"/>
          <w:szCs w:val="24"/>
          <w:rtl/>
          <w:lang w:val="fr-FR" w:eastAsia="fr-FR"/>
        </w:rPr>
        <w:t xml:space="preserve"> </w:t>
      </w:r>
      <w:r w:rsidRPr="00FD1D25">
        <w:rPr>
          <w:rFonts w:asciiTheme="majorBidi" w:eastAsia="Advt93-r" w:hAnsiTheme="majorBidi"/>
          <w:sz w:val="24"/>
          <w:szCs w:val="24"/>
          <w:rtl/>
          <w:lang w:val="fr-FR" w:eastAsia="fr-FR" w:bidi="ar-DZ"/>
        </w:rPr>
        <w:t>بنزيل</w:t>
      </w:r>
      <w:r>
        <w:rPr>
          <w:rFonts w:asciiTheme="majorBidi" w:eastAsia="Advt93-r" w:hAnsiTheme="majorBidi" w:hint="cs"/>
          <w:sz w:val="24"/>
          <w:szCs w:val="24"/>
          <w:rtl/>
          <w:lang w:val="fr-FR" w:eastAsia="fr-FR" w:bidi="ar-DZ"/>
        </w:rPr>
        <w:t>ي</w:t>
      </w:r>
      <w:r w:rsidRPr="00FD1D25">
        <w:rPr>
          <w:rFonts w:asciiTheme="majorBidi" w:eastAsia="Advt93-r" w:hAnsiTheme="majorBidi"/>
          <w:sz w:val="24"/>
          <w:szCs w:val="24"/>
          <w:rtl/>
          <w:lang w:val="fr-FR" w:eastAsia="fr-FR" w:bidi="ar-DZ"/>
        </w:rPr>
        <w:t>دين</w:t>
      </w:r>
      <w:r>
        <w:rPr>
          <w:rFonts w:ascii="Arial" w:eastAsia="Advt93-r" w:hAnsiTheme="majorBidi" w:hint="cs"/>
          <w:sz w:val="24"/>
          <w:szCs w:val="24"/>
          <w:rtl/>
          <w:lang w:val="fr-FR" w:eastAsia="fr-FR"/>
        </w:rPr>
        <w:t xml:space="preserve"> </w:t>
      </w:r>
      <w:r>
        <w:rPr>
          <w:rFonts w:asciiTheme="majorBidi" w:eastAsia="Advt93-r" w:hAnsiTheme="majorBidi" w:hint="cs"/>
          <w:sz w:val="24"/>
          <w:szCs w:val="24"/>
          <w:rtl/>
          <w:lang w:val="fr-FR" w:eastAsia="fr-FR" w:bidi="ar-DZ"/>
        </w:rPr>
        <w:t>أ</w:t>
      </w:r>
      <w:r w:rsidRPr="00FD1D25">
        <w:rPr>
          <w:rFonts w:asciiTheme="majorBidi" w:eastAsia="Advt93-r" w:hAnsiTheme="majorBidi"/>
          <w:sz w:val="24"/>
          <w:szCs w:val="24"/>
          <w:rtl/>
          <w:lang w:val="fr-FR" w:eastAsia="fr-FR" w:bidi="ar-DZ"/>
        </w:rPr>
        <w:t>سيتون</w:t>
      </w:r>
      <w:r w:rsidRPr="00FD1D25">
        <w:rPr>
          <w:rFonts w:ascii="Arial" w:eastAsia="Advt93-r" w:hAnsiTheme="majorBidi"/>
          <w:sz w:val="24"/>
          <w:szCs w:val="24"/>
          <w:rtl/>
          <w:lang w:val="fr-FR" w:eastAsia="fr-FR"/>
        </w:rPr>
        <w:t xml:space="preserve"> </w:t>
      </w:r>
      <w:r w:rsidRPr="00FD1D25">
        <w:rPr>
          <w:rFonts w:asciiTheme="majorBidi" w:eastAsia="Advt93-r" w:hAnsiTheme="majorBidi"/>
          <w:sz w:val="24"/>
          <w:szCs w:val="24"/>
          <w:rtl/>
          <w:lang w:val="fr-FR" w:eastAsia="fr-FR" w:bidi="ar-DZ"/>
        </w:rPr>
        <w:t>،</w:t>
      </w:r>
      <w:r w:rsidRPr="00FD1D25">
        <w:rPr>
          <w:rFonts w:ascii="Arial" w:eastAsia="Advt93-r" w:hAnsiTheme="majorBidi"/>
          <w:sz w:val="24"/>
          <w:szCs w:val="24"/>
          <w:rtl/>
          <w:lang w:val="fr-FR" w:eastAsia="fr-FR"/>
        </w:rPr>
        <w:t xml:space="preserve"> </w:t>
      </w:r>
      <w:r w:rsidRPr="00FD1D25">
        <w:rPr>
          <w:rFonts w:asciiTheme="majorBidi" w:eastAsia="Advt93-r" w:hAnsiTheme="majorBidi"/>
          <w:sz w:val="24"/>
          <w:szCs w:val="24"/>
          <w:rtl/>
          <w:lang w:val="fr-FR" w:eastAsia="fr-FR" w:bidi="ar-DZ"/>
        </w:rPr>
        <w:t>فإن</w:t>
      </w:r>
      <w:r w:rsidRPr="00FD1D25">
        <w:rPr>
          <w:rFonts w:ascii="Arial" w:eastAsia="Advt93-r" w:hAnsiTheme="majorBidi"/>
          <w:sz w:val="24"/>
          <w:szCs w:val="24"/>
          <w:rtl/>
          <w:lang w:val="fr-FR" w:eastAsia="fr-FR"/>
        </w:rPr>
        <w:t xml:space="preserve"> </w:t>
      </w:r>
      <w:r w:rsidRPr="00FD1D25">
        <w:rPr>
          <w:rFonts w:asciiTheme="majorBidi" w:eastAsia="Advt93-r" w:hAnsiTheme="majorBidi"/>
          <w:sz w:val="24"/>
          <w:szCs w:val="24"/>
          <w:rtl/>
          <w:lang w:val="fr-FR" w:eastAsia="fr-FR" w:bidi="ar-DZ"/>
        </w:rPr>
        <w:t>الم</w:t>
      </w:r>
      <w:r>
        <w:rPr>
          <w:rFonts w:asciiTheme="majorBidi" w:eastAsia="Advt93-r" w:hAnsiTheme="majorBidi" w:hint="cs"/>
          <w:sz w:val="24"/>
          <w:szCs w:val="24"/>
          <w:rtl/>
          <w:lang w:val="fr-FR" w:eastAsia="fr-FR" w:bidi="ar-DZ"/>
        </w:rPr>
        <w:t>ردود</w:t>
      </w:r>
      <w:r w:rsidRPr="00FD1D25">
        <w:rPr>
          <w:rFonts w:ascii="Arial" w:eastAsia="Advt93-r" w:hAnsiTheme="majorBidi"/>
          <w:sz w:val="24"/>
          <w:szCs w:val="24"/>
          <w:rtl/>
          <w:lang w:val="fr-FR" w:eastAsia="fr-FR"/>
        </w:rPr>
        <w:t xml:space="preserve"> </w:t>
      </w:r>
      <w:r w:rsidRPr="00FD1D25">
        <w:rPr>
          <w:rFonts w:asciiTheme="majorBidi" w:eastAsia="Advt93-r" w:hAnsiTheme="majorBidi"/>
          <w:sz w:val="24"/>
          <w:szCs w:val="24"/>
          <w:rtl/>
          <w:lang w:val="fr-FR" w:eastAsia="fr-FR" w:bidi="ar-DZ"/>
        </w:rPr>
        <w:t>كان</w:t>
      </w:r>
      <w:r w:rsidRPr="00FD1D25">
        <w:rPr>
          <w:rFonts w:ascii="Arial" w:eastAsia="Advt93-r" w:hAnsiTheme="majorBidi"/>
          <w:sz w:val="24"/>
          <w:szCs w:val="24"/>
          <w:rtl/>
          <w:lang w:val="fr-FR" w:eastAsia="fr-FR"/>
        </w:rPr>
        <w:t xml:space="preserve"> </w:t>
      </w:r>
      <w:r w:rsidRPr="00FD1D25">
        <w:rPr>
          <w:rFonts w:asciiTheme="majorBidi" w:eastAsia="Advt93-r" w:hAnsiTheme="majorBidi"/>
          <w:sz w:val="24"/>
          <w:szCs w:val="24"/>
          <w:rtl/>
          <w:lang w:val="fr-FR" w:eastAsia="fr-FR" w:bidi="ar-DZ"/>
        </w:rPr>
        <w:t>من</w:t>
      </w:r>
      <w:r w:rsidRPr="00FD1D25">
        <w:rPr>
          <w:rFonts w:ascii="Arial" w:eastAsia="Advt93-r" w:hAnsiTheme="majorBidi"/>
          <w:sz w:val="24"/>
          <w:szCs w:val="24"/>
          <w:rtl/>
          <w:lang w:val="fr-FR" w:eastAsia="fr-FR"/>
        </w:rPr>
        <w:t xml:space="preserve"> 77 </w:t>
      </w:r>
      <w:r w:rsidRPr="00FD1D25">
        <w:rPr>
          <w:rFonts w:asciiTheme="majorBidi" w:eastAsia="Advt93-r" w:hAnsiTheme="majorBidi"/>
          <w:sz w:val="24"/>
          <w:szCs w:val="24"/>
          <w:rtl/>
          <w:lang w:val="fr-FR" w:eastAsia="fr-FR" w:bidi="ar-DZ"/>
        </w:rPr>
        <w:t>إلى</w:t>
      </w:r>
      <w:r w:rsidRPr="00FD1D25">
        <w:rPr>
          <w:rFonts w:ascii="Arial" w:eastAsia="Advt93-r" w:hAnsiTheme="majorBidi"/>
          <w:sz w:val="24"/>
          <w:szCs w:val="24"/>
          <w:rtl/>
          <w:lang w:val="fr-FR" w:eastAsia="fr-FR"/>
        </w:rPr>
        <w:t xml:space="preserve"> 90.6</w:t>
      </w:r>
      <w:r w:rsidRPr="00FD1D25">
        <w:rPr>
          <w:rFonts w:asciiTheme="majorBidi" w:eastAsia="Advt93-r" w:hAnsiTheme="majorBidi"/>
          <w:sz w:val="24"/>
          <w:szCs w:val="24"/>
          <w:rtl/>
          <w:lang w:val="fr-FR" w:eastAsia="fr-FR" w:bidi="ar-DZ"/>
        </w:rPr>
        <w:t>٪</w:t>
      </w:r>
      <w:r>
        <w:rPr>
          <w:rFonts w:asciiTheme="majorBidi" w:eastAsia="Advt93-r" w:hAnsiTheme="majorBidi"/>
          <w:sz w:val="24"/>
          <w:szCs w:val="24"/>
          <w:lang w:val="fr-FR" w:eastAsia="fr-FR"/>
        </w:rPr>
        <w:t xml:space="preserve"> .</w:t>
      </w:r>
      <w:r w:rsidRPr="00753569">
        <w:rPr>
          <w:rFonts w:eastAsiaTheme="minorHAnsi"/>
          <w:sz w:val="24"/>
          <w:szCs w:val="24"/>
          <w:rtl/>
          <w:lang w:val="fr-FR" w:bidi="ar-DZ"/>
        </w:rPr>
        <w:t>تحضير</w:t>
      </w:r>
      <w:r w:rsidRPr="00753569">
        <w:rPr>
          <w:rFonts w:ascii="Arial" w:eastAsiaTheme="minorHAnsi"/>
          <w:sz w:val="24"/>
          <w:szCs w:val="24"/>
          <w:rtl/>
          <w:lang w:val="fr-FR"/>
        </w:rPr>
        <w:t xml:space="preserve"> </w:t>
      </w:r>
      <w:r w:rsidRPr="00753569">
        <w:rPr>
          <w:rFonts w:eastAsiaTheme="minorHAnsi"/>
          <w:sz w:val="24"/>
          <w:szCs w:val="24"/>
          <w:rtl/>
          <w:lang w:val="fr-FR" w:bidi="ar-DZ"/>
        </w:rPr>
        <w:t>مشتقات</w:t>
      </w:r>
      <w:r>
        <w:rPr>
          <w:rFonts w:eastAsiaTheme="minorHAnsi"/>
          <w:sz w:val="24"/>
          <w:szCs w:val="24"/>
          <w:lang w:val="fr-FR"/>
        </w:rPr>
        <w:t xml:space="preserve"> </w:t>
      </w:r>
      <w:r w:rsidRPr="00753569">
        <w:rPr>
          <w:rFonts w:ascii="Arial" w:eastAsiaTheme="minorHAnsi"/>
          <w:sz w:val="24"/>
          <w:szCs w:val="24"/>
          <w:rtl/>
          <w:lang w:val="fr-FR"/>
        </w:rPr>
        <w:t>2</w:t>
      </w:r>
      <w:r w:rsidRPr="00753569">
        <w:rPr>
          <w:rFonts w:eastAsiaTheme="minorHAnsi"/>
          <w:sz w:val="24"/>
          <w:szCs w:val="24"/>
          <w:rtl/>
          <w:lang w:val="fr-FR" w:bidi="ar-DZ"/>
        </w:rPr>
        <w:t>،</w:t>
      </w:r>
      <w:r w:rsidRPr="00753569">
        <w:rPr>
          <w:rFonts w:ascii="Arial" w:eastAsiaTheme="minorHAnsi"/>
          <w:sz w:val="24"/>
          <w:szCs w:val="24"/>
          <w:rtl/>
          <w:lang w:val="fr-FR"/>
        </w:rPr>
        <w:t>4-</w:t>
      </w:r>
      <w:r>
        <w:rPr>
          <w:rFonts w:eastAsiaTheme="minorHAnsi"/>
          <w:sz w:val="24"/>
          <w:szCs w:val="24"/>
          <w:lang w:val="fr-FR"/>
        </w:rPr>
        <w:t xml:space="preserve"> </w:t>
      </w:r>
      <w:r>
        <w:rPr>
          <w:rFonts w:eastAsiaTheme="minorHAnsi" w:hint="cs"/>
          <w:sz w:val="24"/>
          <w:szCs w:val="24"/>
          <w:rtl/>
          <w:lang w:val="fr-FR" w:bidi="ar-DZ"/>
        </w:rPr>
        <w:t>ثنائي</w:t>
      </w:r>
      <w:r>
        <w:rPr>
          <w:rFonts w:ascii="Arial" w:eastAsiaTheme="minorHAnsi" w:hint="cs"/>
          <w:sz w:val="24"/>
          <w:szCs w:val="24"/>
          <w:rtl/>
          <w:lang w:val="fr-FR"/>
        </w:rPr>
        <w:t xml:space="preserve"> </w:t>
      </w:r>
      <w:r w:rsidRPr="00753569">
        <w:rPr>
          <w:rFonts w:eastAsiaTheme="minorHAnsi"/>
          <w:sz w:val="24"/>
          <w:szCs w:val="24"/>
          <w:rtl/>
          <w:lang w:val="fr-FR" w:bidi="ar-DZ"/>
        </w:rPr>
        <w:t>نيتروفينيل</w:t>
      </w:r>
      <w:r w:rsidRPr="00753569">
        <w:rPr>
          <w:rFonts w:ascii="Arial" w:eastAsiaTheme="minorHAnsi"/>
          <w:sz w:val="24"/>
          <w:szCs w:val="24"/>
          <w:rtl/>
          <w:lang w:val="fr-FR"/>
        </w:rPr>
        <w:t xml:space="preserve"> </w:t>
      </w:r>
      <w:r w:rsidRPr="00753569">
        <w:rPr>
          <w:rFonts w:eastAsiaTheme="minorHAnsi"/>
          <w:sz w:val="24"/>
          <w:szCs w:val="24"/>
          <w:rtl/>
          <w:lang w:val="fr-FR" w:bidi="ar-DZ"/>
        </w:rPr>
        <w:t>هيدرازون</w:t>
      </w:r>
      <w:r w:rsidRPr="00753569">
        <w:rPr>
          <w:rFonts w:ascii="Arial" w:eastAsiaTheme="minorHAnsi"/>
          <w:sz w:val="24"/>
          <w:szCs w:val="24"/>
          <w:rtl/>
          <w:lang w:val="fr-FR"/>
        </w:rPr>
        <w:t xml:space="preserve"> </w:t>
      </w:r>
      <w:r w:rsidRPr="00753569">
        <w:rPr>
          <w:rFonts w:eastAsiaTheme="minorHAnsi"/>
          <w:sz w:val="24"/>
          <w:szCs w:val="24"/>
          <w:rtl/>
          <w:lang w:val="fr-FR" w:bidi="ar-DZ"/>
        </w:rPr>
        <w:t>في</w:t>
      </w:r>
      <w:r w:rsidRPr="00753569">
        <w:rPr>
          <w:rFonts w:ascii="Arial" w:eastAsiaTheme="minorHAnsi"/>
          <w:sz w:val="24"/>
          <w:szCs w:val="24"/>
          <w:rtl/>
          <w:lang w:val="fr-FR"/>
        </w:rPr>
        <w:t xml:space="preserve"> </w:t>
      </w:r>
      <w:r w:rsidRPr="00753569">
        <w:rPr>
          <w:rFonts w:eastAsiaTheme="minorHAnsi"/>
          <w:sz w:val="24"/>
          <w:szCs w:val="24"/>
          <w:rtl/>
          <w:lang w:val="fr-FR" w:bidi="ar-DZ"/>
        </w:rPr>
        <w:t>الحالة</w:t>
      </w:r>
      <w:r w:rsidRPr="00753569">
        <w:rPr>
          <w:rFonts w:ascii="Arial" w:eastAsiaTheme="minorHAnsi"/>
          <w:sz w:val="24"/>
          <w:szCs w:val="24"/>
          <w:rtl/>
          <w:lang w:val="fr-FR"/>
        </w:rPr>
        <w:t xml:space="preserve"> </w:t>
      </w:r>
      <w:r w:rsidRPr="00753569">
        <w:rPr>
          <w:rFonts w:eastAsiaTheme="minorHAnsi"/>
          <w:sz w:val="24"/>
          <w:szCs w:val="24"/>
          <w:rtl/>
          <w:lang w:val="fr-FR" w:bidi="ar-DZ"/>
        </w:rPr>
        <w:t>الصلبة</w:t>
      </w:r>
      <w:r w:rsidRPr="00753569">
        <w:rPr>
          <w:rFonts w:ascii="Arial" w:eastAsiaTheme="minorHAnsi"/>
          <w:sz w:val="24"/>
          <w:szCs w:val="24"/>
          <w:rtl/>
          <w:lang w:val="fr-FR"/>
        </w:rPr>
        <w:t xml:space="preserve"> </w:t>
      </w:r>
      <w:r>
        <w:rPr>
          <w:rFonts w:eastAsiaTheme="minorHAnsi" w:hint="cs"/>
          <w:sz w:val="24"/>
          <w:szCs w:val="24"/>
          <w:rtl/>
          <w:lang w:val="fr-FR" w:bidi="ar-DZ"/>
        </w:rPr>
        <w:t>بمردود</w:t>
      </w:r>
      <w:r w:rsidRPr="00753569">
        <w:rPr>
          <w:rFonts w:ascii="Arial" w:eastAsiaTheme="minorHAnsi"/>
          <w:sz w:val="24"/>
          <w:szCs w:val="24"/>
          <w:rtl/>
          <w:lang w:val="fr-FR"/>
        </w:rPr>
        <w:t xml:space="preserve"> </w:t>
      </w:r>
      <w:r>
        <w:rPr>
          <w:rFonts w:eastAsiaTheme="minorHAnsi" w:hint="cs"/>
          <w:sz w:val="24"/>
          <w:szCs w:val="24"/>
          <w:rtl/>
          <w:lang w:val="fr-FR" w:bidi="ar-DZ"/>
        </w:rPr>
        <w:t>ي</w:t>
      </w:r>
      <w:r w:rsidRPr="00753569">
        <w:rPr>
          <w:rFonts w:eastAsiaTheme="minorHAnsi"/>
          <w:sz w:val="24"/>
          <w:szCs w:val="24"/>
          <w:rtl/>
          <w:lang w:val="fr-FR" w:bidi="ar-DZ"/>
        </w:rPr>
        <w:t>تراوح</w:t>
      </w:r>
      <w:r w:rsidRPr="00753569">
        <w:rPr>
          <w:rFonts w:ascii="Arial" w:eastAsiaTheme="minorHAnsi"/>
          <w:sz w:val="24"/>
          <w:szCs w:val="24"/>
          <w:rtl/>
          <w:lang w:val="fr-FR"/>
        </w:rPr>
        <w:t xml:space="preserve"> </w:t>
      </w:r>
      <w:r w:rsidRPr="00753569">
        <w:rPr>
          <w:rFonts w:eastAsiaTheme="minorHAnsi"/>
          <w:sz w:val="24"/>
          <w:szCs w:val="24"/>
          <w:rtl/>
          <w:lang w:val="fr-FR" w:bidi="ar-DZ"/>
        </w:rPr>
        <w:t>بين</w:t>
      </w:r>
      <w:r w:rsidRPr="00753569">
        <w:rPr>
          <w:rFonts w:ascii="Arial" w:eastAsiaTheme="minorHAnsi"/>
          <w:sz w:val="24"/>
          <w:szCs w:val="24"/>
          <w:rtl/>
          <w:lang w:val="fr-FR"/>
        </w:rPr>
        <w:t xml:space="preserve"> 22-92 </w:t>
      </w:r>
      <w:r w:rsidRPr="00753569">
        <w:rPr>
          <w:rFonts w:eastAsiaTheme="minorHAnsi"/>
          <w:sz w:val="24"/>
          <w:szCs w:val="24"/>
          <w:rtl/>
          <w:lang w:val="fr-FR" w:bidi="ar-DZ"/>
        </w:rPr>
        <w:t>٪،</w:t>
      </w:r>
      <w:r w:rsidRPr="00753569">
        <w:rPr>
          <w:rFonts w:ascii="Arial" w:eastAsiaTheme="minorHAnsi"/>
          <w:sz w:val="24"/>
          <w:szCs w:val="24"/>
          <w:rtl/>
          <w:lang w:val="fr-FR"/>
        </w:rPr>
        <w:t xml:space="preserve"> </w:t>
      </w:r>
      <w:r>
        <w:rPr>
          <w:rFonts w:eastAsiaTheme="minorHAnsi" w:hint="cs"/>
          <w:sz w:val="24"/>
          <w:szCs w:val="24"/>
          <w:rtl/>
          <w:lang w:val="fr-FR" w:bidi="ar-DZ"/>
        </w:rPr>
        <w:t>إضافة</w:t>
      </w:r>
      <w:r>
        <w:rPr>
          <w:rFonts w:ascii="Arial" w:eastAsiaTheme="minorHAnsi" w:hint="cs"/>
          <w:sz w:val="24"/>
          <w:szCs w:val="24"/>
          <w:rtl/>
          <w:lang w:val="fr-FR"/>
        </w:rPr>
        <w:t xml:space="preserve"> </w:t>
      </w:r>
      <w:r>
        <w:rPr>
          <w:rFonts w:eastAsiaTheme="minorHAnsi" w:hint="cs"/>
          <w:sz w:val="24"/>
          <w:szCs w:val="24"/>
          <w:rtl/>
          <w:lang w:val="fr-FR" w:bidi="ar-DZ"/>
        </w:rPr>
        <w:t>إلى</w:t>
      </w:r>
      <w:r>
        <w:rPr>
          <w:rFonts w:ascii="Arial" w:eastAsiaTheme="minorHAnsi" w:hint="cs"/>
          <w:sz w:val="24"/>
          <w:szCs w:val="24"/>
          <w:rtl/>
          <w:lang w:val="fr-FR"/>
        </w:rPr>
        <w:t xml:space="preserve"> </w:t>
      </w:r>
      <w:r>
        <w:rPr>
          <w:rFonts w:eastAsiaTheme="minorHAnsi" w:hint="cs"/>
          <w:sz w:val="24"/>
          <w:szCs w:val="24"/>
          <w:rtl/>
          <w:lang w:val="fr-FR" w:bidi="ar-DZ"/>
        </w:rPr>
        <w:t>ثنائي</w:t>
      </w:r>
      <w:r>
        <w:rPr>
          <w:rFonts w:ascii="Arial" w:eastAsiaTheme="minorHAnsi" w:hint="cs"/>
          <w:sz w:val="24"/>
          <w:szCs w:val="24"/>
          <w:rtl/>
          <w:lang w:val="fr-FR"/>
        </w:rPr>
        <w:t xml:space="preserve"> </w:t>
      </w:r>
      <w:r>
        <w:rPr>
          <w:rFonts w:eastAsiaTheme="minorHAnsi" w:hint="cs"/>
          <w:sz w:val="24"/>
          <w:szCs w:val="24"/>
          <w:rtl/>
          <w:lang w:val="fr-FR" w:bidi="ar-DZ"/>
        </w:rPr>
        <w:t>أزين</w:t>
      </w:r>
      <w:r w:rsidRPr="00753569">
        <w:rPr>
          <w:rFonts w:eastAsiaTheme="minorHAnsi"/>
          <w:sz w:val="24"/>
          <w:szCs w:val="24"/>
          <w:rtl/>
          <w:lang w:val="fr-FR" w:bidi="ar-DZ"/>
        </w:rPr>
        <w:t>،</w:t>
      </w:r>
      <w:r>
        <w:rPr>
          <w:rFonts w:ascii="Arial" w:eastAsiaTheme="minorHAnsi" w:hint="cs"/>
          <w:sz w:val="24"/>
          <w:szCs w:val="24"/>
          <w:rtl/>
          <w:lang w:val="fr-FR"/>
        </w:rPr>
        <w:t xml:space="preserve"> </w:t>
      </w:r>
      <w:r w:rsidRPr="00753569">
        <w:rPr>
          <w:rFonts w:eastAsiaTheme="minorHAnsi"/>
          <w:sz w:val="24"/>
          <w:szCs w:val="24"/>
          <w:rtl/>
          <w:lang w:val="fr-FR" w:bidi="ar-DZ"/>
        </w:rPr>
        <w:t>بيرازولين</w:t>
      </w:r>
      <w:r w:rsidRPr="00753569">
        <w:rPr>
          <w:rFonts w:ascii="Arial" w:eastAsiaTheme="minorHAnsi"/>
          <w:sz w:val="24"/>
          <w:szCs w:val="24"/>
          <w:rtl/>
          <w:lang w:val="fr-FR"/>
        </w:rPr>
        <w:t xml:space="preserve"> </w:t>
      </w:r>
      <w:r w:rsidRPr="00753569">
        <w:rPr>
          <w:rFonts w:eastAsiaTheme="minorHAnsi"/>
          <w:sz w:val="24"/>
          <w:szCs w:val="24"/>
          <w:rtl/>
          <w:lang w:val="fr-FR" w:bidi="ar-DZ"/>
        </w:rPr>
        <w:t>ومركبات</w:t>
      </w:r>
      <w:r w:rsidRPr="00753569">
        <w:rPr>
          <w:rFonts w:ascii="Arial" w:eastAsiaTheme="minorHAnsi"/>
          <w:sz w:val="24"/>
          <w:szCs w:val="24"/>
          <w:rtl/>
          <w:lang w:val="fr-FR"/>
        </w:rPr>
        <w:t xml:space="preserve"> </w:t>
      </w:r>
      <w:r w:rsidRPr="00753569">
        <w:rPr>
          <w:rFonts w:eastAsiaTheme="minorHAnsi"/>
          <w:sz w:val="24"/>
          <w:szCs w:val="24"/>
          <w:rtl/>
          <w:lang w:val="fr-FR" w:bidi="ar-DZ"/>
        </w:rPr>
        <w:t>نيتروجين</w:t>
      </w:r>
      <w:r>
        <w:rPr>
          <w:rFonts w:eastAsiaTheme="minorHAnsi" w:hint="cs"/>
          <w:sz w:val="24"/>
          <w:szCs w:val="24"/>
          <w:rtl/>
          <w:lang w:val="fr-FR" w:bidi="ar-DZ"/>
        </w:rPr>
        <w:t>ية</w:t>
      </w:r>
      <w:r w:rsidRPr="00753569">
        <w:rPr>
          <w:rFonts w:ascii="Arial" w:eastAsiaTheme="minorHAnsi"/>
          <w:sz w:val="24"/>
          <w:szCs w:val="24"/>
          <w:rtl/>
          <w:lang w:val="fr-FR"/>
        </w:rPr>
        <w:t xml:space="preserve"> </w:t>
      </w:r>
      <w:r w:rsidRPr="00753569">
        <w:rPr>
          <w:rFonts w:eastAsiaTheme="minorHAnsi"/>
          <w:sz w:val="24"/>
          <w:szCs w:val="24"/>
          <w:rtl/>
          <w:lang w:val="fr-FR" w:bidi="ar-DZ"/>
        </w:rPr>
        <w:t>أخرى</w:t>
      </w:r>
      <w:r w:rsidRPr="00753569">
        <w:rPr>
          <w:rFonts w:ascii="Arial" w:eastAsiaTheme="minorHAnsi"/>
          <w:sz w:val="24"/>
          <w:szCs w:val="24"/>
          <w:rtl/>
          <w:lang w:val="fr-FR"/>
        </w:rPr>
        <w:t xml:space="preserve"> </w:t>
      </w:r>
      <w:r w:rsidRPr="00753569">
        <w:rPr>
          <w:rFonts w:eastAsiaTheme="minorHAnsi"/>
          <w:sz w:val="24"/>
          <w:szCs w:val="24"/>
          <w:rtl/>
          <w:lang w:val="fr-FR" w:bidi="ar-DZ"/>
        </w:rPr>
        <w:t>من</w:t>
      </w:r>
      <w:r w:rsidRPr="00753569">
        <w:rPr>
          <w:rFonts w:ascii="Arial" w:eastAsiaTheme="minorHAnsi"/>
          <w:sz w:val="24"/>
          <w:szCs w:val="24"/>
          <w:rtl/>
          <w:lang w:val="fr-FR"/>
        </w:rPr>
        <w:t xml:space="preserve"> </w:t>
      </w:r>
      <w:r w:rsidRPr="00753569">
        <w:rPr>
          <w:rFonts w:eastAsiaTheme="minorHAnsi"/>
          <w:sz w:val="24"/>
          <w:szCs w:val="24"/>
          <w:rtl/>
          <w:lang w:val="fr-FR" w:bidi="ar-DZ"/>
        </w:rPr>
        <w:t>نوع</w:t>
      </w:r>
      <w:r w:rsidRPr="00753569">
        <w:rPr>
          <w:rFonts w:ascii="Arial" w:eastAsiaTheme="minorHAnsi"/>
          <w:sz w:val="24"/>
          <w:szCs w:val="24"/>
          <w:rtl/>
          <w:lang w:val="fr-FR"/>
        </w:rPr>
        <w:t xml:space="preserve"> </w:t>
      </w:r>
      <w:r w:rsidRPr="00753569">
        <w:rPr>
          <w:rFonts w:eastAsiaTheme="minorHAnsi"/>
          <w:sz w:val="24"/>
          <w:szCs w:val="24"/>
          <w:rtl/>
          <w:lang w:val="fr-FR" w:bidi="ar-DZ"/>
        </w:rPr>
        <w:t>هيدرازيد</w:t>
      </w:r>
      <w:r w:rsidRPr="00753569">
        <w:rPr>
          <w:rFonts w:ascii="Arial" w:eastAsiaTheme="minorHAnsi"/>
          <w:sz w:val="24"/>
          <w:szCs w:val="24"/>
          <w:rtl/>
          <w:lang w:val="fr-FR"/>
        </w:rPr>
        <w:t xml:space="preserve"> </w:t>
      </w:r>
      <w:r w:rsidRPr="00753569">
        <w:rPr>
          <w:rFonts w:eastAsiaTheme="minorHAnsi"/>
          <w:sz w:val="24"/>
          <w:szCs w:val="24"/>
          <w:rtl/>
          <w:lang w:val="fr-FR" w:bidi="ar-DZ"/>
        </w:rPr>
        <w:t>وهيدرازيد</w:t>
      </w:r>
      <w:r w:rsidRPr="00753569">
        <w:rPr>
          <w:rFonts w:ascii="Arial" w:eastAsiaTheme="minorHAnsi"/>
          <w:sz w:val="24"/>
          <w:szCs w:val="24"/>
          <w:rtl/>
          <w:lang w:val="fr-FR"/>
        </w:rPr>
        <w:t>-</w:t>
      </w:r>
      <w:r>
        <w:rPr>
          <w:rFonts w:eastAsiaTheme="minorHAnsi"/>
          <w:sz w:val="24"/>
          <w:szCs w:val="24"/>
          <w:lang w:val="fr-FR"/>
        </w:rPr>
        <w:t xml:space="preserve"> </w:t>
      </w:r>
      <w:r w:rsidRPr="00753569">
        <w:rPr>
          <w:rFonts w:eastAsiaTheme="minorHAnsi"/>
          <w:sz w:val="24"/>
          <w:szCs w:val="24"/>
          <w:rtl/>
          <w:lang w:val="fr-FR" w:bidi="ar-DZ"/>
        </w:rPr>
        <w:t>هيدرازون</w:t>
      </w:r>
      <w:r w:rsidRPr="00753569">
        <w:rPr>
          <w:rFonts w:eastAsiaTheme="minorHAnsi"/>
          <w:sz w:val="24"/>
          <w:szCs w:val="24"/>
          <w:lang w:val="fr-FR"/>
        </w:rPr>
        <w:t>.</w:t>
      </w:r>
      <w:r>
        <w:rPr>
          <w:rFonts w:ascii="Arial" w:eastAsiaTheme="minorHAnsi" w:hint="cs"/>
          <w:sz w:val="24"/>
          <w:szCs w:val="24"/>
          <w:rtl/>
          <w:lang w:val="fr-FR"/>
        </w:rPr>
        <w:t xml:space="preserve"> </w:t>
      </w:r>
      <w:r w:rsidRPr="00753569">
        <w:rPr>
          <w:sz w:val="24"/>
          <w:szCs w:val="24"/>
          <w:rtl/>
          <w:lang w:val="en-GB" w:bidi="ar-DZ"/>
        </w:rPr>
        <w:t>تم</w:t>
      </w:r>
      <w:r w:rsidRPr="00753569">
        <w:rPr>
          <w:rFonts w:ascii="Arial"/>
          <w:sz w:val="24"/>
          <w:szCs w:val="24"/>
          <w:rtl/>
          <w:lang w:val="en-GB"/>
        </w:rPr>
        <w:t xml:space="preserve"> </w:t>
      </w:r>
      <w:r>
        <w:rPr>
          <w:rFonts w:hint="cs"/>
          <w:sz w:val="24"/>
          <w:szCs w:val="24"/>
          <w:rtl/>
          <w:lang w:val="en-GB" w:bidi="ar-DZ"/>
        </w:rPr>
        <w:t>التعرف</w:t>
      </w:r>
      <w:r>
        <w:rPr>
          <w:rFonts w:ascii="Arial" w:hint="cs"/>
          <w:sz w:val="24"/>
          <w:szCs w:val="24"/>
          <w:rtl/>
          <w:lang w:val="en-GB"/>
        </w:rPr>
        <w:t xml:space="preserve"> </w:t>
      </w:r>
      <w:r>
        <w:rPr>
          <w:rFonts w:hint="cs"/>
          <w:sz w:val="24"/>
          <w:szCs w:val="24"/>
          <w:rtl/>
          <w:lang w:val="en-GB" w:bidi="ar-DZ"/>
        </w:rPr>
        <w:t>على</w:t>
      </w:r>
      <w:r w:rsidRPr="00753569">
        <w:rPr>
          <w:rFonts w:ascii="Arial"/>
          <w:sz w:val="24"/>
          <w:szCs w:val="24"/>
          <w:rtl/>
          <w:lang w:val="en-GB"/>
        </w:rPr>
        <w:t xml:space="preserve"> </w:t>
      </w:r>
      <w:r w:rsidRPr="00753569">
        <w:rPr>
          <w:sz w:val="24"/>
          <w:szCs w:val="24"/>
          <w:rtl/>
          <w:lang w:val="en-GB" w:bidi="ar-DZ"/>
        </w:rPr>
        <w:t>المركبات</w:t>
      </w:r>
      <w:r w:rsidRPr="00753569">
        <w:rPr>
          <w:rFonts w:ascii="Arial"/>
          <w:sz w:val="24"/>
          <w:szCs w:val="24"/>
          <w:rtl/>
          <w:lang w:val="en-GB"/>
        </w:rPr>
        <w:t xml:space="preserve"> </w:t>
      </w:r>
      <w:r w:rsidRPr="00753569">
        <w:rPr>
          <w:sz w:val="24"/>
          <w:szCs w:val="24"/>
          <w:rtl/>
          <w:lang w:val="en-GB" w:bidi="ar-DZ"/>
        </w:rPr>
        <w:t>ال</w:t>
      </w:r>
      <w:r>
        <w:rPr>
          <w:rFonts w:hint="cs"/>
          <w:sz w:val="24"/>
          <w:szCs w:val="24"/>
          <w:rtl/>
          <w:lang w:val="en-GB" w:bidi="ar-DZ"/>
        </w:rPr>
        <w:t>مخلقة</w:t>
      </w:r>
      <w:r w:rsidRPr="00753569">
        <w:rPr>
          <w:rFonts w:ascii="Arial"/>
          <w:sz w:val="24"/>
          <w:szCs w:val="24"/>
          <w:rtl/>
          <w:lang w:val="en-GB"/>
        </w:rPr>
        <w:t xml:space="preserve"> </w:t>
      </w:r>
      <w:r w:rsidRPr="00753569">
        <w:rPr>
          <w:sz w:val="24"/>
          <w:szCs w:val="24"/>
          <w:rtl/>
          <w:lang w:val="en-GB" w:bidi="ar-DZ"/>
        </w:rPr>
        <w:t>من</w:t>
      </w:r>
      <w:r w:rsidRPr="00753569">
        <w:rPr>
          <w:rFonts w:ascii="Arial"/>
          <w:sz w:val="24"/>
          <w:szCs w:val="24"/>
          <w:rtl/>
          <w:lang w:val="en-GB"/>
        </w:rPr>
        <w:t xml:space="preserve"> </w:t>
      </w:r>
      <w:r w:rsidRPr="00753569">
        <w:rPr>
          <w:sz w:val="24"/>
          <w:szCs w:val="24"/>
          <w:rtl/>
          <w:lang w:val="en-GB" w:bidi="ar-DZ"/>
        </w:rPr>
        <w:t>خلال</w:t>
      </w:r>
      <w:r w:rsidRPr="00753569">
        <w:rPr>
          <w:rFonts w:ascii="Arial"/>
          <w:sz w:val="24"/>
          <w:szCs w:val="24"/>
          <w:rtl/>
          <w:lang w:val="en-GB"/>
        </w:rPr>
        <w:t xml:space="preserve"> </w:t>
      </w:r>
      <w:r w:rsidRPr="00753569">
        <w:rPr>
          <w:sz w:val="24"/>
          <w:szCs w:val="24"/>
          <w:rtl/>
          <w:lang w:val="en-GB" w:bidi="ar-DZ"/>
        </w:rPr>
        <w:t>الطرق</w:t>
      </w:r>
      <w:r w:rsidRPr="00753569">
        <w:rPr>
          <w:rFonts w:ascii="Arial"/>
          <w:sz w:val="24"/>
          <w:szCs w:val="24"/>
          <w:rtl/>
          <w:lang w:val="en-GB"/>
        </w:rPr>
        <w:t xml:space="preserve"> </w:t>
      </w:r>
      <w:r w:rsidRPr="00753569">
        <w:rPr>
          <w:sz w:val="24"/>
          <w:szCs w:val="24"/>
          <w:rtl/>
          <w:lang w:val="en-GB" w:bidi="ar-DZ"/>
        </w:rPr>
        <w:t>الطيفية</w:t>
      </w:r>
      <w:r w:rsidRPr="00753569">
        <w:rPr>
          <w:rFonts w:ascii="Arial"/>
          <w:sz w:val="24"/>
          <w:szCs w:val="24"/>
          <w:rtl/>
          <w:lang w:val="en-GB"/>
        </w:rPr>
        <w:t xml:space="preserve"> </w:t>
      </w:r>
      <w:r w:rsidRPr="00753569">
        <w:rPr>
          <w:sz w:val="24"/>
          <w:szCs w:val="24"/>
          <w:rtl/>
          <w:lang w:val="en-GB" w:bidi="ar-DZ"/>
        </w:rPr>
        <w:t>المعتادة</w:t>
      </w:r>
      <w:r>
        <w:rPr>
          <w:rFonts w:ascii="Arial" w:hint="cs"/>
          <w:sz w:val="24"/>
          <w:szCs w:val="24"/>
          <w:rtl/>
          <w:lang w:val="en-GB"/>
        </w:rPr>
        <w:t>.</w:t>
      </w:r>
      <w:r w:rsidRPr="006B48A0">
        <w:rPr>
          <w:rFonts w:ascii="Arial"/>
          <w:rtl/>
        </w:rPr>
        <w:t xml:space="preserve"> </w:t>
      </w:r>
      <w:r>
        <w:rPr>
          <w:rFonts w:hint="cs"/>
          <w:sz w:val="24"/>
          <w:szCs w:val="24"/>
          <w:rtl/>
          <w:lang w:val="en-GB" w:bidi="ar-DZ"/>
        </w:rPr>
        <w:t xml:space="preserve">كما </w:t>
      </w:r>
      <w:r>
        <w:rPr>
          <w:rFonts w:hint="cs"/>
          <w:sz w:val="24"/>
          <w:szCs w:val="24"/>
          <w:rtl/>
          <w:lang w:val="fr-FR" w:bidi="ar-DZ"/>
        </w:rPr>
        <w:t>حددت</w:t>
      </w:r>
      <w:r w:rsidRPr="006B48A0">
        <w:rPr>
          <w:rFonts w:ascii="Arial"/>
          <w:sz w:val="24"/>
          <w:szCs w:val="24"/>
          <w:rtl/>
          <w:lang w:val="en-GB"/>
        </w:rPr>
        <w:t xml:space="preserve"> 5 </w:t>
      </w:r>
      <w:r>
        <w:rPr>
          <w:rFonts w:hint="cs"/>
          <w:sz w:val="24"/>
          <w:szCs w:val="24"/>
          <w:rtl/>
          <w:lang w:val="en-GB" w:bidi="ar-DZ"/>
        </w:rPr>
        <w:t>بنيات</w:t>
      </w:r>
      <w:r w:rsidRPr="006B48A0">
        <w:rPr>
          <w:rFonts w:ascii="Arial"/>
          <w:sz w:val="24"/>
          <w:szCs w:val="24"/>
          <w:rtl/>
          <w:lang w:val="en-GB"/>
        </w:rPr>
        <w:t xml:space="preserve"> </w:t>
      </w:r>
      <w:r>
        <w:rPr>
          <w:rFonts w:hint="cs"/>
          <w:sz w:val="24"/>
          <w:szCs w:val="24"/>
          <w:rtl/>
          <w:lang w:val="en-GB" w:bidi="ar-DZ"/>
        </w:rPr>
        <w:t>منها</w:t>
      </w:r>
      <w:r w:rsidRPr="006B48A0">
        <w:rPr>
          <w:rFonts w:ascii="Arial"/>
          <w:sz w:val="24"/>
          <w:szCs w:val="24"/>
          <w:rtl/>
          <w:lang w:val="en-GB"/>
        </w:rPr>
        <w:t xml:space="preserve"> </w:t>
      </w:r>
      <w:r>
        <w:rPr>
          <w:rFonts w:hint="cs"/>
          <w:sz w:val="24"/>
          <w:szCs w:val="24"/>
          <w:rtl/>
          <w:lang w:val="fr-FR" w:bidi="ar-DZ"/>
        </w:rPr>
        <w:t>متماكبين</w:t>
      </w:r>
      <w:r w:rsidRPr="00EE0F96">
        <w:rPr>
          <w:rFonts w:ascii="Arial"/>
          <w:sz w:val="24"/>
          <w:szCs w:val="24"/>
          <w:rtl/>
          <w:lang w:val="en-GB"/>
        </w:rPr>
        <w:t xml:space="preserve"> </w:t>
      </w:r>
      <w:r w:rsidRPr="006B48A0">
        <w:rPr>
          <w:rFonts w:ascii="Arial"/>
          <w:sz w:val="24"/>
          <w:szCs w:val="24"/>
          <w:rtl/>
          <w:lang w:val="en-GB"/>
        </w:rPr>
        <w:t>(</w:t>
      </w:r>
      <w:r w:rsidRPr="00E867DF">
        <w:rPr>
          <w:i/>
          <w:iCs/>
          <w:sz w:val="24"/>
          <w:szCs w:val="24"/>
          <w:lang w:val="en-GB"/>
        </w:rPr>
        <w:t>E</w:t>
      </w:r>
      <w:r>
        <w:rPr>
          <w:rFonts w:ascii="Arial" w:hint="cs"/>
          <w:sz w:val="24"/>
          <w:szCs w:val="24"/>
          <w:rtl/>
          <w:lang w:val="en-GB"/>
        </w:rPr>
        <w:t xml:space="preserve"> </w:t>
      </w:r>
      <w:r w:rsidRPr="006B48A0">
        <w:rPr>
          <w:sz w:val="24"/>
          <w:szCs w:val="24"/>
          <w:rtl/>
          <w:lang w:val="en-GB" w:bidi="ar-DZ"/>
        </w:rPr>
        <w:t>،</w:t>
      </w:r>
      <w:r w:rsidRPr="00E867DF">
        <w:rPr>
          <w:i/>
          <w:iCs/>
          <w:sz w:val="24"/>
          <w:szCs w:val="24"/>
          <w:lang w:val="en-GB"/>
        </w:rPr>
        <w:t>Z</w:t>
      </w:r>
      <w:r w:rsidRPr="006B48A0">
        <w:rPr>
          <w:rFonts w:ascii="Arial"/>
          <w:sz w:val="24"/>
          <w:szCs w:val="24"/>
          <w:rtl/>
          <w:lang w:val="en-GB"/>
        </w:rPr>
        <w:t>)</w:t>
      </w:r>
      <w:r w:rsidRPr="006B48A0">
        <w:rPr>
          <w:sz w:val="24"/>
          <w:szCs w:val="24"/>
          <w:rtl/>
          <w:lang w:val="en-GB" w:bidi="ar-DZ"/>
        </w:rPr>
        <w:t>،</w:t>
      </w:r>
      <w:r w:rsidRPr="006B48A0">
        <w:rPr>
          <w:rFonts w:ascii="Arial"/>
          <w:sz w:val="24"/>
          <w:szCs w:val="24"/>
          <w:rtl/>
          <w:lang w:val="en-GB"/>
        </w:rPr>
        <w:t xml:space="preserve"> </w:t>
      </w:r>
      <w:r w:rsidRPr="006B48A0">
        <w:rPr>
          <w:sz w:val="24"/>
          <w:szCs w:val="24"/>
          <w:rtl/>
          <w:lang w:val="en-GB" w:bidi="ar-DZ"/>
        </w:rPr>
        <w:t>واثنين</w:t>
      </w:r>
      <w:r w:rsidRPr="006B48A0">
        <w:rPr>
          <w:rFonts w:ascii="Arial"/>
          <w:sz w:val="24"/>
          <w:szCs w:val="24"/>
          <w:rtl/>
          <w:lang w:val="en-GB"/>
        </w:rPr>
        <w:t xml:space="preserve"> </w:t>
      </w:r>
      <w:r w:rsidRPr="006B48A0">
        <w:rPr>
          <w:sz w:val="24"/>
          <w:szCs w:val="24"/>
          <w:rtl/>
          <w:lang w:val="en-GB" w:bidi="ar-DZ"/>
        </w:rPr>
        <w:t>آخرين</w:t>
      </w:r>
      <w:r>
        <w:rPr>
          <w:rFonts w:ascii="Arial" w:hint="cs"/>
          <w:sz w:val="24"/>
          <w:szCs w:val="24"/>
          <w:rtl/>
          <w:lang w:val="en-GB"/>
        </w:rPr>
        <w:t xml:space="preserve"> </w:t>
      </w:r>
      <w:r w:rsidRPr="00753569">
        <w:rPr>
          <w:sz w:val="24"/>
          <w:szCs w:val="24"/>
          <w:lang w:val="fr-FR"/>
        </w:rPr>
        <w:t>(</w:t>
      </w:r>
      <w:r w:rsidRPr="00EF4939">
        <w:rPr>
          <w:i/>
          <w:iCs/>
          <w:sz w:val="24"/>
          <w:szCs w:val="24"/>
          <w:lang w:val="fr-FR"/>
        </w:rPr>
        <w:t>E</w:t>
      </w:r>
      <w:r w:rsidRPr="00753569">
        <w:rPr>
          <w:sz w:val="24"/>
          <w:szCs w:val="24"/>
          <w:lang w:val="fr-FR"/>
        </w:rPr>
        <w:t>)</w:t>
      </w:r>
      <w:r w:rsidRPr="006B48A0">
        <w:rPr>
          <w:rFonts w:ascii="Arial"/>
          <w:sz w:val="24"/>
          <w:szCs w:val="24"/>
          <w:rtl/>
          <w:lang w:val="en-GB"/>
        </w:rPr>
        <w:t xml:space="preserve"> </w:t>
      </w:r>
      <w:r w:rsidRPr="006B48A0">
        <w:rPr>
          <w:sz w:val="24"/>
          <w:szCs w:val="24"/>
          <w:rtl/>
          <w:lang w:val="en-GB" w:bidi="ar-DZ"/>
        </w:rPr>
        <w:t>بالإضافة</w:t>
      </w:r>
      <w:r w:rsidRPr="006B48A0">
        <w:rPr>
          <w:rFonts w:ascii="Arial"/>
          <w:sz w:val="24"/>
          <w:szCs w:val="24"/>
          <w:rtl/>
          <w:lang w:val="en-GB"/>
        </w:rPr>
        <w:t xml:space="preserve"> </w:t>
      </w:r>
      <w:r w:rsidRPr="006B48A0">
        <w:rPr>
          <w:sz w:val="24"/>
          <w:szCs w:val="24"/>
          <w:rtl/>
          <w:lang w:val="en-GB" w:bidi="ar-DZ"/>
        </w:rPr>
        <w:t>إلى</w:t>
      </w:r>
      <w:r w:rsidRPr="006B48A0">
        <w:rPr>
          <w:rFonts w:ascii="Arial"/>
          <w:sz w:val="24"/>
          <w:szCs w:val="24"/>
          <w:rtl/>
          <w:lang w:val="en-GB"/>
        </w:rPr>
        <w:t xml:space="preserve"> </w:t>
      </w:r>
      <w:r>
        <w:rPr>
          <w:rFonts w:hint="cs"/>
          <w:sz w:val="24"/>
          <w:szCs w:val="24"/>
          <w:rtl/>
          <w:lang w:val="en-GB" w:bidi="ar-DZ"/>
        </w:rPr>
        <w:t>بنية</w:t>
      </w:r>
      <w:r>
        <w:rPr>
          <w:rFonts w:ascii="Arial" w:hint="cs"/>
          <w:sz w:val="24"/>
          <w:szCs w:val="24"/>
          <w:rtl/>
          <w:lang w:val="en-GB"/>
        </w:rPr>
        <w:t xml:space="preserve"> </w:t>
      </w:r>
      <w:r>
        <w:rPr>
          <w:rFonts w:hint="cs"/>
          <w:sz w:val="24"/>
          <w:szCs w:val="24"/>
          <w:rtl/>
          <w:lang w:val="en-GB" w:bidi="ar-DZ"/>
        </w:rPr>
        <w:t>من</w:t>
      </w:r>
      <w:r>
        <w:rPr>
          <w:rFonts w:ascii="Arial" w:hint="cs"/>
          <w:sz w:val="24"/>
          <w:szCs w:val="24"/>
          <w:rtl/>
          <w:lang w:val="en-GB"/>
        </w:rPr>
        <w:t xml:space="preserve"> </w:t>
      </w:r>
      <w:r>
        <w:rPr>
          <w:rFonts w:hint="cs"/>
          <w:sz w:val="24"/>
          <w:szCs w:val="24"/>
          <w:rtl/>
          <w:lang w:val="en-GB" w:bidi="ar-DZ"/>
        </w:rPr>
        <w:t>نوع</w:t>
      </w:r>
      <w:r w:rsidRPr="006B48A0">
        <w:rPr>
          <w:rFonts w:ascii="Arial"/>
          <w:sz w:val="24"/>
          <w:szCs w:val="24"/>
          <w:rtl/>
          <w:lang w:val="en-GB"/>
        </w:rPr>
        <w:t xml:space="preserve"> (</w:t>
      </w:r>
      <w:r>
        <w:rPr>
          <w:sz w:val="24"/>
          <w:szCs w:val="24"/>
          <w:lang w:val="en-GB"/>
        </w:rPr>
        <w:t xml:space="preserve"> </w:t>
      </w:r>
      <w:r w:rsidRPr="00E867DF">
        <w:rPr>
          <w:i/>
          <w:iCs/>
          <w:sz w:val="24"/>
          <w:szCs w:val="24"/>
          <w:lang w:val="en-GB"/>
        </w:rPr>
        <w:t>E</w:t>
      </w:r>
      <w:r w:rsidRPr="006B48A0">
        <w:rPr>
          <w:sz w:val="24"/>
          <w:szCs w:val="24"/>
          <w:rtl/>
          <w:lang w:val="en-GB" w:bidi="ar-DZ"/>
        </w:rPr>
        <w:t>،</w:t>
      </w:r>
      <w:r w:rsidRPr="00E867DF">
        <w:rPr>
          <w:i/>
          <w:iCs/>
          <w:sz w:val="24"/>
          <w:szCs w:val="24"/>
          <w:lang w:val="en-GB"/>
        </w:rPr>
        <w:t>E</w:t>
      </w:r>
      <w:r w:rsidRPr="006B48A0">
        <w:rPr>
          <w:rFonts w:ascii="Arial"/>
          <w:sz w:val="24"/>
          <w:szCs w:val="24"/>
          <w:rtl/>
          <w:lang w:val="en-GB"/>
        </w:rPr>
        <w:t xml:space="preserve">) </w:t>
      </w:r>
      <w:r w:rsidRPr="006B48A0">
        <w:rPr>
          <w:sz w:val="24"/>
          <w:szCs w:val="24"/>
          <w:rtl/>
          <w:lang w:val="en-GB" w:bidi="ar-DZ"/>
        </w:rPr>
        <w:t>بواسطة</w:t>
      </w:r>
      <w:r w:rsidRPr="006B48A0">
        <w:rPr>
          <w:rFonts w:ascii="Arial"/>
          <w:sz w:val="24"/>
          <w:szCs w:val="24"/>
          <w:rtl/>
          <w:lang w:val="en-GB"/>
        </w:rPr>
        <w:t xml:space="preserve"> </w:t>
      </w:r>
      <w:r w:rsidRPr="006B48A0">
        <w:rPr>
          <w:sz w:val="24"/>
          <w:szCs w:val="24"/>
          <w:rtl/>
          <w:lang w:val="en-GB" w:bidi="ar-DZ"/>
        </w:rPr>
        <w:t>حيود</w:t>
      </w:r>
      <w:r w:rsidRPr="006B48A0">
        <w:rPr>
          <w:rFonts w:ascii="Arial"/>
          <w:sz w:val="24"/>
          <w:szCs w:val="24"/>
          <w:rtl/>
          <w:lang w:val="en-GB"/>
        </w:rPr>
        <w:t xml:space="preserve"> </w:t>
      </w:r>
      <w:r w:rsidRPr="006B48A0">
        <w:rPr>
          <w:sz w:val="24"/>
          <w:szCs w:val="24"/>
          <w:rtl/>
          <w:lang w:val="en-GB" w:bidi="ar-DZ"/>
        </w:rPr>
        <w:t>الأشعة</w:t>
      </w:r>
      <w:r w:rsidRPr="006B48A0">
        <w:rPr>
          <w:rFonts w:ascii="Arial"/>
          <w:sz w:val="24"/>
          <w:szCs w:val="24"/>
          <w:rtl/>
          <w:lang w:val="en-GB"/>
        </w:rPr>
        <w:t xml:space="preserve"> </w:t>
      </w:r>
      <w:r w:rsidRPr="006B48A0">
        <w:rPr>
          <w:sz w:val="24"/>
          <w:szCs w:val="24"/>
          <w:rtl/>
          <w:lang w:val="en-GB" w:bidi="ar-DZ"/>
        </w:rPr>
        <w:t>السينية</w:t>
      </w:r>
      <w:r w:rsidRPr="006B48A0">
        <w:rPr>
          <w:rFonts w:ascii="Arial"/>
          <w:sz w:val="24"/>
          <w:szCs w:val="24"/>
          <w:rtl/>
          <w:lang w:val="en-GB"/>
        </w:rPr>
        <w:t xml:space="preserve"> </w:t>
      </w:r>
      <w:r>
        <w:rPr>
          <w:rFonts w:hint="cs"/>
          <w:sz w:val="24"/>
          <w:szCs w:val="24"/>
          <w:rtl/>
          <w:lang w:val="fr-FR" w:bidi="ar-DZ"/>
        </w:rPr>
        <w:t>أحادي</w:t>
      </w:r>
      <w:r w:rsidRPr="00753569">
        <w:rPr>
          <w:rFonts w:ascii="Arial"/>
          <w:sz w:val="24"/>
          <w:szCs w:val="24"/>
          <w:rtl/>
          <w:lang w:val="fr-FR"/>
        </w:rPr>
        <w:t xml:space="preserve"> </w:t>
      </w:r>
      <w:r>
        <w:rPr>
          <w:rFonts w:hint="cs"/>
          <w:sz w:val="24"/>
          <w:szCs w:val="24"/>
          <w:rtl/>
          <w:lang w:val="fr-FR" w:bidi="ar-DZ"/>
        </w:rPr>
        <w:t>ال</w:t>
      </w:r>
      <w:r>
        <w:rPr>
          <w:sz w:val="24"/>
          <w:szCs w:val="24"/>
          <w:rtl/>
          <w:lang w:val="fr-FR" w:bidi="ar-DZ"/>
        </w:rPr>
        <w:t>بلورة</w:t>
      </w:r>
      <w:r>
        <w:rPr>
          <w:rFonts w:ascii="Arial" w:hint="cs"/>
          <w:sz w:val="24"/>
          <w:szCs w:val="24"/>
          <w:rtl/>
          <w:lang w:val="en-GB"/>
        </w:rPr>
        <w:t xml:space="preserve"> </w:t>
      </w:r>
      <w:r w:rsidRPr="006B48A0">
        <w:rPr>
          <w:sz w:val="24"/>
          <w:szCs w:val="24"/>
          <w:rtl/>
          <w:lang w:val="en-GB" w:bidi="ar-DZ"/>
        </w:rPr>
        <w:t>و</w:t>
      </w:r>
      <w:r w:rsidRPr="006B48A0">
        <w:rPr>
          <w:rFonts w:ascii="Arial"/>
          <w:sz w:val="24"/>
          <w:szCs w:val="24"/>
          <w:rtl/>
          <w:lang w:val="en-GB"/>
        </w:rPr>
        <w:t xml:space="preserve">/ </w:t>
      </w:r>
      <w:r w:rsidRPr="006B48A0">
        <w:rPr>
          <w:sz w:val="24"/>
          <w:szCs w:val="24"/>
          <w:rtl/>
          <w:lang w:val="en-GB" w:bidi="ar-DZ"/>
        </w:rPr>
        <w:t>أو</w:t>
      </w:r>
      <w:r w:rsidRPr="006B48A0">
        <w:rPr>
          <w:rFonts w:ascii="Arial"/>
          <w:sz w:val="24"/>
          <w:szCs w:val="24"/>
          <w:rtl/>
          <w:lang w:val="en-GB"/>
        </w:rPr>
        <w:t xml:space="preserve"> </w:t>
      </w:r>
      <w:r w:rsidRPr="006B48A0">
        <w:rPr>
          <w:sz w:val="24"/>
          <w:szCs w:val="24"/>
          <w:rtl/>
          <w:lang w:val="en-GB" w:bidi="ar-DZ"/>
        </w:rPr>
        <w:t>على</w:t>
      </w:r>
      <w:r w:rsidRPr="006B48A0">
        <w:rPr>
          <w:rFonts w:ascii="Arial"/>
          <w:sz w:val="24"/>
          <w:szCs w:val="24"/>
          <w:rtl/>
          <w:lang w:val="en-GB"/>
        </w:rPr>
        <w:t xml:space="preserve"> </w:t>
      </w:r>
      <w:r w:rsidRPr="006B48A0">
        <w:rPr>
          <w:sz w:val="24"/>
          <w:szCs w:val="24"/>
          <w:rtl/>
          <w:lang w:val="en-GB" w:bidi="ar-DZ"/>
        </w:rPr>
        <w:t>مسحوق</w:t>
      </w:r>
      <w:r w:rsidRPr="006B48A0">
        <w:rPr>
          <w:rFonts w:ascii="Arial"/>
          <w:sz w:val="24"/>
          <w:szCs w:val="24"/>
          <w:rtl/>
          <w:lang w:val="en-GB"/>
        </w:rPr>
        <w:t xml:space="preserve">. </w:t>
      </w:r>
      <w:r>
        <w:rPr>
          <w:rFonts w:hint="cs"/>
          <w:sz w:val="24"/>
          <w:szCs w:val="24"/>
          <w:rtl/>
          <w:lang w:val="en-GB" w:bidi="ar-DZ"/>
        </w:rPr>
        <w:t>يعتبر</w:t>
      </w:r>
      <w:r>
        <w:rPr>
          <w:rFonts w:ascii="Arial" w:hint="cs"/>
          <w:sz w:val="24"/>
          <w:szCs w:val="24"/>
          <w:rtl/>
          <w:lang w:val="en-GB"/>
        </w:rPr>
        <w:t xml:space="preserve"> </w:t>
      </w:r>
      <w:r>
        <w:rPr>
          <w:rFonts w:hint="cs"/>
          <w:sz w:val="24"/>
          <w:szCs w:val="24"/>
          <w:rtl/>
          <w:lang w:val="en-GB" w:bidi="ar-DZ"/>
        </w:rPr>
        <w:t>ال</w:t>
      </w:r>
      <w:r w:rsidRPr="00753569">
        <w:rPr>
          <w:sz w:val="24"/>
          <w:szCs w:val="24"/>
          <w:rtl/>
          <w:lang w:val="fr-FR" w:bidi="ar-DZ"/>
        </w:rPr>
        <w:t>تحليل</w:t>
      </w:r>
      <w:r w:rsidRPr="00753569">
        <w:rPr>
          <w:sz w:val="24"/>
          <w:szCs w:val="24"/>
          <w:lang w:val="fr-FR"/>
        </w:rPr>
        <w:t xml:space="preserve"> DRX </w:t>
      </w:r>
      <w:r>
        <w:rPr>
          <w:rFonts w:hint="cs"/>
          <w:sz w:val="24"/>
          <w:szCs w:val="24"/>
          <w:rtl/>
          <w:lang w:val="fr-FR" w:bidi="ar-DZ"/>
        </w:rPr>
        <w:t>أحادي</w:t>
      </w:r>
      <w:r w:rsidRPr="00753569">
        <w:rPr>
          <w:rFonts w:ascii="Arial"/>
          <w:sz w:val="24"/>
          <w:szCs w:val="24"/>
          <w:rtl/>
          <w:lang w:val="fr-FR"/>
        </w:rPr>
        <w:t xml:space="preserve"> </w:t>
      </w:r>
      <w:r>
        <w:rPr>
          <w:rFonts w:hint="cs"/>
          <w:sz w:val="24"/>
          <w:szCs w:val="24"/>
          <w:rtl/>
          <w:lang w:val="fr-FR" w:bidi="ar-DZ"/>
        </w:rPr>
        <w:t>ال</w:t>
      </w:r>
      <w:r>
        <w:rPr>
          <w:sz w:val="24"/>
          <w:szCs w:val="24"/>
          <w:rtl/>
          <w:lang w:val="fr-FR" w:bidi="ar-DZ"/>
        </w:rPr>
        <w:t>بلورة</w:t>
      </w:r>
      <w:r w:rsidRPr="006B48A0">
        <w:rPr>
          <w:rFonts w:ascii="Arial"/>
          <w:sz w:val="24"/>
          <w:szCs w:val="24"/>
          <w:rtl/>
          <w:lang w:val="en-GB"/>
        </w:rPr>
        <w:t xml:space="preserve"> </w:t>
      </w:r>
      <w:r w:rsidRPr="006B48A0">
        <w:rPr>
          <w:sz w:val="24"/>
          <w:szCs w:val="24"/>
          <w:rtl/>
          <w:lang w:val="en-GB" w:bidi="ar-DZ"/>
        </w:rPr>
        <w:t>الدعم</w:t>
      </w:r>
      <w:r w:rsidRPr="006B48A0">
        <w:rPr>
          <w:rFonts w:ascii="Arial"/>
          <w:sz w:val="24"/>
          <w:szCs w:val="24"/>
          <w:rtl/>
          <w:lang w:val="en-GB"/>
        </w:rPr>
        <w:t xml:space="preserve"> </w:t>
      </w:r>
      <w:r w:rsidRPr="006B48A0">
        <w:rPr>
          <w:sz w:val="24"/>
          <w:szCs w:val="24"/>
          <w:rtl/>
          <w:lang w:val="en-GB" w:bidi="ar-DZ"/>
        </w:rPr>
        <w:t>الرئيسي</w:t>
      </w:r>
      <w:r w:rsidRPr="006B48A0">
        <w:rPr>
          <w:rFonts w:ascii="Arial"/>
          <w:sz w:val="24"/>
          <w:szCs w:val="24"/>
          <w:rtl/>
          <w:lang w:val="en-GB"/>
        </w:rPr>
        <w:t xml:space="preserve"> </w:t>
      </w:r>
      <w:r w:rsidRPr="006B48A0">
        <w:rPr>
          <w:sz w:val="24"/>
          <w:szCs w:val="24"/>
          <w:rtl/>
          <w:lang w:val="en-GB" w:bidi="ar-DZ"/>
        </w:rPr>
        <w:t>الذي</w:t>
      </w:r>
      <w:r w:rsidRPr="006B48A0">
        <w:rPr>
          <w:rFonts w:ascii="Arial"/>
          <w:sz w:val="24"/>
          <w:szCs w:val="24"/>
          <w:rtl/>
          <w:lang w:val="en-GB"/>
        </w:rPr>
        <w:t xml:space="preserve"> </w:t>
      </w:r>
      <w:r w:rsidRPr="006B48A0">
        <w:rPr>
          <w:sz w:val="24"/>
          <w:szCs w:val="24"/>
          <w:rtl/>
          <w:lang w:val="en-GB" w:bidi="ar-DZ"/>
        </w:rPr>
        <w:t>سمح</w:t>
      </w:r>
      <w:r w:rsidRPr="006B48A0">
        <w:rPr>
          <w:rFonts w:ascii="Arial"/>
          <w:sz w:val="24"/>
          <w:szCs w:val="24"/>
          <w:rtl/>
          <w:lang w:val="en-GB"/>
        </w:rPr>
        <w:t xml:space="preserve"> </w:t>
      </w:r>
      <w:r w:rsidRPr="006B48A0">
        <w:rPr>
          <w:sz w:val="24"/>
          <w:szCs w:val="24"/>
          <w:rtl/>
          <w:lang w:val="en-GB" w:bidi="ar-DZ"/>
        </w:rPr>
        <w:t>لنا</w:t>
      </w:r>
      <w:r w:rsidRPr="006B48A0">
        <w:rPr>
          <w:rFonts w:ascii="Arial"/>
          <w:sz w:val="24"/>
          <w:szCs w:val="24"/>
          <w:rtl/>
          <w:lang w:val="en-GB"/>
        </w:rPr>
        <w:t xml:space="preserve"> </w:t>
      </w:r>
      <w:r w:rsidRPr="006B48A0">
        <w:rPr>
          <w:sz w:val="24"/>
          <w:szCs w:val="24"/>
          <w:rtl/>
          <w:lang w:val="en-GB" w:bidi="ar-DZ"/>
        </w:rPr>
        <w:t>بتحديد</w:t>
      </w:r>
      <w:r w:rsidRPr="006B48A0">
        <w:rPr>
          <w:rFonts w:ascii="Arial"/>
          <w:sz w:val="24"/>
          <w:szCs w:val="24"/>
          <w:rtl/>
          <w:lang w:val="en-GB"/>
        </w:rPr>
        <w:t xml:space="preserve"> </w:t>
      </w:r>
      <w:r w:rsidRPr="006B48A0">
        <w:rPr>
          <w:sz w:val="24"/>
          <w:szCs w:val="24"/>
          <w:rtl/>
          <w:lang w:val="en-GB" w:bidi="ar-DZ"/>
        </w:rPr>
        <w:t>ومناقشة</w:t>
      </w:r>
      <w:r w:rsidRPr="006B48A0">
        <w:rPr>
          <w:rFonts w:ascii="Arial"/>
          <w:sz w:val="24"/>
          <w:szCs w:val="24"/>
          <w:rtl/>
          <w:lang w:val="en-GB"/>
        </w:rPr>
        <w:t xml:space="preserve"> </w:t>
      </w:r>
      <w:r w:rsidRPr="006B48A0">
        <w:rPr>
          <w:sz w:val="24"/>
          <w:szCs w:val="24"/>
          <w:rtl/>
          <w:lang w:val="en-GB" w:bidi="ar-DZ"/>
        </w:rPr>
        <w:t>استقرار</w:t>
      </w:r>
      <w:r>
        <w:rPr>
          <w:rFonts w:ascii="Arial" w:hint="cs"/>
          <w:sz w:val="24"/>
          <w:szCs w:val="24"/>
          <w:rtl/>
          <w:lang w:val="en-GB"/>
        </w:rPr>
        <w:t xml:space="preserve"> </w:t>
      </w:r>
      <w:r>
        <w:rPr>
          <w:rFonts w:hint="cs"/>
          <w:sz w:val="24"/>
          <w:szCs w:val="24"/>
          <w:rtl/>
          <w:lang w:val="en-GB" w:bidi="ar-DZ"/>
        </w:rPr>
        <w:t>وكذا</w:t>
      </w:r>
      <w:r w:rsidRPr="006B48A0">
        <w:rPr>
          <w:rFonts w:ascii="Arial"/>
          <w:sz w:val="24"/>
          <w:szCs w:val="24"/>
          <w:rtl/>
          <w:lang w:val="en-GB"/>
        </w:rPr>
        <w:t xml:space="preserve"> </w:t>
      </w:r>
      <w:r>
        <w:rPr>
          <w:rFonts w:hint="cs"/>
          <w:sz w:val="24"/>
          <w:szCs w:val="24"/>
          <w:rtl/>
          <w:lang w:val="en-GB" w:bidi="ar-DZ"/>
        </w:rPr>
        <w:t>ا</w:t>
      </w:r>
      <w:r w:rsidRPr="00753569">
        <w:rPr>
          <w:sz w:val="24"/>
          <w:szCs w:val="24"/>
          <w:rtl/>
          <w:lang w:val="fr-FR" w:bidi="ar-DZ"/>
        </w:rPr>
        <w:t>لكيمياء</w:t>
      </w:r>
      <w:r w:rsidRPr="00753569">
        <w:rPr>
          <w:rFonts w:ascii="Arial"/>
          <w:sz w:val="24"/>
          <w:szCs w:val="24"/>
          <w:rtl/>
          <w:lang w:val="fr-FR"/>
        </w:rPr>
        <w:t xml:space="preserve"> </w:t>
      </w:r>
      <w:r w:rsidRPr="00753569">
        <w:rPr>
          <w:sz w:val="24"/>
          <w:szCs w:val="24"/>
          <w:rtl/>
          <w:lang w:val="fr-FR" w:bidi="ar-DZ"/>
        </w:rPr>
        <w:t>الفراغية</w:t>
      </w:r>
      <w:r w:rsidRPr="00753569">
        <w:rPr>
          <w:rFonts w:ascii="Arial"/>
          <w:sz w:val="24"/>
          <w:szCs w:val="24"/>
          <w:rtl/>
          <w:lang w:val="fr-FR"/>
        </w:rPr>
        <w:t xml:space="preserve"> </w:t>
      </w:r>
      <w:r w:rsidRPr="00753569">
        <w:rPr>
          <w:sz w:val="24"/>
          <w:szCs w:val="24"/>
          <w:rtl/>
          <w:lang w:val="fr-FR" w:bidi="ar-DZ"/>
        </w:rPr>
        <w:t>الخاصة</w:t>
      </w:r>
      <w:r w:rsidRPr="00753569">
        <w:rPr>
          <w:rFonts w:ascii="Arial"/>
          <w:sz w:val="24"/>
          <w:szCs w:val="24"/>
          <w:rtl/>
          <w:lang w:val="fr-FR"/>
        </w:rPr>
        <w:t xml:space="preserve"> </w:t>
      </w:r>
      <w:r>
        <w:rPr>
          <w:rFonts w:hint="cs"/>
          <w:sz w:val="24"/>
          <w:szCs w:val="24"/>
          <w:rtl/>
          <w:lang w:val="fr-FR" w:bidi="ar-DZ"/>
        </w:rPr>
        <w:t>بالبنيتين</w:t>
      </w:r>
      <w:r>
        <w:rPr>
          <w:rFonts w:ascii="Arial" w:hint="cs"/>
          <w:sz w:val="24"/>
          <w:szCs w:val="24"/>
          <w:rtl/>
          <w:lang w:val="fr-FR"/>
        </w:rPr>
        <w:t xml:space="preserve"> </w:t>
      </w:r>
      <w:r w:rsidRPr="006B48A0">
        <w:rPr>
          <w:rFonts w:ascii="Arial"/>
          <w:sz w:val="24"/>
          <w:szCs w:val="24"/>
          <w:rtl/>
          <w:lang w:val="en-GB"/>
        </w:rPr>
        <w:t>(</w:t>
      </w:r>
      <w:r w:rsidRPr="00EE0F96">
        <w:rPr>
          <w:i/>
          <w:iCs/>
          <w:sz w:val="24"/>
          <w:szCs w:val="24"/>
          <w:lang w:val="en-GB"/>
        </w:rPr>
        <w:t>E</w:t>
      </w:r>
      <w:r>
        <w:rPr>
          <w:rFonts w:ascii="Arial" w:hint="cs"/>
          <w:sz w:val="24"/>
          <w:szCs w:val="24"/>
          <w:rtl/>
          <w:lang w:val="en-GB"/>
        </w:rPr>
        <w:t xml:space="preserve"> </w:t>
      </w:r>
      <w:r w:rsidRPr="006B48A0">
        <w:rPr>
          <w:sz w:val="24"/>
          <w:szCs w:val="24"/>
          <w:rtl/>
          <w:lang w:val="en-GB" w:bidi="ar-DZ"/>
        </w:rPr>
        <w:t>،</w:t>
      </w:r>
      <w:r w:rsidRPr="00EE0F96">
        <w:rPr>
          <w:i/>
          <w:iCs/>
          <w:sz w:val="24"/>
          <w:szCs w:val="24"/>
          <w:lang w:val="en-GB"/>
        </w:rPr>
        <w:t>Z</w:t>
      </w:r>
      <w:r w:rsidRPr="006B48A0">
        <w:rPr>
          <w:rFonts w:ascii="Arial"/>
          <w:sz w:val="24"/>
          <w:szCs w:val="24"/>
          <w:rtl/>
          <w:lang w:val="en-GB"/>
        </w:rPr>
        <w:t xml:space="preserve">). </w:t>
      </w:r>
      <w:r w:rsidRPr="006B48A0">
        <w:rPr>
          <w:sz w:val="24"/>
          <w:szCs w:val="24"/>
          <w:rtl/>
          <w:lang w:val="en-GB" w:bidi="ar-DZ"/>
        </w:rPr>
        <w:t>كما</w:t>
      </w:r>
      <w:r w:rsidRPr="006B48A0">
        <w:rPr>
          <w:rFonts w:ascii="Arial"/>
          <w:sz w:val="24"/>
          <w:szCs w:val="24"/>
          <w:rtl/>
          <w:lang w:val="en-GB"/>
        </w:rPr>
        <w:t xml:space="preserve"> </w:t>
      </w:r>
      <w:r w:rsidRPr="006B48A0">
        <w:rPr>
          <w:sz w:val="24"/>
          <w:szCs w:val="24"/>
          <w:rtl/>
          <w:lang w:val="en-GB" w:bidi="ar-DZ"/>
        </w:rPr>
        <w:t>كان</w:t>
      </w:r>
      <w:r w:rsidRPr="006B48A0">
        <w:rPr>
          <w:rFonts w:ascii="Arial"/>
          <w:sz w:val="24"/>
          <w:szCs w:val="24"/>
          <w:rtl/>
          <w:lang w:val="en-GB"/>
        </w:rPr>
        <w:t xml:space="preserve"> </w:t>
      </w:r>
      <w:r w:rsidRPr="006B48A0">
        <w:rPr>
          <w:sz w:val="24"/>
          <w:szCs w:val="24"/>
          <w:rtl/>
          <w:lang w:val="en-GB" w:bidi="ar-DZ"/>
        </w:rPr>
        <w:t>قادرًا</w:t>
      </w:r>
      <w:r w:rsidRPr="006B48A0">
        <w:rPr>
          <w:rFonts w:ascii="Arial"/>
          <w:sz w:val="24"/>
          <w:szCs w:val="24"/>
          <w:rtl/>
          <w:lang w:val="en-GB"/>
        </w:rPr>
        <w:t xml:space="preserve"> </w:t>
      </w:r>
      <w:r w:rsidRPr="006B48A0">
        <w:rPr>
          <w:sz w:val="24"/>
          <w:szCs w:val="24"/>
          <w:rtl/>
          <w:lang w:val="en-GB" w:bidi="ar-DZ"/>
        </w:rPr>
        <w:t>على</w:t>
      </w:r>
      <w:r w:rsidRPr="006B48A0">
        <w:rPr>
          <w:rFonts w:ascii="Arial"/>
          <w:sz w:val="24"/>
          <w:szCs w:val="24"/>
          <w:rtl/>
          <w:lang w:val="en-GB"/>
        </w:rPr>
        <w:t xml:space="preserve"> </w:t>
      </w:r>
      <w:r w:rsidRPr="006B48A0">
        <w:rPr>
          <w:sz w:val="24"/>
          <w:szCs w:val="24"/>
          <w:rtl/>
          <w:lang w:val="en-GB" w:bidi="ar-DZ"/>
        </w:rPr>
        <w:t>إثبات</w:t>
      </w:r>
      <w:r w:rsidRPr="006B48A0">
        <w:rPr>
          <w:rFonts w:ascii="Arial"/>
          <w:sz w:val="24"/>
          <w:szCs w:val="24"/>
          <w:rtl/>
          <w:lang w:val="en-GB"/>
        </w:rPr>
        <w:t xml:space="preserve"> </w:t>
      </w:r>
      <w:r w:rsidRPr="006B48A0">
        <w:rPr>
          <w:sz w:val="24"/>
          <w:szCs w:val="24"/>
          <w:rtl/>
          <w:lang w:val="en-GB" w:bidi="ar-DZ"/>
        </w:rPr>
        <w:t>أن</w:t>
      </w:r>
      <w:r w:rsidRPr="006B48A0">
        <w:rPr>
          <w:rFonts w:ascii="Arial"/>
          <w:sz w:val="24"/>
          <w:szCs w:val="24"/>
          <w:rtl/>
          <w:lang w:val="en-GB"/>
        </w:rPr>
        <w:t xml:space="preserve"> </w:t>
      </w:r>
      <w:r>
        <w:rPr>
          <w:rFonts w:hint="cs"/>
          <w:sz w:val="24"/>
          <w:szCs w:val="24"/>
          <w:rtl/>
          <w:lang w:val="en-GB" w:bidi="ar-DZ"/>
        </w:rPr>
        <w:t>ا</w:t>
      </w:r>
      <w:r w:rsidRPr="00753569">
        <w:rPr>
          <w:sz w:val="24"/>
          <w:szCs w:val="24"/>
          <w:rtl/>
          <w:lang w:val="fr-FR" w:bidi="ar-DZ"/>
        </w:rPr>
        <w:t>لسلاسل</w:t>
      </w:r>
      <w:r w:rsidRPr="00753569">
        <w:rPr>
          <w:rFonts w:ascii="Arial"/>
          <w:sz w:val="24"/>
          <w:szCs w:val="24"/>
          <w:rtl/>
          <w:lang w:val="fr-FR"/>
        </w:rPr>
        <w:t xml:space="preserve"> </w:t>
      </w:r>
      <w:r w:rsidRPr="00753569">
        <w:rPr>
          <w:sz w:val="24"/>
          <w:szCs w:val="24"/>
          <w:rtl/>
          <w:lang w:val="fr-FR" w:bidi="ar-DZ"/>
        </w:rPr>
        <w:t>الجزيئية</w:t>
      </w:r>
      <w:r w:rsidRPr="00753569">
        <w:rPr>
          <w:rFonts w:ascii="Arial"/>
          <w:sz w:val="24"/>
          <w:szCs w:val="24"/>
          <w:rtl/>
          <w:lang w:val="fr-FR"/>
        </w:rPr>
        <w:t xml:space="preserve"> </w:t>
      </w:r>
      <w:r w:rsidRPr="00753569">
        <w:rPr>
          <w:sz w:val="24"/>
          <w:szCs w:val="24"/>
          <w:rtl/>
          <w:lang w:val="fr-FR" w:bidi="ar-DZ"/>
        </w:rPr>
        <w:t>المتعرجة</w:t>
      </w:r>
      <w:r w:rsidRPr="00753569">
        <w:rPr>
          <w:rFonts w:ascii="Arial"/>
          <w:sz w:val="24"/>
          <w:szCs w:val="24"/>
          <w:rtl/>
          <w:lang w:val="fr-FR"/>
        </w:rPr>
        <w:t xml:space="preserve"> </w:t>
      </w:r>
      <w:r w:rsidRPr="00753569">
        <w:rPr>
          <w:sz w:val="24"/>
          <w:szCs w:val="24"/>
          <w:rtl/>
          <w:lang w:val="fr-FR" w:bidi="ar-DZ"/>
        </w:rPr>
        <w:t>ل</w:t>
      </w:r>
      <w:r>
        <w:rPr>
          <w:rFonts w:hint="cs"/>
          <w:sz w:val="24"/>
          <w:szCs w:val="24"/>
          <w:rtl/>
          <w:lang w:val="fr-FR" w:bidi="ar-DZ"/>
        </w:rPr>
        <w:t>هاتين</w:t>
      </w:r>
      <w:r>
        <w:rPr>
          <w:rFonts w:ascii="Arial" w:hint="cs"/>
          <w:sz w:val="24"/>
          <w:szCs w:val="24"/>
          <w:rtl/>
          <w:lang w:val="fr-FR"/>
        </w:rPr>
        <w:t xml:space="preserve"> </w:t>
      </w:r>
      <w:r>
        <w:rPr>
          <w:rFonts w:hint="cs"/>
          <w:sz w:val="24"/>
          <w:szCs w:val="24"/>
          <w:rtl/>
          <w:lang w:val="fr-FR" w:bidi="ar-DZ"/>
        </w:rPr>
        <w:t>ا</w:t>
      </w:r>
      <w:r w:rsidRPr="00753569">
        <w:rPr>
          <w:sz w:val="24"/>
          <w:szCs w:val="24"/>
          <w:rtl/>
          <w:lang w:val="fr-FR" w:bidi="ar-DZ"/>
        </w:rPr>
        <w:t>ل</w:t>
      </w:r>
      <w:r>
        <w:rPr>
          <w:rFonts w:hint="cs"/>
          <w:sz w:val="24"/>
          <w:szCs w:val="24"/>
          <w:rtl/>
          <w:lang w:val="fr-FR" w:bidi="ar-DZ"/>
        </w:rPr>
        <w:t>بنيتين</w:t>
      </w:r>
      <w:r>
        <w:rPr>
          <w:rFonts w:ascii="Arial" w:hint="cs"/>
          <w:sz w:val="24"/>
          <w:szCs w:val="24"/>
          <w:rtl/>
          <w:lang w:val="fr-FR"/>
        </w:rPr>
        <w:t xml:space="preserve"> </w:t>
      </w:r>
      <w:r w:rsidRPr="00753569">
        <w:rPr>
          <w:sz w:val="24"/>
          <w:szCs w:val="24"/>
          <w:rtl/>
          <w:lang w:val="fr-FR" w:bidi="ar-DZ"/>
        </w:rPr>
        <w:t>مكدسة</w:t>
      </w:r>
      <w:r w:rsidRPr="00753569">
        <w:rPr>
          <w:rFonts w:ascii="Arial"/>
          <w:sz w:val="24"/>
          <w:szCs w:val="24"/>
          <w:rtl/>
          <w:lang w:val="fr-FR"/>
        </w:rPr>
        <w:t xml:space="preserve"> </w:t>
      </w:r>
      <w:r>
        <w:rPr>
          <w:rFonts w:hint="cs"/>
          <w:sz w:val="24"/>
          <w:szCs w:val="24"/>
          <w:rtl/>
          <w:lang w:val="fr-FR" w:bidi="ar-DZ"/>
        </w:rPr>
        <w:t>نتيجة</w:t>
      </w:r>
      <w:r w:rsidRPr="00753569">
        <w:rPr>
          <w:rFonts w:ascii="Arial"/>
          <w:sz w:val="24"/>
          <w:szCs w:val="24"/>
          <w:rtl/>
          <w:lang w:val="fr-FR"/>
        </w:rPr>
        <w:t xml:space="preserve"> </w:t>
      </w:r>
      <w:r w:rsidRPr="00753569">
        <w:rPr>
          <w:sz w:val="24"/>
          <w:szCs w:val="24"/>
          <w:rtl/>
          <w:lang w:val="fr-FR" w:bidi="ar-DZ"/>
        </w:rPr>
        <w:t>اتصالات</w:t>
      </w:r>
      <w:r w:rsidRPr="00753569">
        <w:rPr>
          <w:rFonts w:ascii="Arial"/>
          <w:sz w:val="24"/>
          <w:szCs w:val="24"/>
          <w:rtl/>
          <w:lang w:val="fr-FR"/>
        </w:rPr>
        <w:t xml:space="preserve"> </w:t>
      </w:r>
      <w:r w:rsidRPr="00753569">
        <w:rPr>
          <w:sz w:val="24"/>
          <w:szCs w:val="24"/>
          <w:rtl/>
          <w:lang w:val="fr-FR" w:bidi="ar-DZ"/>
        </w:rPr>
        <w:t>غير</w:t>
      </w:r>
      <w:r w:rsidRPr="00753569">
        <w:rPr>
          <w:rFonts w:ascii="Arial"/>
          <w:sz w:val="24"/>
          <w:szCs w:val="24"/>
          <w:rtl/>
          <w:lang w:val="fr-FR"/>
        </w:rPr>
        <w:t xml:space="preserve"> </w:t>
      </w:r>
      <w:r w:rsidRPr="00753569">
        <w:rPr>
          <w:sz w:val="24"/>
          <w:szCs w:val="24"/>
          <w:rtl/>
          <w:lang w:val="fr-FR" w:bidi="ar-DZ"/>
        </w:rPr>
        <w:t>تساهمية</w:t>
      </w:r>
      <w:r>
        <w:rPr>
          <w:rFonts w:ascii="Arial" w:hint="cs"/>
          <w:sz w:val="24"/>
          <w:szCs w:val="24"/>
          <w:rtl/>
          <w:lang w:val="fr-FR"/>
        </w:rPr>
        <w:t xml:space="preserve"> </w:t>
      </w:r>
      <w:r>
        <w:rPr>
          <w:rFonts w:hint="cs"/>
          <w:sz w:val="24"/>
          <w:szCs w:val="24"/>
          <w:rtl/>
          <w:lang w:val="fr-FR" w:bidi="ar-DZ"/>
        </w:rPr>
        <w:t>على</w:t>
      </w:r>
      <w:r w:rsidRPr="00753569">
        <w:rPr>
          <w:rFonts w:ascii="Arial"/>
          <w:sz w:val="24"/>
          <w:szCs w:val="24"/>
          <w:rtl/>
          <w:lang w:val="fr-FR"/>
        </w:rPr>
        <w:t xml:space="preserve"> </w:t>
      </w:r>
      <w:r w:rsidRPr="00753569">
        <w:rPr>
          <w:sz w:val="24"/>
          <w:szCs w:val="24"/>
          <w:rtl/>
          <w:lang w:val="fr-FR" w:bidi="ar-DZ"/>
        </w:rPr>
        <w:lastRenderedPageBreak/>
        <w:t>شكل</w:t>
      </w:r>
      <w:r w:rsidRPr="00753569">
        <w:rPr>
          <w:rFonts w:ascii="Arial"/>
          <w:sz w:val="24"/>
          <w:szCs w:val="24"/>
          <w:rtl/>
          <w:lang w:val="fr-FR"/>
        </w:rPr>
        <w:t xml:space="preserve"> </w:t>
      </w:r>
      <w:r>
        <w:rPr>
          <w:rFonts w:hint="cs"/>
          <w:sz w:val="24"/>
          <w:szCs w:val="24"/>
          <w:rtl/>
          <w:lang w:val="fr-FR" w:bidi="ar-DZ"/>
        </w:rPr>
        <w:t>تداخلات</w:t>
      </w:r>
      <w:r>
        <w:rPr>
          <w:rFonts w:ascii="Arial" w:hint="cs"/>
          <w:sz w:val="24"/>
          <w:szCs w:val="24"/>
          <w:rtl/>
          <w:lang w:val="fr-FR"/>
        </w:rPr>
        <w:t xml:space="preserve"> </w:t>
      </w:r>
      <w:r w:rsidRPr="00753569">
        <w:rPr>
          <w:sz w:val="24"/>
          <w:szCs w:val="24"/>
          <w:lang w:val="fr-FR"/>
        </w:rPr>
        <w:t xml:space="preserve"> </w:t>
      </w:r>
      <w:r>
        <w:rPr>
          <w:sz w:val="24"/>
          <w:szCs w:val="24"/>
          <w:lang w:val="fr-FR"/>
        </w:rPr>
        <w:t>.</w:t>
      </w:r>
      <w:r w:rsidRPr="00753569">
        <w:rPr>
          <w:sz w:val="24"/>
          <w:szCs w:val="24"/>
          <w:lang w:val="fr-FR"/>
        </w:rPr>
        <w:t>π</w:t>
      </w:r>
      <w:r w:rsidRPr="008C2439">
        <w:rPr>
          <w:sz w:val="24"/>
          <w:szCs w:val="24"/>
          <w:lang w:val="en-GB"/>
        </w:rPr>
        <w:t>–</w:t>
      </w:r>
      <w:r w:rsidRPr="00753569">
        <w:rPr>
          <w:sz w:val="24"/>
          <w:szCs w:val="24"/>
          <w:lang w:val="fr-FR"/>
        </w:rPr>
        <w:t>π</w:t>
      </w:r>
      <w:r w:rsidRPr="0095753D">
        <w:rPr>
          <w:rFonts w:ascii="Arial"/>
          <w:sz w:val="24"/>
          <w:szCs w:val="24"/>
          <w:rtl/>
          <w:lang w:val="fr-FR"/>
        </w:rPr>
        <w:t xml:space="preserve"> </w:t>
      </w:r>
      <w:r w:rsidRPr="0095753D">
        <w:rPr>
          <w:sz w:val="24"/>
          <w:szCs w:val="24"/>
          <w:rtl/>
          <w:lang w:val="fr-FR" w:bidi="ar-DZ"/>
        </w:rPr>
        <w:t>من</w:t>
      </w:r>
      <w:r w:rsidRPr="0095753D">
        <w:rPr>
          <w:rFonts w:ascii="Arial"/>
          <w:sz w:val="24"/>
          <w:szCs w:val="24"/>
          <w:rtl/>
          <w:lang w:val="fr-FR"/>
        </w:rPr>
        <w:t xml:space="preserve"> </w:t>
      </w:r>
      <w:r w:rsidRPr="0095753D">
        <w:rPr>
          <w:sz w:val="24"/>
          <w:szCs w:val="24"/>
          <w:rtl/>
          <w:lang w:val="fr-FR" w:bidi="ar-DZ"/>
        </w:rPr>
        <w:t>بين</w:t>
      </w:r>
      <w:r w:rsidRPr="0095753D">
        <w:rPr>
          <w:rFonts w:ascii="Arial"/>
          <w:sz w:val="24"/>
          <w:szCs w:val="24"/>
          <w:rtl/>
          <w:lang w:val="fr-FR"/>
        </w:rPr>
        <w:t xml:space="preserve"> </w:t>
      </w:r>
      <w:r w:rsidRPr="0095753D">
        <w:rPr>
          <w:sz w:val="24"/>
          <w:szCs w:val="24"/>
          <w:rtl/>
          <w:lang w:val="fr-FR" w:bidi="ar-DZ"/>
        </w:rPr>
        <w:t>المركبات</w:t>
      </w:r>
      <w:r w:rsidRPr="0095753D">
        <w:rPr>
          <w:rFonts w:ascii="Arial"/>
          <w:sz w:val="24"/>
          <w:szCs w:val="24"/>
          <w:rtl/>
          <w:lang w:val="fr-FR"/>
        </w:rPr>
        <w:t xml:space="preserve"> </w:t>
      </w:r>
      <w:r w:rsidRPr="0095753D">
        <w:rPr>
          <w:sz w:val="24"/>
          <w:szCs w:val="24"/>
          <w:rtl/>
          <w:lang w:val="fr-FR" w:bidi="ar-DZ"/>
        </w:rPr>
        <w:t>المختلفة</w:t>
      </w:r>
      <w:r w:rsidRPr="0095753D">
        <w:rPr>
          <w:rFonts w:ascii="Arial"/>
          <w:sz w:val="24"/>
          <w:szCs w:val="24"/>
          <w:rtl/>
          <w:lang w:val="fr-FR"/>
        </w:rPr>
        <w:t xml:space="preserve"> </w:t>
      </w:r>
      <w:r w:rsidRPr="0095753D">
        <w:rPr>
          <w:sz w:val="24"/>
          <w:szCs w:val="24"/>
          <w:rtl/>
          <w:lang w:val="fr-FR" w:bidi="ar-DZ"/>
        </w:rPr>
        <w:t>التي</w:t>
      </w:r>
      <w:r w:rsidRPr="0095753D">
        <w:rPr>
          <w:rFonts w:ascii="Arial"/>
          <w:sz w:val="24"/>
          <w:szCs w:val="24"/>
          <w:rtl/>
          <w:lang w:val="fr-FR"/>
        </w:rPr>
        <w:t xml:space="preserve"> </w:t>
      </w:r>
      <w:r w:rsidRPr="0095753D">
        <w:rPr>
          <w:sz w:val="24"/>
          <w:szCs w:val="24"/>
          <w:rtl/>
          <w:lang w:val="fr-FR" w:bidi="ar-DZ"/>
        </w:rPr>
        <w:t>تم</w:t>
      </w:r>
      <w:r w:rsidRPr="0095753D">
        <w:rPr>
          <w:rFonts w:ascii="Arial"/>
          <w:sz w:val="24"/>
          <w:szCs w:val="24"/>
          <w:rtl/>
          <w:lang w:val="fr-FR"/>
        </w:rPr>
        <w:t xml:space="preserve"> </w:t>
      </w:r>
      <w:r w:rsidRPr="0095753D">
        <w:rPr>
          <w:sz w:val="24"/>
          <w:szCs w:val="24"/>
          <w:rtl/>
          <w:lang w:val="fr-FR" w:bidi="ar-DZ"/>
        </w:rPr>
        <w:t>تصنيعها</w:t>
      </w:r>
      <w:r w:rsidRPr="0095753D">
        <w:rPr>
          <w:rFonts w:ascii="Arial"/>
          <w:sz w:val="24"/>
          <w:szCs w:val="24"/>
          <w:rtl/>
          <w:lang w:val="fr-FR"/>
        </w:rPr>
        <w:t xml:space="preserve"> </w:t>
      </w:r>
      <w:r w:rsidRPr="0095753D">
        <w:rPr>
          <w:sz w:val="24"/>
          <w:szCs w:val="24"/>
          <w:rtl/>
          <w:lang w:val="fr-FR" w:bidi="ar-DZ"/>
        </w:rPr>
        <w:t>،</w:t>
      </w:r>
      <w:r w:rsidRPr="0095753D">
        <w:rPr>
          <w:rFonts w:ascii="Arial"/>
          <w:sz w:val="24"/>
          <w:szCs w:val="24"/>
          <w:rtl/>
          <w:lang w:val="fr-FR"/>
        </w:rPr>
        <w:t xml:space="preserve"> </w:t>
      </w:r>
      <w:r w:rsidRPr="0095753D">
        <w:rPr>
          <w:sz w:val="24"/>
          <w:szCs w:val="24"/>
          <w:rtl/>
          <w:lang w:val="fr-FR" w:bidi="ar-DZ"/>
        </w:rPr>
        <w:t>ثبت</w:t>
      </w:r>
      <w:r w:rsidRPr="0095753D">
        <w:rPr>
          <w:rFonts w:ascii="Arial"/>
          <w:sz w:val="24"/>
          <w:szCs w:val="24"/>
          <w:rtl/>
          <w:lang w:val="fr-FR"/>
        </w:rPr>
        <w:t xml:space="preserve"> </w:t>
      </w:r>
      <w:r w:rsidRPr="0095753D">
        <w:rPr>
          <w:sz w:val="24"/>
          <w:szCs w:val="24"/>
          <w:rtl/>
          <w:lang w:val="fr-FR" w:bidi="ar-DZ"/>
        </w:rPr>
        <w:t>أن</w:t>
      </w:r>
      <w:r w:rsidRPr="0095753D">
        <w:rPr>
          <w:rFonts w:ascii="Arial"/>
          <w:sz w:val="24"/>
          <w:szCs w:val="24"/>
          <w:rtl/>
          <w:lang w:val="fr-FR"/>
        </w:rPr>
        <w:t xml:space="preserve"> </w:t>
      </w:r>
      <w:r w:rsidRPr="0095753D">
        <w:rPr>
          <w:sz w:val="24"/>
          <w:szCs w:val="24"/>
          <w:rtl/>
          <w:lang w:val="fr-FR" w:bidi="ar-DZ"/>
        </w:rPr>
        <w:t>ال</w:t>
      </w:r>
      <w:r>
        <w:rPr>
          <w:rFonts w:hint="cs"/>
          <w:sz w:val="24"/>
          <w:szCs w:val="24"/>
          <w:rtl/>
          <w:lang w:val="fr-FR" w:bidi="ar-DZ"/>
        </w:rPr>
        <w:t>ش</w:t>
      </w:r>
      <w:r w:rsidRPr="0095753D">
        <w:rPr>
          <w:sz w:val="24"/>
          <w:szCs w:val="24"/>
          <w:rtl/>
          <w:lang w:val="fr-FR" w:bidi="ar-DZ"/>
        </w:rPr>
        <w:t>الكون</w:t>
      </w:r>
      <w:r>
        <w:rPr>
          <w:rFonts w:ascii="Arial" w:hint="cs"/>
          <w:sz w:val="24"/>
          <w:szCs w:val="24"/>
          <w:rtl/>
          <w:lang w:val="fr-FR"/>
        </w:rPr>
        <w:t xml:space="preserve"> </w:t>
      </w:r>
      <w:r>
        <w:rPr>
          <w:rFonts w:hint="cs"/>
          <w:sz w:val="24"/>
          <w:szCs w:val="24"/>
          <w:rtl/>
          <w:lang w:val="fr-FR" w:bidi="ar-DZ"/>
        </w:rPr>
        <w:t>الذي</w:t>
      </w:r>
      <w:r w:rsidRPr="0095753D">
        <w:rPr>
          <w:rFonts w:ascii="Arial"/>
          <w:sz w:val="24"/>
          <w:szCs w:val="24"/>
          <w:rtl/>
          <w:lang w:val="fr-FR"/>
        </w:rPr>
        <w:t xml:space="preserve"> </w:t>
      </w:r>
      <w:r w:rsidRPr="0095753D">
        <w:rPr>
          <w:sz w:val="24"/>
          <w:szCs w:val="24"/>
          <w:rtl/>
          <w:lang w:val="fr-FR" w:bidi="ar-DZ"/>
        </w:rPr>
        <w:t>يحتوي</w:t>
      </w:r>
      <w:r w:rsidRPr="0095753D">
        <w:rPr>
          <w:rFonts w:ascii="Arial"/>
          <w:sz w:val="24"/>
          <w:szCs w:val="24"/>
          <w:rtl/>
          <w:lang w:val="fr-FR"/>
        </w:rPr>
        <w:t xml:space="preserve"> </w:t>
      </w:r>
      <w:r w:rsidRPr="0095753D">
        <w:rPr>
          <w:sz w:val="24"/>
          <w:szCs w:val="24"/>
          <w:rtl/>
          <w:lang w:val="fr-FR" w:bidi="ar-DZ"/>
        </w:rPr>
        <w:t>على</w:t>
      </w:r>
      <w:r>
        <w:rPr>
          <w:rFonts w:ascii="Arial" w:hint="cs"/>
          <w:sz w:val="24"/>
          <w:szCs w:val="24"/>
          <w:rtl/>
          <w:lang w:val="fr-FR"/>
        </w:rPr>
        <w:t xml:space="preserve"> </w:t>
      </w:r>
      <w:r>
        <w:rPr>
          <w:rFonts w:hint="cs"/>
          <w:sz w:val="24"/>
          <w:szCs w:val="24"/>
          <w:rtl/>
          <w:lang w:val="fr-FR" w:bidi="ar-DZ"/>
        </w:rPr>
        <w:t>الأجزاء</w:t>
      </w:r>
      <w:r>
        <w:rPr>
          <w:rFonts w:ascii="Arial" w:hint="cs"/>
          <w:sz w:val="24"/>
          <w:szCs w:val="24"/>
          <w:rtl/>
          <w:lang w:val="fr-FR"/>
        </w:rPr>
        <w:t>:</w:t>
      </w:r>
      <w:r w:rsidRPr="0095753D">
        <w:rPr>
          <w:rFonts w:ascii="Arial"/>
          <w:sz w:val="24"/>
          <w:szCs w:val="24"/>
          <w:rtl/>
          <w:lang w:val="fr-FR"/>
        </w:rPr>
        <w:t xml:space="preserve"> </w:t>
      </w:r>
      <w:r w:rsidRPr="0095753D">
        <w:rPr>
          <w:sz w:val="24"/>
          <w:szCs w:val="24"/>
          <w:rtl/>
          <w:lang w:val="fr-FR" w:bidi="ar-DZ"/>
        </w:rPr>
        <w:t>فينيل</w:t>
      </w:r>
      <w:r w:rsidRPr="0095753D">
        <w:rPr>
          <w:rFonts w:ascii="Arial"/>
          <w:sz w:val="24"/>
          <w:szCs w:val="24"/>
          <w:rtl/>
          <w:lang w:val="fr-FR"/>
        </w:rPr>
        <w:t xml:space="preserve"> </w:t>
      </w:r>
      <w:r>
        <w:rPr>
          <w:rFonts w:hint="cs"/>
          <w:sz w:val="24"/>
          <w:szCs w:val="24"/>
          <w:rtl/>
          <w:lang w:val="fr-FR" w:bidi="ar-DZ"/>
        </w:rPr>
        <w:t>وبارا</w:t>
      </w:r>
      <w:r>
        <w:rPr>
          <w:sz w:val="24"/>
          <w:szCs w:val="24"/>
          <w:lang w:val="fr-FR"/>
        </w:rPr>
        <w:t>-</w:t>
      </w:r>
      <w:r w:rsidRPr="0095753D">
        <w:rPr>
          <w:sz w:val="24"/>
          <w:szCs w:val="24"/>
          <w:rtl/>
          <w:lang w:val="fr-FR" w:bidi="ar-DZ"/>
        </w:rPr>
        <w:t>ميثيل</w:t>
      </w:r>
      <w:r w:rsidRPr="0095753D">
        <w:rPr>
          <w:rFonts w:ascii="Arial"/>
          <w:sz w:val="24"/>
          <w:szCs w:val="24"/>
          <w:rtl/>
          <w:lang w:val="fr-FR"/>
        </w:rPr>
        <w:t xml:space="preserve"> </w:t>
      </w:r>
      <w:r w:rsidRPr="0095753D">
        <w:rPr>
          <w:sz w:val="24"/>
          <w:szCs w:val="24"/>
          <w:rtl/>
          <w:lang w:val="fr-FR" w:bidi="ar-DZ"/>
        </w:rPr>
        <w:t>فينيل</w:t>
      </w:r>
      <w:r w:rsidRPr="0095753D">
        <w:rPr>
          <w:rFonts w:ascii="Arial"/>
          <w:sz w:val="24"/>
          <w:szCs w:val="24"/>
          <w:rtl/>
          <w:lang w:val="fr-FR"/>
        </w:rPr>
        <w:t xml:space="preserve"> </w:t>
      </w:r>
      <w:r w:rsidRPr="0095753D">
        <w:rPr>
          <w:sz w:val="24"/>
          <w:szCs w:val="24"/>
          <w:rtl/>
          <w:lang w:val="fr-FR" w:bidi="ar-DZ"/>
        </w:rPr>
        <w:t>؛</w:t>
      </w:r>
      <w:r w:rsidRPr="0095753D">
        <w:rPr>
          <w:rFonts w:ascii="Arial"/>
          <w:sz w:val="24"/>
          <w:szCs w:val="24"/>
          <w:rtl/>
          <w:lang w:val="fr-FR"/>
        </w:rPr>
        <w:t xml:space="preserve"> </w:t>
      </w:r>
      <w:r>
        <w:rPr>
          <w:rFonts w:hint="cs"/>
          <w:sz w:val="24"/>
          <w:szCs w:val="24"/>
          <w:rtl/>
          <w:lang w:val="fr-FR" w:bidi="ar-DZ"/>
        </w:rPr>
        <w:t>يمثل</w:t>
      </w:r>
      <w:r>
        <w:rPr>
          <w:rFonts w:ascii="Arial" w:hint="cs"/>
          <w:sz w:val="24"/>
          <w:szCs w:val="24"/>
          <w:rtl/>
          <w:lang w:val="fr-FR"/>
        </w:rPr>
        <w:t xml:space="preserve"> </w:t>
      </w:r>
      <w:r w:rsidRPr="0095753D">
        <w:rPr>
          <w:sz w:val="24"/>
          <w:szCs w:val="24"/>
          <w:rtl/>
          <w:lang w:val="fr-FR" w:bidi="ar-DZ"/>
        </w:rPr>
        <w:t>الأكثر</w:t>
      </w:r>
      <w:r w:rsidRPr="0095753D">
        <w:rPr>
          <w:rFonts w:ascii="Arial"/>
          <w:sz w:val="24"/>
          <w:szCs w:val="24"/>
          <w:rtl/>
          <w:lang w:val="fr-FR"/>
        </w:rPr>
        <w:t xml:space="preserve"> </w:t>
      </w:r>
      <w:r w:rsidRPr="0095753D">
        <w:rPr>
          <w:sz w:val="24"/>
          <w:szCs w:val="24"/>
          <w:rtl/>
          <w:lang w:val="fr-FR" w:bidi="ar-DZ"/>
        </w:rPr>
        <w:t>فاعلية</w:t>
      </w:r>
      <w:r w:rsidRPr="0095753D">
        <w:rPr>
          <w:rFonts w:ascii="Arial"/>
          <w:sz w:val="24"/>
          <w:szCs w:val="24"/>
          <w:rtl/>
          <w:lang w:val="fr-FR"/>
        </w:rPr>
        <w:t xml:space="preserve"> </w:t>
      </w:r>
      <w:r w:rsidRPr="0095753D">
        <w:rPr>
          <w:sz w:val="24"/>
          <w:szCs w:val="24"/>
          <w:rtl/>
          <w:lang w:val="fr-FR" w:bidi="ar-DZ"/>
        </w:rPr>
        <w:t>ضد</w:t>
      </w:r>
      <w:r w:rsidRPr="0095753D">
        <w:rPr>
          <w:rFonts w:ascii="Arial"/>
          <w:sz w:val="24"/>
          <w:szCs w:val="24"/>
          <w:rtl/>
          <w:lang w:val="fr-FR"/>
        </w:rPr>
        <w:t xml:space="preserve"> </w:t>
      </w:r>
      <w:r w:rsidRPr="0095753D">
        <w:rPr>
          <w:sz w:val="24"/>
          <w:szCs w:val="24"/>
          <w:rtl/>
          <w:lang w:val="fr-FR" w:bidi="ar-DZ"/>
        </w:rPr>
        <w:t>جميع</w:t>
      </w:r>
      <w:r w:rsidRPr="0095753D">
        <w:rPr>
          <w:rFonts w:ascii="Arial"/>
          <w:sz w:val="24"/>
          <w:szCs w:val="24"/>
          <w:rtl/>
          <w:lang w:val="fr-FR"/>
        </w:rPr>
        <w:t xml:space="preserve"> </w:t>
      </w:r>
      <w:r w:rsidRPr="0095753D">
        <w:rPr>
          <w:sz w:val="24"/>
          <w:szCs w:val="24"/>
          <w:rtl/>
          <w:lang w:val="fr-FR" w:bidi="ar-DZ"/>
        </w:rPr>
        <w:t>السلالات</w:t>
      </w:r>
      <w:r w:rsidRPr="0095753D">
        <w:rPr>
          <w:rFonts w:ascii="Arial"/>
          <w:sz w:val="24"/>
          <w:szCs w:val="24"/>
          <w:rtl/>
          <w:lang w:val="fr-FR"/>
        </w:rPr>
        <w:t xml:space="preserve"> </w:t>
      </w:r>
      <w:r w:rsidRPr="0095753D">
        <w:rPr>
          <w:sz w:val="24"/>
          <w:szCs w:val="24"/>
          <w:rtl/>
          <w:lang w:val="fr-FR" w:bidi="ar-DZ"/>
        </w:rPr>
        <w:t>البكتيرية</w:t>
      </w:r>
      <w:r w:rsidRPr="0095753D">
        <w:rPr>
          <w:rFonts w:ascii="Arial"/>
          <w:sz w:val="24"/>
          <w:szCs w:val="24"/>
          <w:rtl/>
          <w:lang w:val="fr-FR"/>
        </w:rPr>
        <w:t xml:space="preserve"> </w:t>
      </w:r>
      <w:r w:rsidRPr="0095753D">
        <w:rPr>
          <w:sz w:val="24"/>
          <w:szCs w:val="24"/>
          <w:rtl/>
          <w:lang w:val="fr-FR" w:bidi="ar-DZ"/>
        </w:rPr>
        <w:t>بمنطقة</w:t>
      </w:r>
      <w:r w:rsidRPr="0095753D">
        <w:rPr>
          <w:rFonts w:ascii="Arial"/>
          <w:sz w:val="24"/>
          <w:szCs w:val="24"/>
          <w:rtl/>
          <w:lang w:val="fr-FR"/>
        </w:rPr>
        <w:t xml:space="preserve"> </w:t>
      </w:r>
      <w:r w:rsidRPr="0095753D">
        <w:rPr>
          <w:sz w:val="24"/>
          <w:szCs w:val="24"/>
          <w:rtl/>
          <w:lang w:val="fr-FR" w:bidi="ar-DZ"/>
        </w:rPr>
        <w:t>تثبيط</w:t>
      </w:r>
      <w:r w:rsidRPr="0095753D">
        <w:rPr>
          <w:rFonts w:ascii="Arial"/>
          <w:sz w:val="24"/>
          <w:szCs w:val="24"/>
          <w:rtl/>
          <w:lang w:val="fr-FR"/>
        </w:rPr>
        <w:t xml:space="preserve"> </w:t>
      </w:r>
      <w:r>
        <w:rPr>
          <w:rFonts w:hint="cs"/>
          <w:sz w:val="24"/>
          <w:szCs w:val="24"/>
          <w:rtl/>
          <w:lang w:val="fr-FR" w:bidi="ar-DZ"/>
        </w:rPr>
        <w:t>تعادل</w:t>
      </w:r>
      <w:r w:rsidRPr="0095753D">
        <w:rPr>
          <w:rFonts w:ascii="Arial"/>
          <w:sz w:val="24"/>
          <w:szCs w:val="24"/>
          <w:rtl/>
          <w:lang w:val="fr-FR"/>
        </w:rPr>
        <w:t xml:space="preserve"> 12</w:t>
      </w:r>
      <w:r w:rsidRPr="0095753D">
        <w:rPr>
          <w:sz w:val="24"/>
          <w:szCs w:val="24"/>
          <w:rtl/>
          <w:lang w:val="fr-FR" w:bidi="ar-DZ"/>
        </w:rPr>
        <w:t>ملم</w:t>
      </w:r>
      <w:r w:rsidRPr="0095753D">
        <w:rPr>
          <w:rFonts w:ascii="Arial"/>
          <w:sz w:val="24"/>
          <w:szCs w:val="24"/>
          <w:rtl/>
          <w:lang w:val="fr-FR"/>
        </w:rPr>
        <w:t xml:space="preserve">. </w:t>
      </w:r>
      <w:r w:rsidRPr="0095753D">
        <w:rPr>
          <w:sz w:val="24"/>
          <w:szCs w:val="24"/>
          <w:rtl/>
          <w:lang w:val="fr-FR" w:bidi="ar-DZ"/>
        </w:rPr>
        <w:t>وقد</w:t>
      </w:r>
      <w:r w:rsidRPr="0095753D">
        <w:rPr>
          <w:rFonts w:ascii="Arial"/>
          <w:sz w:val="24"/>
          <w:szCs w:val="24"/>
          <w:rtl/>
          <w:lang w:val="fr-FR"/>
        </w:rPr>
        <w:t xml:space="preserve"> </w:t>
      </w:r>
      <w:r w:rsidRPr="0095753D">
        <w:rPr>
          <w:sz w:val="24"/>
          <w:szCs w:val="24"/>
          <w:rtl/>
          <w:lang w:val="fr-FR" w:bidi="ar-DZ"/>
        </w:rPr>
        <w:t>تم</w:t>
      </w:r>
      <w:r w:rsidRPr="0095753D">
        <w:rPr>
          <w:rFonts w:ascii="Arial"/>
          <w:sz w:val="24"/>
          <w:szCs w:val="24"/>
          <w:rtl/>
          <w:lang w:val="fr-FR"/>
        </w:rPr>
        <w:t xml:space="preserve"> </w:t>
      </w:r>
      <w:r w:rsidRPr="0095753D">
        <w:rPr>
          <w:sz w:val="24"/>
          <w:szCs w:val="24"/>
          <w:rtl/>
          <w:lang w:val="fr-FR" w:bidi="ar-DZ"/>
        </w:rPr>
        <w:t>إظهار</w:t>
      </w:r>
      <w:r w:rsidRPr="0095753D">
        <w:rPr>
          <w:rFonts w:ascii="Arial"/>
          <w:sz w:val="24"/>
          <w:szCs w:val="24"/>
          <w:rtl/>
          <w:lang w:val="fr-FR"/>
        </w:rPr>
        <w:t xml:space="preserve"> </w:t>
      </w:r>
      <w:r w:rsidRPr="0095753D">
        <w:rPr>
          <w:sz w:val="24"/>
          <w:szCs w:val="24"/>
          <w:rtl/>
          <w:lang w:val="fr-FR" w:bidi="ar-DZ"/>
        </w:rPr>
        <w:t>نشاط</w:t>
      </w:r>
      <w:r w:rsidRPr="0095753D">
        <w:rPr>
          <w:rFonts w:ascii="Arial"/>
          <w:sz w:val="24"/>
          <w:szCs w:val="24"/>
          <w:rtl/>
          <w:lang w:val="fr-FR"/>
        </w:rPr>
        <w:t xml:space="preserve"> </w:t>
      </w:r>
      <w:r>
        <w:rPr>
          <w:rFonts w:hint="cs"/>
          <w:sz w:val="24"/>
          <w:szCs w:val="24"/>
          <w:rtl/>
          <w:lang w:val="fr-FR" w:bidi="ar-DZ"/>
        </w:rPr>
        <w:t>معتبر</w:t>
      </w:r>
      <w:r w:rsidRPr="0095753D">
        <w:rPr>
          <w:rFonts w:ascii="Arial"/>
          <w:sz w:val="24"/>
          <w:szCs w:val="24"/>
          <w:rtl/>
          <w:lang w:val="fr-FR"/>
        </w:rPr>
        <w:t xml:space="preserve"> </w:t>
      </w:r>
      <w:r w:rsidRPr="0095753D">
        <w:rPr>
          <w:sz w:val="24"/>
          <w:szCs w:val="24"/>
          <w:rtl/>
          <w:lang w:val="fr-FR" w:bidi="ar-DZ"/>
        </w:rPr>
        <w:t>ضد</w:t>
      </w:r>
      <w:r w:rsidRPr="0095753D">
        <w:rPr>
          <w:rFonts w:ascii="Arial"/>
          <w:sz w:val="24"/>
          <w:szCs w:val="24"/>
          <w:rtl/>
          <w:lang w:val="fr-FR"/>
        </w:rPr>
        <w:t xml:space="preserve"> </w:t>
      </w:r>
      <w:r w:rsidRPr="0095753D">
        <w:rPr>
          <w:sz w:val="24"/>
          <w:szCs w:val="24"/>
          <w:rtl/>
          <w:lang w:val="fr-FR" w:bidi="ar-DZ"/>
        </w:rPr>
        <w:t>الإشريكية</w:t>
      </w:r>
      <w:r w:rsidRPr="0095753D">
        <w:rPr>
          <w:rFonts w:ascii="Arial"/>
          <w:sz w:val="24"/>
          <w:szCs w:val="24"/>
          <w:rtl/>
          <w:lang w:val="fr-FR"/>
        </w:rPr>
        <w:t xml:space="preserve"> </w:t>
      </w:r>
      <w:r w:rsidRPr="0095753D">
        <w:rPr>
          <w:sz w:val="24"/>
          <w:szCs w:val="24"/>
          <w:rtl/>
          <w:lang w:val="fr-FR" w:bidi="ar-DZ"/>
        </w:rPr>
        <w:t>القولونية</w:t>
      </w:r>
      <w:r>
        <w:rPr>
          <w:rFonts w:hint="cs"/>
          <w:sz w:val="24"/>
          <w:szCs w:val="24"/>
          <w:rtl/>
          <w:lang w:val="fr-FR" w:bidi="ar-DZ"/>
        </w:rPr>
        <w:t>؛</w:t>
      </w:r>
      <w:r>
        <w:rPr>
          <w:rFonts w:ascii="Arial" w:hint="cs"/>
          <w:sz w:val="24"/>
          <w:szCs w:val="24"/>
          <w:rtl/>
          <w:lang w:val="fr-FR"/>
        </w:rPr>
        <w:t xml:space="preserve"> </w:t>
      </w:r>
      <w:r>
        <w:rPr>
          <w:rFonts w:hint="cs"/>
          <w:sz w:val="24"/>
          <w:szCs w:val="24"/>
          <w:rtl/>
          <w:lang w:val="fr-FR" w:bidi="ar-DZ"/>
        </w:rPr>
        <w:t>ب</w:t>
      </w:r>
      <w:r w:rsidRPr="0095753D">
        <w:rPr>
          <w:sz w:val="24"/>
          <w:szCs w:val="24"/>
          <w:rtl/>
          <w:lang w:val="fr-FR" w:bidi="ar-DZ"/>
        </w:rPr>
        <w:t>تثبيط</w:t>
      </w:r>
      <w:r w:rsidRPr="0095753D">
        <w:rPr>
          <w:rFonts w:ascii="Arial"/>
          <w:sz w:val="24"/>
          <w:szCs w:val="24"/>
          <w:rtl/>
          <w:lang w:val="fr-FR"/>
        </w:rPr>
        <w:t xml:space="preserve"> 11 </w:t>
      </w:r>
      <w:r w:rsidRPr="0095753D">
        <w:rPr>
          <w:sz w:val="24"/>
          <w:szCs w:val="24"/>
          <w:rtl/>
          <w:lang w:val="fr-FR" w:bidi="ar-DZ"/>
        </w:rPr>
        <w:t>مم</w:t>
      </w:r>
      <w:r w:rsidRPr="0095753D">
        <w:rPr>
          <w:rFonts w:ascii="Arial"/>
          <w:sz w:val="24"/>
          <w:szCs w:val="24"/>
          <w:rtl/>
          <w:lang w:val="fr-FR"/>
        </w:rPr>
        <w:t xml:space="preserve"> </w:t>
      </w:r>
      <w:r>
        <w:rPr>
          <w:rFonts w:hint="cs"/>
          <w:sz w:val="24"/>
          <w:szCs w:val="24"/>
          <w:rtl/>
          <w:lang w:val="fr-FR" w:bidi="ar-DZ"/>
        </w:rPr>
        <w:t>بالنسبة</w:t>
      </w:r>
      <w:r>
        <w:rPr>
          <w:rFonts w:ascii="Arial" w:hint="cs"/>
          <w:sz w:val="24"/>
          <w:szCs w:val="24"/>
          <w:rtl/>
          <w:lang w:val="fr-FR"/>
        </w:rPr>
        <w:t xml:space="preserve"> </w:t>
      </w:r>
      <w:r w:rsidRPr="0095753D">
        <w:rPr>
          <w:sz w:val="24"/>
          <w:szCs w:val="24"/>
          <w:rtl/>
          <w:lang w:val="fr-FR" w:bidi="ar-DZ"/>
        </w:rPr>
        <w:t>لـ</w:t>
      </w:r>
      <w:r w:rsidRPr="0095753D">
        <w:rPr>
          <w:rFonts w:ascii="Arial"/>
          <w:sz w:val="24"/>
          <w:szCs w:val="24"/>
          <w:rtl/>
          <w:lang w:val="fr-FR"/>
        </w:rPr>
        <w:t xml:space="preserve"> 2</w:t>
      </w:r>
      <w:r w:rsidRPr="0095753D">
        <w:rPr>
          <w:sz w:val="24"/>
          <w:szCs w:val="24"/>
          <w:rtl/>
          <w:lang w:val="fr-FR" w:bidi="ar-DZ"/>
        </w:rPr>
        <w:t>،</w:t>
      </w:r>
      <w:r>
        <w:rPr>
          <w:rFonts w:ascii="Arial" w:hint="cs"/>
          <w:sz w:val="24"/>
          <w:szCs w:val="24"/>
          <w:rtl/>
          <w:lang w:val="fr-FR"/>
        </w:rPr>
        <w:t>4</w:t>
      </w:r>
      <w:r w:rsidRPr="0095753D">
        <w:rPr>
          <w:sz w:val="24"/>
          <w:szCs w:val="24"/>
          <w:lang w:val="fr-FR"/>
        </w:rPr>
        <w:t>-</w:t>
      </w:r>
      <w:r>
        <w:rPr>
          <w:rFonts w:ascii="Arial" w:hint="cs"/>
          <w:sz w:val="24"/>
          <w:szCs w:val="24"/>
          <w:rtl/>
          <w:lang w:val="fr-FR"/>
        </w:rPr>
        <w:t xml:space="preserve"> </w:t>
      </w:r>
      <w:r>
        <w:rPr>
          <w:rFonts w:hint="cs"/>
          <w:sz w:val="24"/>
          <w:szCs w:val="24"/>
          <w:rtl/>
          <w:lang w:val="fr-FR" w:bidi="ar-DZ"/>
        </w:rPr>
        <w:t>ثنائي</w:t>
      </w:r>
      <w:r>
        <w:rPr>
          <w:rFonts w:ascii="Arial" w:hint="cs"/>
          <w:sz w:val="24"/>
          <w:szCs w:val="24"/>
          <w:rtl/>
          <w:lang w:val="fr-FR"/>
        </w:rPr>
        <w:t xml:space="preserve"> </w:t>
      </w:r>
      <w:r>
        <w:rPr>
          <w:rFonts w:hint="cs"/>
          <w:sz w:val="24"/>
          <w:szCs w:val="24"/>
          <w:rtl/>
          <w:lang w:val="fr-FR" w:bidi="ar-DZ"/>
        </w:rPr>
        <w:t>نيتروفينيل</w:t>
      </w:r>
      <w:r>
        <w:rPr>
          <w:rFonts w:ascii="Arial" w:hint="cs"/>
          <w:sz w:val="24"/>
          <w:szCs w:val="24"/>
          <w:rtl/>
          <w:lang w:val="fr-FR"/>
        </w:rPr>
        <w:t xml:space="preserve"> </w:t>
      </w:r>
      <w:r>
        <w:rPr>
          <w:rFonts w:hint="cs"/>
          <w:sz w:val="24"/>
          <w:szCs w:val="24"/>
          <w:rtl/>
          <w:lang w:val="fr-FR" w:bidi="ar-DZ"/>
        </w:rPr>
        <w:t>هيدرازون</w:t>
      </w:r>
      <w:r w:rsidRPr="0095753D">
        <w:rPr>
          <w:sz w:val="24"/>
          <w:szCs w:val="24"/>
          <w:lang w:val="fr-FR"/>
        </w:rPr>
        <w:t xml:space="preserve"> </w:t>
      </w:r>
      <w:r>
        <w:rPr>
          <w:rFonts w:hint="cs"/>
          <w:sz w:val="24"/>
          <w:szCs w:val="24"/>
          <w:rtl/>
          <w:lang w:val="fr-FR" w:bidi="ar-DZ"/>
        </w:rPr>
        <w:t>الحامل</w:t>
      </w:r>
      <w:r w:rsidRPr="0095753D">
        <w:rPr>
          <w:rFonts w:ascii="Arial"/>
          <w:sz w:val="24"/>
          <w:szCs w:val="24"/>
          <w:rtl/>
          <w:lang w:val="fr-FR"/>
        </w:rPr>
        <w:t xml:space="preserve"> </w:t>
      </w:r>
      <w:r>
        <w:rPr>
          <w:rFonts w:hint="cs"/>
          <w:sz w:val="24"/>
          <w:szCs w:val="24"/>
          <w:rtl/>
          <w:lang w:val="fr-FR" w:bidi="ar-DZ"/>
        </w:rPr>
        <w:t>لمستبدل</w:t>
      </w:r>
      <w:r w:rsidRPr="0095753D">
        <w:rPr>
          <w:rFonts w:ascii="Arial"/>
          <w:sz w:val="24"/>
          <w:szCs w:val="24"/>
          <w:rtl/>
          <w:lang w:val="fr-FR"/>
        </w:rPr>
        <w:t xml:space="preserve"> </w:t>
      </w:r>
      <w:r w:rsidRPr="0095753D">
        <w:rPr>
          <w:sz w:val="24"/>
          <w:szCs w:val="24"/>
          <w:rtl/>
          <w:lang w:val="fr-FR" w:bidi="ar-DZ"/>
        </w:rPr>
        <w:t>الكلورو</w:t>
      </w:r>
      <w:r w:rsidRPr="0095753D">
        <w:rPr>
          <w:rFonts w:ascii="Arial"/>
          <w:sz w:val="24"/>
          <w:szCs w:val="24"/>
          <w:rtl/>
          <w:lang w:val="fr-FR"/>
        </w:rPr>
        <w:t xml:space="preserve"> </w:t>
      </w:r>
      <w:r w:rsidRPr="0095753D">
        <w:rPr>
          <w:sz w:val="24"/>
          <w:szCs w:val="24"/>
          <w:rtl/>
          <w:lang w:val="fr-FR" w:bidi="ar-DZ"/>
        </w:rPr>
        <w:t>في</w:t>
      </w:r>
      <w:r w:rsidRPr="0095753D">
        <w:rPr>
          <w:rFonts w:ascii="Arial"/>
          <w:sz w:val="24"/>
          <w:szCs w:val="24"/>
          <w:rtl/>
          <w:lang w:val="fr-FR"/>
        </w:rPr>
        <w:t xml:space="preserve"> </w:t>
      </w:r>
      <w:r>
        <w:rPr>
          <w:rFonts w:hint="cs"/>
          <w:sz w:val="24"/>
          <w:szCs w:val="24"/>
          <w:rtl/>
          <w:lang w:val="fr-FR" w:bidi="ar-DZ"/>
        </w:rPr>
        <w:t>الموقع</w:t>
      </w:r>
      <w:r>
        <w:rPr>
          <w:rFonts w:ascii="Arial" w:hint="cs"/>
          <w:sz w:val="24"/>
          <w:szCs w:val="24"/>
          <w:rtl/>
          <w:lang w:val="fr-FR"/>
        </w:rPr>
        <w:t xml:space="preserve"> </w:t>
      </w:r>
      <w:r>
        <w:rPr>
          <w:rFonts w:hint="cs"/>
          <w:sz w:val="24"/>
          <w:szCs w:val="24"/>
          <w:rtl/>
          <w:lang w:val="fr-FR" w:bidi="ar-DZ"/>
        </w:rPr>
        <w:t>بارا</w:t>
      </w:r>
      <w:r w:rsidRPr="0095753D">
        <w:rPr>
          <w:rFonts w:ascii="Arial"/>
          <w:sz w:val="24"/>
          <w:szCs w:val="24"/>
          <w:rtl/>
          <w:lang w:val="fr-FR"/>
        </w:rPr>
        <w:t xml:space="preserve"> </w:t>
      </w:r>
      <w:r w:rsidRPr="0095753D">
        <w:rPr>
          <w:sz w:val="24"/>
          <w:szCs w:val="24"/>
          <w:rtl/>
          <w:lang w:val="fr-FR" w:bidi="ar-DZ"/>
        </w:rPr>
        <w:t>من</w:t>
      </w:r>
      <w:r w:rsidRPr="0095753D">
        <w:rPr>
          <w:rFonts w:ascii="Arial"/>
          <w:sz w:val="24"/>
          <w:szCs w:val="24"/>
          <w:rtl/>
          <w:lang w:val="fr-FR"/>
        </w:rPr>
        <w:t xml:space="preserve"> </w:t>
      </w:r>
      <w:r w:rsidRPr="0095753D">
        <w:rPr>
          <w:sz w:val="24"/>
          <w:szCs w:val="24"/>
          <w:rtl/>
          <w:lang w:val="fr-FR" w:bidi="ar-DZ"/>
        </w:rPr>
        <w:t>حلقة</w:t>
      </w:r>
      <w:r w:rsidRPr="0095753D">
        <w:rPr>
          <w:rFonts w:ascii="Arial"/>
          <w:sz w:val="24"/>
          <w:szCs w:val="24"/>
          <w:rtl/>
          <w:lang w:val="fr-FR"/>
        </w:rPr>
        <w:t xml:space="preserve"> </w:t>
      </w:r>
      <w:r w:rsidRPr="0095753D">
        <w:rPr>
          <w:sz w:val="24"/>
          <w:szCs w:val="24"/>
          <w:rtl/>
          <w:lang w:val="fr-FR" w:bidi="ar-DZ"/>
        </w:rPr>
        <w:t>الفينيل</w:t>
      </w:r>
      <w:r w:rsidRPr="0095753D">
        <w:rPr>
          <w:rFonts w:ascii="Arial"/>
          <w:sz w:val="24"/>
          <w:szCs w:val="24"/>
          <w:rtl/>
          <w:lang w:val="fr-FR"/>
        </w:rPr>
        <w:t xml:space="preserve"> </w:t>
      </w:r>
      <w:r w:rsidRPr="0095753D">
        <w:rPr>
          <w:sz w:val="24"/>
          <w:szCs w:val="24"/>
          <w:rtl/>
          <w:lang w:val="fr-FR" w:bidi="ar-DZ"/>
        </w:rPr>
        <w:t>و</w:t>
      </w:r>
      <w:r>
        <w:rPr>
          <w:rFonts w:hint="cs"/>
          <w:sz w:val="24"/>
          <w:szCs w:val="24"/>
          <w:rtl/>
          <w:lang w:val="fr-FR" w:bidi="ar-DZ"/>
        </w:rPr>
        <w:t>ال</w:t>
      </w:r>
      <w:r w:rsidRPr="0095753D">
        <w:rPr>
          <w:sz w:val="24"/>
          <w:szCs w:val="24"/>
          <w:rtl/>
          <w:lang w:val="fr-FR" w:bidi="ar-DZ"/>
        </w:rPr>
        <w:t>مشتق</w:t>
      </w:r>
      <w:r w:rsidRPr="0095753D">
        <w:rPr>
          <w:rFonts w:ascii="Arial"/>
          <w:sz w:val="24"/>
          <w:szCs w:val="24"/>
          <w:rtl/>
          <w:lang w:val="fr-FR"/>
        </w:rPr>
        <w:t xml:space="preserve"> </w:t>
      </w:r>
      <w:r w:rsidRPr="0095753D">
        <w:rPr>
          <w:sz w:val="24"/>
          <w:szCs w:val="24"/>
          <w:rtl/>
          <w:lang w:val="fr-FR" w:bidi="ar-DZ"/>
        </w:rPr>
        <w:t>من</w:t>
      </w:r>
      <w:r w:rsidRPr="0095753D">
        <w:rPr>
          <w:rFonts w:ascii="Arial"/>
          <w:sz w:val="24"/>
          <w:szCs w:val="24"/>
          <w:rtl/>
          <w:lang w:val="fr-FR"/>
        </w:rPr>
        <w:t xml:space="preserve"> 1</w:t>
      </w:r>
      <w:r w:rsidRPr="0095753D">
        <w:rPr>
          <w:sz w:val="24"/>
          <w:szCs w:val="24"/>
          <w:lang w:val="fr-FR"/>
        </w:rPr>
        <w:t>-</w:t>
      </w:r>
      <w:r>
        <w:rPr>
          <w:rFonts w:ascii="Arial" w:hint="cs"/>
          <w:sz w:val="24"/>
          <w:szCs w:val="24"/>
          <w:rtl/>
          <w:lang w:val="fr-FR"/>
        </w:rPr>
        <w:t xml:space="preserve"> </w:t>
      </w:r>
      <w:r>
        <w:rPr>
          <w:rFonts w:hint="cs"/>
          <w:sz w:val="24"/>
          <w:szCs w:val="24"/>
          <w:rtl/>
          <w:lang w:val="fr-FR" w:bidi="ar-DZ"/>
        </w:rPr>
        <w:t>أسيتونافتون</w:t>
      </w:r>
      <w:r>
        <w:rPr>
          <w:rFonts w:ascii="Arial" w:hint="cs"/>
          <w:sz w:val="24"/>
          <w:szCs w:val="24"/>
          <w:rtl/>
          <w:lang w:val="fr-FR"/>
        </w:rPr>
        <w:t>.</w:t>
      </w:r>
      <w:r>
        <w:rPr>
          <w:sz w:val="24"/>
          <w:szCs w:val="24"/>
          <w:lang w:val="fr-FR"/>
        </w:rPr>
        <w:t xml:space="preserve"> </w:t>
      </w:r>
      <w:r w:rsidRPr="00B90753">
        <w:rPr>
          <w:sz w:val="24"/>
          <w:szCs w:val="24"/>
          <w:rtl/>
          <w:lang w:val="fr-FR" w:bidi="ar-DZ"/>
        </w:rPr>
        <w:t>تُظهر</w:t>
      </w:r>
      <w:r w:rsidRPr="00B90753">
        <w:rPr>
          <w:rFonts w:ascii="Arial"/>
          <w:sz w:val="24"/>
          <w:szCs w:val="24"/>
          <w:rtl/>
          <w:lang w:val="fr-FR"/>
        </w:rPr>
        <w:t xml:space="preserve"> </w:t>
      </w:r>
      <w:r w:rsidRPr="00B90753">
        <w:rPr>
          <w:sz w:val="24"/>
          <w:szCs w:val="24"/>
          <w:rtl/>
          <w:lang w:val="fr-FR" w:bidi="ar-DZ"/>
        </w:rPr>
        <w:t>البكتيريا</w:t>
      </w:r>
      <w:r w:rsidRPr="00B90753">
        <w:rPr>
          <w:rFonts w:ascii="Arial"/>
          <w:sz w:val="24"/>
          <w:szCs w:val="24"/>
          <w:rtl/>
          <w:lang w:val="fr-FR"/>
        </w:rPr>
        <w:t xml:space="preserve"> </w:t>
      </w:r>
      <w:r w:rsidRPr="00AB6825">
        <w:rPr>
          <w:rFonts w:asciiTheme="majorBidi" w:hAnsiTheme="majorBidi" w:cstheme="majorBidi"/>
          <w:sz w:val="24"/>
          <w:szCs w:val="24"/>
          <w:rtl/>
          <w:lang w:val="fr-FR" w:bidi="ar-DZ"/>
        </w:rPr>
        <w:t>سالبة</w:t>
      </w:r>
      <w:r w:rsidRPr="00AB6825">
        <w:rPr>
          <w:rFonts w:ascii="Times New Roman" w:hAnsiTheme="majorBidi" w:cstheme="majorBidi"/>
          <w:sz w:val="24"/>
          <w:szCs w:val="24"/>
          <w:rtl/>
          <w:lang w:val="fr-FR"/>
        </w:rPr>
        <w:t xml:space="preserve"> </w:t>
      </w:r>
      <w:r w:rsidRPr="00AB6825">
        <w:rPr>
          <w:rFonts w:asciiTheme="majorBidi" w:hAnsiTheme="majorBidi" w:cstheme="majorBidi"/>
          <w:sz w:val="24"/>
          <w:szCs w:val="24"/>
          <w:rtl/>
          <w:lang w:val="fr-FR" w:bidi="ar-DZ"/>
        </w:rPr>
        <w:t>الجرام</w:t>
      </w:r>
      <w:r w:rsidRPr="00AB6825">
        <w:rPr>
          <w:rFonts w:ascii="Times New Roman" w:hAnsiTheme="majorBidi" w:cstheme="majorBidi"/>
          <w:sz w:val="24"/>
          <w:szCs w:val="24"/>
          <w:rtl/>
          <w:lang w:val="fr-FR"/>
        </w:rPr>
        <w:t xml:space="preserve"> </w:t>
      </w:r>
      <w:r w:rsidRPr="00AB6825">
        <w:rPr>
          <w:rFonts w:asciiTheme="majorBidi" w:hAnsiTheme="majorBidi" w:cstheme="majorBidi"/>
          <w:sz w:val="24"/>
          <w:szCs w:val="24"/>
          <w:lang w:val="fr-FR"/>
        </w:rPr>
        <w:t>)</w:t>
      </w:r>
      <w:r w:rsidRPr="00AB6825">
        <w:rPr>
          <w:rFonts w:asciiTheme="majorBidi" w:hAnsiTheme="majorBidi" w:cstheme="majorBidi"/>
          <w:color w:val="202122"/>
          <w:sz w:val="24"/>
          <w:szCs w:val="24"/>
          <w:shd w:val="clear" w:color="auto" w:fill="FFFFFF"/>
          <w:rtl/>
          <w:lang w:bidi="ar-DZ"/>
        </w:rPr>
        <w:t>الزائفة</w:t>
      </w:r>
      <w:r w:rsidRPr="00AB6825">
        <w:rPr>
          <w:rFonts w:ascii="Times New Roman" w:hAnsiTheme="majorBidi" w:cstheme="majorBidi"/>
          <w:color w:val="202122"/>
          <w:sz w:val="24"/>
          <w:szCs w:val="24"/>
          <w:shd w:val="clear" w:color="auto" w:fill="FFFFFF"/>
          <w:rtl/>
        </w:rPr>
        <w:t xml:space="preserve"> </w:t>
      </w:r>
      <w:r w:rsidRPr="00AB6825">
        <w:rPr>
          <w:rFonts w:asciiTheme="majorBidi" w:hAnsiTheme="majorBidi" w:cstheme="majorBidi"/>
          <w:color w:val="202122"/>
          <w:sz w:val="24"/>
          <w:szCs w:val="24"/>
          <w:shd w:val="clear" w:color="auto" w:fill="FFFFFF"/>
          <w:rtl/>
          <w:lang w:bidi="ar-DZ"/>
        </w:rPr>
        <w:t>الزنجارية</w:t>
      </w:r>
      <w:r w:rsidRPr="00AB6825">
        <w:rPr>
          <w:rFonts w:asciiTheme="majorBidi" w:hAnsiTheme="majorBidi" w:cstheme="majorBidi"/>
          <w:sz w:val="24"/>
          <w:szCs w:val="24"/>
          <w:lang w:val="fr-FR"/>
        </w:rPr>
        <w:t xml:space="preserve"> </w:t>
      </w:r>
      <w:r w:rsidRPr="00AB6825">
        <w:rPr>
          <w:rFonts w:asciiTheme="majorBidi" w:hAnsiTheme="majorBidi" w:cstheme="majorBidi"/>
          <w:sz w:val="24"/>
          <w:szCs w:val="24"/>
          <w:rtl/>
          <w:lang w:val="fr-FR" w:bidi="ar-DZ"/>
        </w:rPr>
        <w:t>و</w:t>
      </w:r>
      <w:r>
        <w:rPr>
          <w:rFonts w:asciiTheme="majorBidi" w:hAnsiTheme="majorBidi" w:cstheme="majorBidi"/>
          <w:sz w:val="24"/>
          <w:szCs w:val="24"/>
          <w:lang w:val="fr-FR"/>
        </w:rPr>
        <w:t xml:space="preserve"> </w:t>
      </w:r>
      <w:r w:rsidRPr="00AB6825">
        <w:rPr>
          <w:rFonts w:asciiTheme="majorBidi" w:hAnsiTheme="majorBidi" w:cstheme="majorBidi"/>
          <w:color w:val="111111"/>
          <w:sz w:val="24"/>
          <w:szCs w:val="24"/>
          <w:shd w:val="clear" w:color="auto" w:fill="FFFFFF"/>
          <w:rtl/>
          <w:lang w:bidi="ar-DZ"/>
        </w:rPr>
        <w:t>الإشريكية</w:t>
      </w:r>
      <w:r w:rsidRPr="00AB6825">
        <w:rPr>
          <w:rFonts w:ascii="Times New Roman" w:hAnsiTheme="majorBidi" w:cstheme="majorBidi"/>
          <w:color w:val="111111"/>
          <w:sz w:val="24"/>
          <w:szCs w:val="24"/>
          <w:shd w:val="clear" w:color="auto" w:fill="FFFFFF"/>
          <w:rtl/>
        </w:rPr>
        <w:t xml:space="preserve"> </w:t>
      </w:r>
      <w:r w:rsidRPr="00AB6825">
        <w:rPr>
          <w:rFonts w:asciiTheme="majorBidi" w:hAnsiTheme="majorBidi" w:cstheme="majorBidi"/>
          <w:color w:val="111111"/>
          <w:sz w:val="24"/>
          <w:szCs w:val="24"/>
          <w:shd w:val="clear" w:color="auto" w:fill="FFFFFF"/>
          <w:rtl/>
          <w:lang w:bidi="ar-DZ"/>
        </w:rPr>
        <w:t>القولونية</w:t>
      </w:r>
      <w:r w:rsidRPr="00AB6825">
        <w:rPr>
          <w:rFonts w:asciiTheme="majorBidi" w:hAnsiTheme="majorBidi" w:cstheme="majorBidi"/>
          <w:color w:val="111111"/>
          <w:sz w:val="24"/>
          <w:szCs w:val="24"/>
          <w:shd w:val="clear" w:color="auto" w:fill="FFFFFF"/>
        </w:rPr>
        <w:t> </w:t>
      </w:r>
      <w:r w:rsidRPr="00AB6825">
        <w:rPr>
          <w:rFonts w:asciiTheme="majorBidi" w:hAnsiTheme="majorBidi" w:cstheme="majorBidi"/>
          <w:sz w:val="24"/>
          <w:szCs w:val="24"/>
          <w:lang w:val="fr-FR"/>
        </w:rPr>
        <w:t>(</w:t>
      </w:r>
      <w:r w:rsidRPr="00AB6825">
        <w:rPr>
          <w:rFonts w:asciiTheme="majorBidi" w:hAnsiTheme="majorBidi" w:cstheme="majorBidi"/>
          <w:sz w:val="24"/>
          <w:szCs w:val="24"/>
          <w:rtl/>
          <w:lang w:val="fr-FR" w:bidi="ar-DZ"/>
        </w:rPr>
        <w:t>حساسية</w:t>
      </w:r>
      <w:r w:rsidRPr="00AB6825">
        <w:rPr>
          <w:rFonts w:ascii="Times New Roman" w:hAnsiTheme="majorBidi" w:cstheme="majorBidi"/>
          <w:sz w:val="24"/>
          <w:szCs w:val="24"/>
          <w:rtl/>
          <w:lang w:val="fr-FR"/>
        </w:rPr>
        <w:t xml:space="preserve"> </w:t>
      </w:r>
      <w:r w:rsidRPr="00AB6825">
        <w:rPr>
          <w:rFonts w:asciiTheme="majorBidi" w:hAnsiTheme="majorBidi" w:cstheme="majorBidi"/>
          <w:sz w:val="24"/>
          <w:szCs w:val="24"/>
          <w:rtl/>
          <w:lang w:val="fr-FR" w:bidi="ar-DZ"/>
        </w:rPr>
        <w:t>تجاه</w:t>
      </w:r>
      <w:r w:rsidRPr="00AB6825">
        <w:rPr>
          <w:rFonts w:ascii="Times New Roman" w:hAnsiTheme="majorBidi" w:cstheme="majorBidi"/>
          <w:sz w:val="24"/>
          <w:szCs w:val="24"/>
          <w:rtl/>
          <w:lang w:val="fr-FR"/>
        </w:rPr>
        <w:t xml:space="preserve"> </w:t>
      </w:r>
      <w:r w:rsidRPr="00AB6825">
        <w:rPr>
          <w:rFonts w:asciiTheme="majorBidi" w:hAnsiTheme="majorBidi" w:cstheme="majorBidi"/>
          <w:sz w:val="24"/>
          <w:szCs w:val="24"/>
          <w:rtl/>
          <w:lang w:val="fr-FR" w:bidi="ar-DZ"/>
        </w:rPr>
        <w:t>ثنائي</w:t>
      </w:r>
      <w:r w:rsidRPr="00AB6825">
        <w:rPr>
          <w:rFonts w:ascii="Times New Roman" w:hAnsiTheme="majorBidi" w:cstheme="majorBidi"/>
          <w:sz w:val="24"/>
          <w:szCs w:val="24"/>
          <w:rtl/>
          <w:lang w:val="fr-FR"/>
        </w:rPr>
        <w:t xml:space="preserve"> </w:t>
      </w:r>
      <w:r w:rsidRPr="00AB6825">
        <w:rPr>
          <w:rFonts w:asciiTheme="majorBidi" w:hAnsiTheme="majorBidi" w:cstheme="majorBidi"/>
          <w:sz w:val="24"/>
          <w:szCs w:val="24"/>
          <w:rtl/>
          <w:lang w:val="fr-FR" w:bidi="ar-DZ"/>
        </w:rPr>
        <w:t>أ</w:t>
      </w:r>
      <w:r>
        <w:rPr>
          <w:rFonts w:asciiTheme="majorBidi" w:hAnsiTheme="majorBidi" w:cstheme="majorBidi" w:hint="cs"/>
          <w:sz w:val="24"/>
          <w:szCs w:val="24"/>
          <w:rtl/>
          <w:lang w:val="fr-FR" w:bidi="ar-DZ"/>
        </w:rPr>
        <w:t>ر</w:t>
      </w:r>
      <w:r w:rsidRPr="00AB6825">
        <w:rPr>
          <w:rFonts w:asciiTheme="majorBidi" w:hAnsiTheme="majorBidi" w:cstheme="majorBidi"/>
          <w:sz w:val="24"/>
          <w:szCs w:val="24"/>
          <w:rtl/>
          <w:lang w:val="fr-FR" w:bidi="ar-DZ"/>
        </w:rPr>
        <w:t>يل</w:t>
      </w:r>
      <w:r w:rsidRPr="00AB6825">
        <w:rPr>
          <w:rFonts w:ascii="Times New Roman" w:hAnsiTheme="majorBidi" w:cstheme="majorBidi"/>
          <w:sz w:val="24"/>
          <w:szCs w:val="24"/>
          <w:rtl/>
          <w:lang w:val="fr-FR"/>
        </w:rPr>
        <w:t xml:space="preserve"> </w:t>
      </w:r>
      <w:r w:rsidRPr="00AB6825">
        <w:rPr>
          <w:rFonts w:asciiTheme="majorBidi" w:hAnsiTheme="majorBidi" w:cstheme="majorBidi"/>
          <w:sz w:val="24"/>
          <w:szCs w:val="24"/>
          <w:rtl/>
          <w:lang w:val="fr-FR" w:bidi="ar-DZ"/>
        </w:rPr>
        <w:t>أزين</w:t>
      </w:r>
      <w:r w:rsidRPr="00AB6825">
        <w:rPr>
          <w:rFonts w:ascii="Times New Roman" w:hAnsiTheme="majorBidi" w:cstheme="majorBidi"/>
          <w:sz w:val="24"/>
          <w:szCs w:val="24"/>
          <w:rtl/>
          <w:lang w:val="fr-FR"/>
        </w:rPr>
        <w:t xml:space="preserve"> </w:t>
      </w:r>
      <w:r w:rsidRPr="00AB6825">
        <w:rPr>
          <w:rFonts w:asciiTheme="majorBidi" w:hAnsiTheme="majorBidi" w:cstheme="majorBidi"/>
          <w:sz w:val="24"/>
          <w:szCs w:val="24"/>
          <w:rtl/>
          <w:lang w:val="fr-FR" w:bidi="ar-DZ"/>
        </w:rPr>
        <w:t>بمناطق</w:t>
      </w:r>
      <w:r w:rsidRPr="00AB6825">
        <w:rPr>
          <w:rFonts w:ascii="Times New Roman" w:hAnsiTheme="majorBidi" w:cstheme="majorBidi"/>
          <w:sz w:val="24"/>
          <w:szCs w:val="24"/>
          <w:rtl/>
          <w:lang w:val="fr-FR"/>
        </w:rPr>
        <w:t xml:space="preserve"> </w:t>
      </w:r>
      <w:r w:rsidRPr="00AB6825">
        <w:rPr>
          <w:rFonts w:asciiTheme="majorBidi" w:hAnsiTheme="majorBidi" w:cstheme="majorBidi"/>
          <w:sz w:val="24"/>
          <w:szCs w:val="24"/>
          <w:rtl/>
          <w:lang w:val="fr-FR" w:bidi="ar-DZ"/>
        </w:rPr>
        <w:t>تثبيط</w:t>
      </w:r>
      <w:r w:rsidRPr="00AB6825">
        <w:rPr>
          <w:rFonts w:ascii="Times New Roman" w:hAnsiTheme="majorBidi" w:cstheme="majorBidi"/>
          <w:sz w:val="24"/>
          <w:szCs w:val="24"/>
          <w:rtl/>
          <w:lang w:val="fr-FR"/>
        </w:rPr>
        <w:t xml:space="preserve">  </w:t>
      </w:r>
      <w:r w:rsidRPr="00AB6825">
        <w:rPr>
          <w:rFonts w:asciiTheme="majorBidi" w:hAnsiTheme="majorBidi" w:cstheme="majorBidi"/>
          <w:sz w:val="24"/>
          <w:szCs w:val="24"/>
          <w:rtl/>
          <w:lang w:val="fr-FR" w:bidi="ar-DZ"/>
        </w:rPr>
        <w:t>ذات</w:t>
      </w:r>
      <w:r w:rsidRPr="00AB6825">
        <w:rPr>
          <w:rFonts w:ascii="Times New Roman" w:hAnsiTheme="majorBidi" w:cstheme="majorBidi"/>
          <w:sz w:val="24"/>
          <w:szCs w:val="24"/>
          <w:rtl/>
          <w:lang w:val="fr-FR"/>
        </w:rPr>
        <w:t xml:space="preserve"> </w:t>
      </w:r>
      <w:r w:rsidRPr="00AB6825">
        <w:rPr>
          <w:rFonts w:asciiTheme="majorBidi" w:hAnsiTheme="majorBidi" w:cstheme="majorBidi"/>
          <w:sz w:val="24"/>
          <w:szCs w:val="24"/>
          <w:rtl/>
          <w:lang w:val="fr-FR" w:bidi="ar-DZ"/>
        </w:rPr>
        <w:t>أقطار</w:t>
      </w:r>
      <w:r w:rsidRPr="00AB6825">
        <w:rPr>
          <w:rFonts w:ascii="Times New Roman" w:hAnsiTheme="majorBidi" w:cstheme="majorBidi"/>
          <w:sz w:val="24"/>
          <w:szCs w:val="24"/>
          <w:rtl/>
          <w:lang w:val="fr-FR"/>
        </w:rPr>
        <w:t>9</w:t>
      </w:r>
      <w:r w:rsidRPr="00B90753">
        <w:rPr>
          <w:rFonts w:ascii="Arial"/>
          <w:sz w:val="24"/>
          <w:szCs w:val="24"/>
          <w:rtl/>
          <w:lang w:val="fr-FR"/>
        </w:rPr>
        <w:t xml:space="preserve"> </w:t>
      </w:r>
      <w:r w:rsidRPr="00B90753">
        <w:rPr>
          <w:sz w:val="24"/>
          <w:szCs w:val="24"/>
          <w:rtl/>
          <w:lang w:val="fr-FR" w:bidi="ar-DZ"/>
        </w:rPr>
        <w:t>و</w:t>
      </w:r>
      <w:r w:rsidRPr="00B90753">
        <w:rPr>
          <w:rFonts w:ascii="Arial"/>
          <w:sz w:val="24"/>
          <w:szCs w:val="24"/>
          <w:rtl/>
          <w:lang w:val="fr-FR"/>
        </w:rPr>
        <w:t xml:space="preserve"> 10 </w:t>
      </w:r>
      <w:r w:rsidRPr="00B90753">
        <w:rPr>
          <w:sz w:val="24"/>
          <w:szCs w:val="24"/>
          <w:rtl/>
          <w:lang w:val="fr-FR" w:bidi="ar-DZ"/>
        </w:rPr>
        <w:t>مم</w:t>
      </w:r>
      <w:r w:rsidRPr="00B90753">
        <w:rPr>
          <w:rFonts w:ascii="Arial"/>
          <w:sz w:val="24"/>
          <w:szCs w:val="24"/>
          <w:rtl/>
          <w:lang w:val="fr-FR"/>
        </w:rPr>
        <w:t xml:space="preserve"> </w:t>
      </w:r>
      <w:r w:rsidRPr="00B90753">
        <w:rPr>
          <w:sz w:val="24"/>
          <w:szCs w:val="24"/>
          <w:rtl/>
          <w:lang w:val="fr-FR" w:bidi="ar-DZ"/>
        </w:rPr>
        <w:t>،</w:t>
      </w:r>
      <w:r w:rsidRPr="00B90753">
        <w:rPr>
          <w:rFonts w:ascii="Arial"/>
          <w:sz w:val="24"/>
          <w:szCs w:val="24"/>
          <w:rtl/>
          <w:lang w:val="fr-FR"/>
        </w:rPr>
        <w:t xml:space="preserve"> </w:t>
      </w:r>
      <w:r w:rsidRPr="00B90753">
        <w:rPr>
          <w:sz w:val="24"/>
          <w:szCs w:val="24"/>
          <w:rtl/>
          <w:lang w:val="fr-FR" w:bidi="ar-DZ"/>
        </w:rPr>
        <w:t>على</w:t>
      </w:r>
      <w:r w:rsidRPr="00B90753">
        <w:rPr>
          <w:rFonts w:ascii="Arial"/>
          <w:sz w:val="24"/>
          <w:szCs w:val="24"/>
          <w:rtl/>
          <w:lang w:val="fr-FR"/>
        </w:rPr>
        <w:t xml:space="preserve"> </w:t>
      </w:r>
      <w:r w:rsidRPr="00B90753">
        <w:rPr>
          <w:sz w:val="24"/>
          <w:szCs w:val="24"/>
          <w:rtl/>
          <w:lang w:val="fr-FR" w:bidi="ar-DZ"/>
        </w:rPr>
        <w:t>التوالي</w:t>
      </w:r>
      <w:r>
        <w:rPr>
          <w:sz w:val="24"/>
          <w:szCs w:val="24"/>
          <w:lang w:val="fr-FR"/>
        </w:rPr>
        <w:t>.</w:t>
      </w:r>
      <w:r>
        <w:rPr>
          <w:rFonts w:ascii="Arial" w:hint="cs"/>
          <w:sz w:val="24"/>
          <w:szCs w:val="24"/>
          <w:rtl/>
          <w:lang w:val="fr-FR"/>
        </w:rPr>
        <w:t xml:space="preserve"> </w:t>
      </w:r>
      <w:r w:rsidRPr="00B90753">
        <w:rPr>
          <w:sz w:val="24"/>
          <w:szCs w:val="24"/>
          <w:rtl/>
          <w:lang w:val="fr-FR" w:bidi="ar-DZ"/>
        </w:rPr>
        <w:t>تتوافق</w:t>
      </w:r>
      <w:r w:rsidRPr="00B90753">
        <w:rPr>
          <w:rFonts w:ascii="Arial"/>
          <w:sz w:val="24"/>
          <w:szCs w:val="24"/>
          <w:rtl/>
          <w:lang w:val="fr-FR"/>
        </w:rPr>
        <w:t xml:space="preserve"> </w:t>
      </w:r>
      <w:r w:rsidRPr="00B90753">
        <w:rPr>
          <w:sz w:val="24"/>
          <w:szCs w:val="24"/>
          <w:rtl/>
          <w:lang w:val="fr-FR" w:bidi="ar-DZ"/>
        </w:rPr>
        <w:t>نتائج</w:t>
      </w:r>
      <w:r w:rsidRPr="00B90753">
        <w:rPr>
          <w:rFonts w:ascii="Arial"/>
          <w:sz w:val="24"/>
          <w:szCs w:val="24"/>
          <w:rtl/>
          <w:lang w:val="fr-FR"/>
        </w:rPr>
        <w:t xml:space="preserve"> </w:t>
      </w:r>
      <w:r w:rsidRPr="00B90753">
        <w:rPr>
          <w:sz w:val="24"/>
          <w:szCs w:val="24"/>
          <w:rtl/>
          <w:lang w:val="fr-FR" w:bidi="ar-DZ"/>
        </w:rPr>
        <w:t>النشاط</w:t>
      </w:r>
      <w:r w:rsidRPr="00B90753">
        <w:rPr>
          <w:rFonts w:ascii="Arial"/>
          <w:sz w:val="24"/>
          <w:szCs w:val="24"/>
          <w:rtl/>
          <w:lang w:val="fr-FR"/>
        </w:rPr>
        <w:t xml:space="preserve"> </w:t>
      </w:r>
      <w:r w:rsidRPr="00B90753">
        <w:rPr>
          <w:sz w:val="24"/>
          <w:szCs w:val="24"/>
          <w:rtl/>
          <w:lang w:val="fr-FR" w:bidi="ar-DZ"/>
        </w:rPr>
        <w:t>المضاد</w:t>
      </w:r>
      <w:r w:rsidRPr="00B90753">
        <w:rPr>
          <w:rFonts w:ascii="Arial"/>
          <w:sz w:val="24"/>
          <w:szCs w:val="24"/>
          <w:rtl/>
          <w:lang w:val="fr-FR"/>
        </w:rPr>
        <w:t xml:space="preserve"> </w:t>
      </w:r>
      <w:r w:rsidRPr="00B90753">
        <w:rPr>
          <w:sz w:val="24"/>
          <w:szCs w:val="24"/>
          <w:rtl/>
          <w:lang w:val="fr-FR" w:bidi="ar-DZ"/>
        </w:rPr>
        <w:t>للأكسدة</w:t>
      </w:r>
      <w:r w:rsidRPr="00B90753">
        <w:rPr>
          <w:rFonts w:ascii="Arial"/>
          <w:sz w:val="24"/>
          <w:szCs w:val="24"/>
          <w:rtl/>
          <w:lang w:val="fr-FR"/>
        </w:rPr>
        <w:t xml:space="preserve"> </w:t>
      </w:r>
      <w:r w:rsidRPr="00B90753">
        <w:rPr>
          <w:sz w:val="24"/>
          <w:szCs w:val="24"/>
          <w:rtl/>
          <w:lang w:val="fr-FR" w:bidi="ar-DZ"/>
        </w:rPr>
        <w:t>بشكل</w:t>
      </w:r>
      <w:r w:rsidRPr="00B90753">
        <w:rPr>
          <w:rFonts w:ascii="Arial"/>
          <w:sz w:val="24"/>
          <w:szCs w:val="24"/>
          <w:rtl/>
          <w:lang w:val="fr-FR"/>
        </w:rPr>
        <w:t xml:space="preserve"> </w:t>
      </w:r>
      <w:r w:rsidRPr="00B90753">
        <w:rPr>
          <w:sz w:val="24"/>
          <w:szCs w:val="24"/>
          <w:rtl/>
          <w:lang w:val="fr-FR" w:bidi="ar-DZ"/>
        </w:rPr>
        <w:t>جيد</w:t>
      </w:r>
      <w:r w:rsidRPr="00B90753">
        <w:rPr>
          <w:rFonts w:ascii="Arial"/>
          <w:sz w:val="24"/>
          <w:szCs w:val="24"/>
          <w:rtl/>
          <w:lang w:val="fr-FR"/>
        </w:rPr>
        <w:t xml:space="preserve"> </w:t>
      </w:r>
      <w:r w:rsidRPr="00B90753">
        <w:rPr>
          <w:sz w:val="24"/>
          <w:szCs w:val="24"/>
          <w:rtl/>
          <w:lang w:val="fr-FR" w:bidi="ar-DZ"/>
        </w:rPr>
        <w:t>مع</w:t>
      </w:r>
      <w:r w:rsidRPr="00B90753">
        <w:rPr>
          <w:rFonts w:ascii="Arial"/>
          <w:sz w:val="24"/>
          <w:szCs w:val="24"/>
          <w:rtl/>
          <w:lang w:val="fr-FR"/>
        </w:rPr>
        <w:t xml:space="preserve"> </w:t>
      </w:r>
      <w:r w:rsidRPr="00B90753">
        <w:rPr>
          <w:sz w:val="24"/>
          <w:szCs w:val="24"/>
          <w:rtl/>
          <w:lang w:val="fr-FR" w:bidi="ar-DZ"/>
        </w:rPr>
        <w:t>ال</w:t>
      </w:r>
      <w:r>
        <w:rPr>
          <w:rFonts w:hint="cs"/>
          <w:sz w:val="24"/>
          <w:szCs w:val="24"/>
          <w:rtl/>
          <w:lang w:val="fr-FR" w:bidi="ar-DZ"/>
        </w:rPr>
        <w:t>بنية</w:t>
      </w:r>
      <w:r w:rsidRPr="00B90753">
        <w:rPr>
          <w:rFonts w:ascii="Arial"/>
          <w:sz w:val="24"/>
          <w:szCs w:val="24"/>
          <w:rtl/>
          <w:lang w:val="fr-FR"/>
        </w:rPr>
        <w:t xml:space="preserve"> </w:t>
      </w:r>
      <w:r w:rsidRPr="00B90753">
        <w:rPr>
          <w:sz w:val="24"/>
          <w:szCs w:val="24"/>
          <w:rtl/>
          <w:lang w:val="fr-FR" w:bidi="ar-DZ"/>
        </w:rPr>
        <w:t>المتوقعة</w:t>
      </w:r>
      <w:r w:rsidRPr="00B90753">
        <w:rPr>
          <w:rFonts w:ascii="Arial"/>
          <w:sz w:val="24"/>
          <w:szCs w:val="24"/>
          <w:rtl/>
          <w:lang w:val="fr-FR"/>
        </w:rPr>
        <w:t xml:space="preserve"> </w:t>
      </w:r>
      <w:r w:rsidRPr="00B90753">
        <w:rPr>
          <w:sz w:val="24"/>
          <w:szCs w:val="24"/>
          <w:rtl/>
          <w:lang w:val="fr-FR" w:bidi="ar-DZ"/>
        </w:rPr>
        <w:t>و</w:t>
      </w:r>
      <w:r w:rsidRPr="00B90753">
        <w:rPr>
          <w:rFonts w:ascii="Arial"/>
          <w:sz w:val="24"/>
          <w:szCs w:val="24"/>
          <w:rtl/>
          <w:lang w:val="fr-FR"/>
        </w:rPr>
        <w:t>/</w:t>
      </w:r>
      <w:r w:rsidRPr="00B90753">
        <w:rPr>
          <w:sz w:val="24"/>
          <w:szCs w:val="24"/>
          <w:rtl/>
          <w:lang w:val="fr-FR" w:bidi="ar-DZ"/>
        </w:rPr>
        <w:t>أو</w:t>
      </w:r>
      <w:r w:rsidRPr="00B90753">
        <w:rPr>
          <w:rFonts w:ascii="Arial"/>
          <w:sz w:val="24"/>
          <w:szCs w:val="24"/>
          <w:rtl/>
          <w:lang w:val="fr-FR"/>
        </w:rPr>
        <w:t xml:space="preserve"> </w:t>
      </w:r>
      <w:r>
        <w:rPr>
          <w:rFonts w:hint="cs"/>
          <w:sz w:val="24"/>
          <w:szCs w:val="24"/>
          <w:rtl/>
          <w:lang w:val="fr-FR" w:bidi="ar-DZ"/>
        </w:rPr>
        <w:t>التي</w:t>
      </w:r>
      <w:r>
        <w:rPr>
          <w:rFonts w:ascii="Arial" w:hint="cs"/>
          <w:sz w:val="24"/>
          <w:szCs w:val="24"/>
          <w:rtl/>
          <w:lang w:val="fr-FR"/>
        </w:rPr>
        <w:t xml:space="preserve"> </w:t>
      </w:r>
      <w:r>
        <w:rPr>
          <w:rFonts w:hint="cs"/>
          <w:sz w:val="24"/>
          <w:szCs w:val="24"/>
          <w:rtl/>
          <w:lang w:val="fr-FR" w:bidi="ar-DZ"/>
        </w:rPr>
        <w:t>تم</w:t>
      </w:r>
      <w:r>
        <w:rPr>
          <w:rFonts w:ascii="Arial" w:hint="cs"/>
          <w:sz w:val="24"/>
          <w:szCs w:val="24"/>
          <w:rtl/>
          <w:lang w:val="fr-FR"/>
        </w:rPr>
        <w:t xml:space="preserve"> </w:t>
      </w:r>
      <w:r>
        <w:rPr>
          <w:rFonts w:hint="cs"/>
          <w:sz w:val="24"/>
          <w:szCs w:val="24"/>
          <w:rtl/>
          <w:lang w:val="fr-FR" w:bidi="ar-DZ"/>
        </w:rPr>
        <w:t>التعرف</w:t>
      </w:r>
      <w:r>
        <w:rPr>
          <w:rFonts w:ascii="Arial" w:hint="cs"/>
          <w:sz w:val="24"/>
          <w:szCs w:val="24"/>
          <w:rtl/>
          <w:lang w:val="fr-FR"/>
        </w:rPr>
        <w:t xml:space="preserve"> </w:t>
      </w:r>
      <w:r>
        <w:rPr>
          <w:rFonts w:hint="cs"/>
          <w:sz w:val="24"/>
          <w:szCs w:val="24"/>
          <w:rtl/>
          <w:lang w:val="fr-FR" w:bidi="ar-DZ"/>
        </w:rPr>
        <w:t>عليها</w:t>
      </w:r>
      <w:r w:rsidRPr="00B90753">
        <w:rPr>
          <w:rFonts w:ascii="Arial"/>
          <w:sz w:val="24"/>
          <w:szCs w:val="24"/>
          <w:rtl/>
          <w:lang w:val="fr-FR"/>
        </w:rPr>
        <w:t xml:space="preserve"> </w:t>
      </w:r>
      <w:r>
        <w:rPr>
          <w:rFonts w:hint="cs"/>
          <w:sz w:val="24"/>
          <w:szCs w:val="24"/>
          <w:rtl/>
          <w:lang w:val="fr-FR" w:bidi="ar-DZ"/>
        </w:rPr>
        <w:t>بالنسبة</w:t>
      </w:r>
      <w:r>
        <w:rPr>
          <w:rFonts w:ascii="Arial" w:hint="cs"/>
          <w:sz w:val="24"/>
          <w:szCs w:val="24"/>
          <w:rtl/>
          <w:lang w:val="fr-FR"/>
        </w:rPr>
        <w:t xml:space="preserve"> </w:t>
      </w:r>
      <w:r>
        <w:rPr>
          <w:rFonts w:hint="cs"/>
          <w:sz w:val="24"/>
          <w:szCs w:val="24"/>
          <w:rtl/>
          <w:lang w:val="fr-FR" w:bidi="ar-DZ"/>
        </w:rPr>
        <w:t>ل</w:t>
      </w:r>
      <w:r w:rsidRPr="00B90753">
        <w:rPr>
          <w:sz w:val="24"/>
          <w:szCs w:val="24"/>
          <w:rtl/>
          <w:lang w:val="fr-FR" w:bidi="ar-DZ"/>
        </w:rPr>
        <w:t>لمركبات</w:t>
      </w:r>
      <w:r w:rsidRPr="00B90753">
        <w:rPr>
          <w:rFonts w:ascii="Arial"/>
          <w:sz w:val="24"/>
          <w:szCs w:val="24"/>
          <w:rtl/>
          <w:lang w:val="fr-FR"/>
        </w:rPr>
        <w:t xml:space="preserve"> </w:t>
      </w:r>
      <w:r w:rsidRPr="00B90753">
        <w:rPr>
          <w:sz w:val="24"/>
          <w:szCs w:val="24"/>
          <w:rtl/>
          <w:lang w:val="fr-FR" w:bidi="ar-DZ"/>
        </w:rPr>
        <w:t>الم</w:t>
      </w:r>
      <w:r>
        <w:rPr>
          <w:rFonts w:hint="cs"/>
          <w:sz w:val="24"/>
          <w:szCs w:val="24"/>
          <w:rtl/>
          <w:lang w:val="fr-FR" w:bidi="ar-DZ"/>
        </w:rPr>
        <w:t>حضرة</w:t>
      </w:r>
      <w:r w:rsidRPr="00B90753">
        <w:rPr>
          <w:rFonts w:ascii="Arial"/>
          <w:sz w:val="24"/>
          <w:szCs w:val="24"/>
          <w:rtl/>
          <w:lang w:val="fr-FR"/>
        </w:rPr>
        <w:t xml:space="preserve">. </w:t>
      </w:r>
      <w:r w:rsidRPr="00B90753">
        <w:rPr>
          <w:sz w:val="24"/>
          <w:szCs w:val="24"/>
          <w:rtl/>
          <w:lang w:val="fr-FR" w:bidi="ar-DZ"/>
        </w:rPr>
        <w:t>في</w:t>
      </w:r>
      <w:r w:rsidRPr="00B90753">
        <w:rPr>
          <w:rFonts w:ascii="Arial"/>
          <w:sz w:val="24"/>
          <w:szCs w:val="24"/>
          <w:rtl/>
          <w:lang w:val="fr-FR"/>
        </w:rPr>
        <w:t xml:space="preserve"> </w:t>
      </w:r>
      <w:r w:rsidRPr="00B90753">
        <w:rPr>
          <w:sz w:val="24"/>
          <w:szCs w:val="24"/>
          <w:rtl/>
          <w:lang w:val="fr-FR" w:bidi="ar-DZ"/>
        </w:rPr>
        <w:t>الواقع</w:t>
      </w:r>
      <w:r w:rsidRPr="00B90753">
        <w:rPr>
          <w:rFonts w:ascii="Arial"/>
          <w:sz w:val="24"/>
          <w:szCs w:val="24"/>
          <w:rtl/>
          <w:lang w:val="fr-FR"/>
        </w:rPr>
        <w:t xml:space="preserve"> </w:t>
      </w:r>
      <w:r w:rsidRPr="00B90753">
        <w:rPr>
          <w:sz w:val="24"/>
          <w:szCs w:val="24"/>
          <w:rtl/>
          <w:lang w:val="fr-FR" w:bidi="ar-DZ"/>
        </w:rPr>
        <w:t>،</w:t>
      </w:r>
      <w:r w:rsidRPr="00B90753">
        <w:rPr>
          <w:rFonts w:ascii="Arial"/>
          <w:sz w:val="24"/>
          <w:szCs w:val="24"/>
          <w:rtl/>
          <w:lang w:val="fr-FR"/>
        </w:rPr>
        <w:t xml:space="preserve"> </w:t>
      </w:r>
      <w:r>
        <w:rPr>
          <w:rFonts w:hint="cs"/>
          <w:sz w:val="24"/>
          <w:szCs w:val="24"/>
          <w:rtl/>
          <w:lang w:val="fr-FR" w:bidi="ar-DZ"/>
        </w:rPr>
        <w:t>أ</w:t>
      </w:r>
      <w:r w:rsidRPr="00B90753">
        <w:rPr>
          <w:sz w:val="24"/>
          <w:szCs w:val="24"/>
          <w:rtl/>
          <w:lang w:val="fr-FR" w:bidi="ar-DZ"/>
        </w:rPr>
        <w:t>ظه</w:t>
      </w:r>
      <w:r>
        <w:rPr>
          <w:rFonts w:hint="cs"/>
          <w:sz w:val="24"/>
          <w:szCs w:val="24"/>
          <w:rtl/>
          <w:lang w:val="fr-FR" w:bidi="ar-DZ"/>
        </w:rPr>
        <w:t>رت</w:t>
      </w:r>
      <w:r w:rsidRPr="00B90753">
        <w:rPr>
          <w:rFonts w:ascii="Arial"/>
          <w:sz w:val="24"/>
          <w:szCs w:val="24"/>
          <w:rtl/>
          <w:lang w:val="fr-FR"/>
        </w:rPr>
        <w:t xml:space="preserve"> </w:t>
      </w:r>
      <w:r w:rsidRPr="00B90753">
        <w:rPr>
          <w:sz w:val="24"/>
          <w:szCs w:val="24"/>
          <w:rtl/>
          <w:lang w:val="fr-FR" w:bidi="ar-DZ"/>
        </w:rPr>
        <w:t>الهيدرازون</w:t>
      </w:r>
      <w:r>
        <w:rPr>
          <w:rFonts w:hint="cs"/>
          <w:sz w:val="24"/>
          <w:szCs w:val="24"/>
          <w:rtl/>
          <w:lang w:val="fr-FR" w:bidi="ar-DZ"/>
        </w:rPr>
        <w:t>ات</w:t>
      </w:r>
      <w:r w:rsidRPr="00B90753">
        <w:rPr>
          <w:rFonts w:ascii="Arial"/>
          <w:sz w:val="24"/>
          <w:szCs w:val="24"/>
          <w:rtl/>
          <w:lang w:val="fr-FR"/>
        </w:rPr>
        <w:t xml:space="preserve"> </w:t>
      </w:r>
      <w:r w:rsidRPr="00B90753">
        <w:rPr>
          <w:sz w:val="24"/>
          <w:szCs w:val="24"/>
          <w:rtl/>
          <w:lang w:val="fr-FR" w:bidi="ar-DZ"/>
        </w:rPr>
        <w:t>فقط</w:t>
      </w:r>
      <w:r w:rsidRPr="00B90753">
        <w:rPr>
          <w:rFonts w:ascii="Arial"/>
          <w:sz w:val="24"/>
          <w:szCs w:val="24"/>
          <w:rtl/>
          <w:lang w:val="fr-FR"/>
        </w:rPr>
        <w:t xml:space="preserve"> </w:t>
      </w:r>
      <w:r w:rsidRPr="00B90753">
        <w:rPr>
          <w:sz w:val="24"/>
          <w:szCs w:val="24"/>
          <w:rtl/>
          <w:lang w:val="fr-FR" w:bidi="ar-DZ"/>
        </w:rPr>
        <w:t>نشاطًا</w:t>
      </w:r>
      <w:r w:rsidRPr="00B90753">
        <w:rPr>
          <w:rFonts w:ascii="Arial"/>
          <w:sz w:val="24"/>
          <w:szCs w:val="24"/>
          <w:rtl/>
          <w:lang w:val="fr-FR"/>
        </w:rPr>
        <w:t xml:space="preserve"> </w:t>
      </w:r>
      <w:r w:rsidRPr="00B90753">
        <w:rPr>
          <w:sz w:val="24"/>
          <w:szCs w:val="24"/>
          <w:rtl/>
          <w:lang w:val="fr-FR" w:bidi="ar-DZ"/>
        </w:rPr>
        <w:t>م</w:t>
      </w:r>
      <w:r>
        <w:rPr>
          <w:rFonts w:hint="cs"/>
          <w:sz w:val="24"/>
          <w:szCs w:val="24"/>
          <w:rtl/>
          <w:lang w:val="fr-FR" w:bidi="ar-DZ"/>
        </w:rPr>
        <w:t>قبو</w:t>
      </w:r>
      <w:r w:rsidRPr="00B90753">
        <w:rPr>
          <w:sz w:val="24"/>
          <w:szCs w:val="24"/>
          <w:rtl/>
          <w:lang w:val="fr-FR" w:bidi="ar-DZ"/>
        </w:rPr>
        <w:t>لًا</w:t>
      </w:r>
      <w:r w:rsidRPr="00B90753">
        <w:rPr>
          <w:rFonts w:ascii="Arial"/>
          <w:sz w:val="24"/>
          <w:szCs w:val="24"/>
          <w:rtl/>
          <w:lang w:val="fr-FR"/>
        </w:rPr>
        <w:t xml:space="preserve"> </w:t>
      </w:r>
      <w:r w:rsidRPr="00B90753">
        <w:rPr>
          <w:sz w:val="24"/>
          <w:szCs w:val="24"/>
          <w:rtl/>
          <w:lang w:val="fr-FR" w:bidi="ar-DZ"/>
        </w:rPr>
        <w:t>عن</w:t>
      </w:r>
      <w:r w:rsidRPr="00B90753">
        <w:rPr>
          <w:rFonts w:ascii="Arial"/>
          <w:sz w:val="24"/>
          <w:szCs w:val="24"/>
          <w:rtl/>
          <w:lang w:val="fr-FR"/>
        </w:rPr>
        <w:t xml:space="preserve"> </w:t>
      </w:r>
      <w:r w:rsidRPr="00B90753">
        <w:rPr>
          <w:sz w:val="24"/>
          <w:szCs w:val="24"/>
          <w:rtl/>
          <w:lang w:val="fr-FR" w:bidi="ar-DZ"/>
        </w:rPr>
        <w:t>طريق</w:t>
      </w:r>
      <w:r w:rsidRPr="00B90753">
        <w:rPr>
          <w:rFonts w:ascii="Arial"/>
          <w:sz w:val="24"/>
          <w:szCs w:val="24"/>
          <w:rtl/>
          <w:lang w:val="fr-FR"/>
        </w:rPr>
        <w:t xml:space="preserve"> </w:t>
      </w:r>
      <w:r>
        <w:rPr>
          <w:rFonts w:hint="cs"/>
          <w:sz w:val="24"/>
          <w:szCs w:val="24"/>
          <w:rtl/>
          <w:lang w:val="fr-FR" w:bidi="ar-DZ"/>
        </w:rPr>
        <w:t>إعطاء</w:t>
      </w:r>
      <w:r>
        <w:rPr>
          <w:rFonts w:ascii="Arial" w:hint="cs"/>
          <w:sz w:val="24"/>
          <w:szCs w:val="24"/>
          <w:rtl/>
          <w:lang w:val="fr-FR"/>
        </w:rPr>
        <w:t xml:space="preserve"> </w:t>
      </w:r>
      <w:r w:rsidRPr="00B90753">
        <w:rPr>
          <w:sz w:val="24"/>
          <w:szCs w:val="24"/>
          <w:rtl/>
          <w:lang w:val="fr-FR" w:bidi="ar-DZ"/>
        </w:rPr>
        <w:t>هيدروجين</w:t>
      </w:r>
      <w:r w:rsidRPr="00B90753">
        <w:rPr>
          <w:rFonts w:ascii="Arial"/>
          <w:sz w:val="24"/>
          <w:szCs w:val="24"/>
          <w:rtl/>
          <w:lang w:val="fr-FR"/>
        </w:rPr>
        <w:t xml:space="preserve">. </w:t>
      </w:r>
      <w:r>
        <w:rPr>
          <w:rFonts w:hint="cs"/>
          <w:sz w:val="24"/>
          <w:szCs w:val="24"/>
          <w:rtl/>
          <w:lang w:val="fr-FR" w:bidi="ar-DZ"/>
        </w:rPr>
        <w:t>إذ</w:t>
      </w:r>
      <w:r>
        <w:rPr>
          <w:rFonts w:ascii="Arial" w:hint="cs"/>
          <w:sz w:val="24"/>
          <w:szCs w:val="24"/>
          <w:rtl/>
          <w:lang w:val="fr-FR"/>
        </w:rPr>
        <w:t xml:space="preserve"> </w:t>
      </w:r>
      <w:r>
        <w:rPr>
          <w:rFonts w:hint="cs"/>
          <w:sz w:val="24"/>
          <w:szCs w:val="24"/>
          <w:rtl/>
          <w:lang w:val="fr-FR" w:bidi="ar-DZ"/>
        </w:rPr>
        <w:t>أ</w:t>
      </w:r>
      <w:r w:rsidRPr="00B90753">
        <w:rPr>
          <w:sz w:val="24"/>
          <w:szCs w:val="24"/>
          <w:rtl/>
          <w:lang w:val="fr-FR" w:bidi="ar-DZ"/>
        </w:rPr>
        <w:t>ن</w:t>
      </w:r>
      <w:r w:rsidRPr="00B90753">
        <w:rPr>
          <w:rFonts w:ascii="Arial"/>
          <w:sz w:val="24"/>
          <w:szCs w:val="24"/>
          <w:rtl/>
          <w:lang w:val="fr-FR"/>
        </w:rPr>
        <w:t xml:space="preserve"> </w:t>
      </w:r>
      <w:r w:rsidRPr="00B90753">
        <w:rPr>
          <w:sz w:val="24"/>
          <w:szCs w:val="24"/>
          <w:rtl/>
          <w:lang w:val="fr-FR" w:bidi="ar-DZ"/>
        </w:rPr>
        <w:t>الهيدرازون</w:t>
      </w:r>
      <w:r w:rsidRPr="00B90753">
        <w:rPr>
          <w:rFonts w:ascii="Arial"/>
          <w:sz w:val="24"/>
          <w:szCs w:val="24"/>
          <w:rtl/>
          <w:lang w:val="fr-FR"/>
        </w:rPr>
        <w:t xml:space="preserve"> </w:t>
      </w:r>
      <w:r>
        <w:rPr>
          <w:rFonts w:hint="cs"/>
          <w:sz w:val="24"/>
          <w:szCs w:val="24"/>
          <w:rtl/>
          <w:lang w:val="fr-FR" w:bidi="ar-DZ"/>
        </w:rPr>
        <w:t>من</w:t>
      </w:r>
      <w:r>
        <w:rPr>
          <w:rFonts w:ascii="Arial" w:hint="cs"/>
          <w:sz w:val="24"/>
          <w:szCs w:val="24"/>
          <w:rtl/>
          <w:lang w:val="fr-FR"/>
        </w:rPr>
        <w:t xml:space="preserve"> </w:t>
      </w:r>
      <w:r>
        <w:rPr>
          <w:rFonts w:hint="cs"/>
          <w:sz w:val="24"/>
          <w:szCs w:val="24"/>
          <w:rtl/>
          <w:lang w:val="fr-FR" w:bidi="ar-DZ"/>
        </w:rPr>
        <w:t>نوع</w:t>
      </w:r>
      <w:r>
        <w:rPr>
          <w:rFonts w:ascii="Arial" w:hint="cs"/>
          <w:sz w:val="24"/>
          <w:szCs w:val="24"/>
          <w:rtl/>
          <w:lang w:val="fr-FR"/>
        </w:rPr>
        <w:t xml:space="preserve"> </w:t>
      </w:r>
      <w:r w:rsidRPr="00B90753">
        <w:rPr>
          <w:sz w:val="24"/>
          <w:szCs w:val="24"/>
          <w:rtl/>
          <w:lang w:val="fr-FR" w:bidi="ar-DZ"/>
        </w:rPr>
        <w:t>قاعدة</w:t>
      </w:r>
      <w:r>
        <w:rPr>
          <w:rFonts w:ascii="Arial" w:hint="cs"/>
          <w:sz w:val="24"/>
          <w:szCs w:val="24"/>
          <w:rtl/>
          <w:lang w:val="fr-FR"/>
        </w:rPr>
        <w:t xml:space="preserve"> </w:t>
      </w:r>
      <w:r w:rsidRPr="00217B17">
        <w:rPr>
          <w:i/>
          <w:iCs/>
          <w:sz w:val="24"/>
          <w:szCs w:val="24"/>
          <w:lang w:val="fr-FR"/>
        </w:rPr>
        <w:t xml:space="preserve"> </w:t>
      </w:r>
      <w:r w:rsidRPr="00217B17">
        <w:rPr>
          <w:rFonts w:hint="cs"/>
          <w:i/>
          <w:iCs/>
          <w:sz w:val="24"/>
          <w:szCs w:val="24"/>
          <w:rtl/>
          <w:lang w:val="fr-FR" w:bidi="ar-DZ"/>
        </w:rPr>
        <w:t>شيف</w:t>
      </w:r>
      <w:r w:rsidRPr="00B90753">
        <w:rPr>
          <w:sz w:val="24"/>
          <w:szCs w:val="24"/>
          <w:lang w:val="fr-FR"/>
        </w:rPr>
        <w:t xml:space="preserve"> </w:t>
      </w:r>
      <w:r w:rsidRPr="00B90753">
        <w:rPr>
          <w:sz w:val="24"/>
          <w:szCs w:val="24"/>
          <w:rtl/>
          <w:lang w:val="fr-FR" w:bidi="ar-DZ"/>
        </w:rPr>
        <w:t>لدي</w:t>
      </w:r>
      <w:r>
        <w:rPr>
          <w:rFonts w:hint="cs"/>
          <w:sz w:val="24"/>
          <w:szCs w:val="24"/>
          <w:rtl/>
          <w:lang w:val="fr-FR" w:bidi="ar-DZ"/>
        </w:rPr>
        <w:t>ه</w:t>
      </w:r>
      <w:r w:rsidRPr="00B90753">
        <w:rPr>
          <w:rFonts w:ascii="Arial"/>
          <w:sz w:val="24"/>
          <w:szCs w:val="24"/>
          <w:rtl/>
          <w:lang w:val="fr-FR"/>
        </w:rPr>
        <w:t xml:space="preserve"> </w:t>
      </w:r>
      <w:r w:rsidRPr="00B90753">
        <w:rPr>
          <w:sz w:val="24"/>
          <w:szCs w:val="24"/>
          <w:rtl/>
          <w:lang w:val="fr-FR" w:bidi="ar-DZ"/>
        </w:rPr>
        <w:t>أعلى</w:t>
      </w:r>
      <w:r w:rsidRPr="00B90753">
        <w:rPr>
          <w:rFonts w:ascii="Arial"/>
          <w:sz w:val="24"/>
          <w:szCs w:val="24"/>
          <w:rtl/>
          <w:lang w:val="fr-FR"/>
        </w:rPr>
        <w:t xml:space="preserve"> </w:t>
      </w:r>
      <w:r w:rsidRPr="00B90753">
        <w:rPr>
          <w:sz w:val="24"/>
          <w:szCs w:val="24"/>
          <w:rtl/>
          <w:lang w:val="fr-FR" w:bidi="ar-DZ"/>
        </w:rPr>
        <w:t>نشاط</w:t>
      </w:r>
      <w:r w:rsidRPr="00B90753">
        <w:rPr>
          <w:rFonts w:ascii="Arial"/>
          <w:sz w:val="24"/>
          <w:szCs w:val="24"/>
          <w:rtl/>
          <w:lang w:val="fr-FR"/>
        </w:rPr>
        <w:t xml:space="preserve"> </w:t>
      </w:r>
      <w:r>
        <w:rPr>
          <w:rFonts w:hint="cs"/>
          <w:sz w:val="24"/>
          <w:szCs w:val="24"/>
          <w:rtl/>
          <w:lang w:val="fr-FR" w:bidi="ar-DZ"/>
        </w:rPr>
        <w:t>مثبط</w:t>
      </w:r>
      <w:r w:rsidRPr="00B90753">
        <w:rPr>
          <w:rFonts w:ascii="Arial"/>
          <w:sz w:val="24"/>
          <w:szCs w:val="24"/>
          <w:rtl/>
          <w:lang w:val="fr-FR"/>
        </w:rPr>
        <w:t xml:space="preserve"> </w:t>
      </w:r>
      <w:r w:rsidRPr="00B90753">
        <w:rPr>
          <w:sz w:val="24"/>
          <w:szCs w:val="24"/>
          <w:rtl/>
          <w:lang w:val="fr-FR" w:bidi="ar-DZ"/>
        </w:rPr>
        <w:t>للجذور</w:t>
      </w:r>
      <w:r w:rsidRPr="00B90753">
        <w:rPr>
          <w:rFonts w:ascii="Arial"/>
          <w:sz w:val="24"/>
          <w:szCs w:val="24"/>
          <w:rtl/>
          <w:lang w:val="fr-FR"/>
        </w:rPr>
        <w:t xml:space="preserve"> </w:t>
      </w:r>
      <w:r w:rsidRPr="00B90753">
        <w:rPr>
          <w:sz w:val="24"/>
          <w:szCs w:val="24"/>
          <w:rtl/>
          <w:lang w:val="fr-FR" w:bidi="ar-DZ"/>
        </w:rPr>
        <w:t>الحرة</w:t>
      </w:r>
      <w:r w:rsidRPr="00B90753">
        <w:rPr>
          <w:rFonts w:ascii="Arial"/>
          <w:sz w:val="24"/>
          <w:szCs w:val="24"/>
          <w:rtl/>
          <w:lang w:val="fr-FR"/>
        </w:rPr>
        <w:t xml:space="preserve"> </w:t>
      </w:r>
      <w:r>
        <w:rPr>
          <w:rFonts w:hint="cs"/>
          <w:sz w:val="24"/>
          <w:szCs w:val="24"/>
          <w:rtl/>
          <w:lang w:val="fr-FR" w:bidi="ar-DZ"/>
        </w:rPr>
        <w:t>بتركيز</w:t>
      </w:r>
      <w:r w:rsidRPr="00B90753">
        <w:rPr>
          <w:sz w:val="24"/>
          <w:szCs w:val="24"/>
          <w:lang w:val="fr-FR"/>
        </w:rPr>
        <w:t xml:space="preserve"> </w:t>
      </w:r>
      <w:r>
        <w:rPr>
          <w:rFonts w:ascii="Arial" w:hint="cs"/>
          <w:sz w:val="24"/>
          <w:szCs w:val="24"/>
          <w:rtl/>
          <w:lang w:val="fr-FR"/>
        </w:rPr>
        <w:t xml:space="preserve"> </w:t>
      </w:r>
      <w:r w:rsidRPr="00B90753">
        <w:rPr>
          <w:sz w:val="24"/>
          <w:szCs w:val="24"/>
          <w:lang w:val="fr-FR"/>
        </w:rPr>
        <w:t>269.55=IC50</w:t>
      </w:r>
      <w:r>
        <w:rPr>
          <w:rFonts w:ascii="Arial" w:hint="cs"/>
          <w:sz w:val="24"/>
          <w:szCs w:val="24"/>
          <w:rtl/>
          <w:lang w:val="fr-FR"/>
        </w:rPr>
        <w:t xml:space="preserve"> </w:t>
      </w:r>
      <w:r>
        <w:rPr>
          <w:rFonts w:hint="cs"/>
          <w:sz w:val="24"/>
          <w:szCs w:val="24"/>
          <w:rtl/>
          <w:lang w:val="fr-FR" w:bidi="ar-DZ"/>
        </w:rPr>
        <w:t>م</w:t>
      </w:r>
      <w:r w:rsidRPr="00B90753">
        <w:rPr>
          <w:sz w:val="24"/>
          <w:szCs w:val="24"/>
          <w:rtl/>
          <w:lang w:val="fr-FR" w:bidi="ar-DZ"/>
        </w:rPr>
        <w:t>يكروغرام</w:t>
      </w:r>
      <w:r w:rsidRPr="00B90753">
        <w:rPr>
          <w:rFonts w:ascii="Arial"/>
          <w:sz w:val="24"/>
          <w:szCs w:val="24"/>
          <w:rtl/>
          <w:lang w:val="fr-FR"/>
        </w:rPr>
        <w:t xml:space="preserve"> / </w:t>
      </w:r>
      <w:r w:rsidRPr="00B90753">
        <w:rPr>
          <w:sz w:val="24"/>
          <w:szCs w:val="24"/>
          <w:rtl/>
          <w:lang w:val="fr-FR" w:bidi="ar-DZ"/>
        </w:rPr>
        <w:t>مل</w:t>
      </w:r>
      <w:r w:rsidRPr="00B90753">
        <w:rPr>
          <w:sz w:val="24"/>
          <w:szCs w:val="24"/>
          <w:lang w:val="fr-FR"/>
        </w:rPr>
        <w:t>.</w:t>
      </w:r>
    </w:p>
    <w:p w:rsidR="00AB4C8E" w:rsidRPr="00C0748F" w:rsidRDefault="00AB4C8E" w:rsidP="00AB4C8E">
      <w:pPr>
        <w:bidi/>
        <w:ind w:left="284"/>
        <w:jc w:val="both"/>
        <w:rPr>
          <w:rFonts w:asciiTheme="majorBidi" w:hAnsiTheme="majorBidi" w:cstheme="majorBidi"/>
          <w:sz w:val="24"/>
          <w:szCs w:val="24"/>
          <w:lang w:val="fr-FR"/>
        </w:rPr>
      </w:pPr>
      <w:r w:rsidRPr="00F84204">
        <w:rPr>
          <w:rFonts w:asciiTheme="majorBidi" w:hAnsiTheme="majorBidi"/>
          <w:b/>
          <w:bCs/>
          <w:sz w:val="24"/>
          <w:szCs w:val="24"/>
          <w:u w:val="single"/>
          <w:rtl/>
          <w:lang w:val="fr-FR" w:bidi="ar-DZ"/>
        </w:rPr>
        <w:t>كلمات</w:t>
      </w:r>
      <w:r>
        <w:rPr>
          <w:rFonts w:asciiTheme="majorBidi" w:hAnsiTheme="majorBidi"/>
          <w:b/>
          <w:bCs/>
          <w:sz w:val="24"/>
          <w:szCs w:val="24"/>
          <w:u w:val="single"/>
          <w:lang w:val="fr-FR"/>
        </w:rPr>
        <w:t xml:space="preserve"> </w:t>
      </w:r>
      <w:r w:rsidRPr="00F84204">
        <w:rPr>
          <w:rFonts w:asciiTheme="majorBidi" w:hAnsiTheme="majorBidi"/>
          <w:b/>
          <w:bCs/>
          <w:sz w:val="24"/>
          <w:szCs w:val="24"/>
          <w:u w:val="single"/>
          <w:rtl/>
          <w:lang w:val="fr-FR" w:bidi="ar-DZ"/>
        </w:rPr>
        <w:t>مفتاحية</w:t>
      </w:r>
      <w:r w:rsidRPr="00F84204">
        <w:rPr>
          <w:rFonts w:ascii="Arial" w:hAnsiTheme="majorBidi" w:hint="cs"/>
          <w:b/>
          <w:bCs/>
          <w:sz w:val="24"/>
          <w:szCs w:val="24"/>
          <w:rtl/>
          <w:lang w:val="fr-FR"/>
        </w:rPr>
        <w:t xml:space="preserve"> </w:t>
      </w:r>
      <w:r w:rsidRPr="00C0748F">
        <w:rPr>
          <w:rFonts w:ascii="Arial" w:hAnsiTheme="majorBidi"/>
          <w:b/>
          <w:bCs/>
          <w:sz w:val="24"/>
          <w:szCs w:val="24"/>
          <w:rtl/>
          <w:lang w:val="fr-FR"/>
        </w:rPr>
        <w:t>:</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تك</w:t>
      </w:r>
      <w:r w:rsidRPr="00C0748F">
        <w:rPr>
          <w:rFonts w:asciiTheme="majorBidi" w:hAnsiTheme="majorBidi" w:hint="cs"/>
          <w:sz w:val="24"/>
          <w:szCs w:val="24"/>
          <w:rtl/>
          <w:lang w:val="fr-FR" w:bidi="ar-DZ"/>
        </w:rPr>
        <w:t>ا</w:t>
      </w:r>
      <w:r w:rsidRPr="00C0748F">
        <w:rPr>
          <w:rFonts w:asciiTheme="majorBidi" w:hAnsiTheme="majorBidi"/>
          <w:sz w:val="24"/>
          <w:szCs w:val="24"/>
          <w:rtl/>
          <w:lang w:val="fr-FR" w:bidi="ar-DZ"/>
        </w:rPr>
        <w:t>ثف</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ألدولي</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مختلط،</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مركبات</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كربونيل،</w:t>
      </w:r>
      <w:r w:rsidRPr="00C0748F">
        <w:rPr>
          <w:rFonts w:ascii="Arial" w:hAnsiTheme="majorBidi"/>
          <w:sz w:val="24"/>
          <w:szCs w:val="24"/>
          <w:rtl/>
          <w:lang w:val="fr-FR"/>
        </w:rPr>
        <w:t xml:space="preserve"> </w:t>
      </w:r>
      <w:r w:rsidRPr="00C0748F">
        <w:rPr>
          <w:rFonts w:asciiTheme="majorBidi" w:hAnsiTheme="majorBidi" w:hint="cs"/>
          <w:sz w:val="24"/>
          <w:szCs w:val="24"/>
          <w:rtl/>
          <w:lang w:val="fr-FR" w:bidi="ar-DZ"/>
        </w:rPr>
        <w:t>كيتونات</w:t>
      </w:r>
      <w:r w:rsidRPr="00C0748F">
        <w:rPr>
          <w:rFonts w:asciiTheme="majorBidi" w:hAnsiTheme="majorBidi" w:cstheme="majorBidi"/>
          <w:sz w:val="24"/>
          <w:szCs w:val="24"/>
          <w:lang w:val="fr-FR"/>
        </w:rPr>
        <w:t xml:space="preserve">α </w:t>
      </w:r>
      <w:r w:rsidRPr="00C0748F">
        <w:rPr>
          <w:rFonts w:asciiTheme="majorBidi" w:hAnsiTheme="majorBidi"/>
          <w:sz w:val="24"/>
          <w:szCs w:val="24"/>
          <w:rtl/>
          <w:lang w:val="fr-FR" w:bidi="ar-DZ"/>
        </w:rPr>
        <w:t>،</w:t>
      </w:r>
      <w:r w:rsidRPr="00C0748F">
        <w:rPr>
          <w:rFonts w:ascii="Arial" w:hAnsiTheme="majorBidi"/>
          <w:sz w:val="24"/>
          <w:szCs w:val="24"/>
          <w:rtl/>
          <w:lang w:val="fr-FR"/>
        </w:rPr>
        <w:t xml:space="preserve"> </w:t>
      </w:r>
      <w:r w:rsidRPr="00C0748F">
        <w:rPr>
          <w:rFonts w:asciiTheme="majorBidi" w:hAnsiTheme="majorBidi" w:cstheme="majorBidi"/>
          <w:sz w:val="24"/>
          <w:szCs w:val="24"/>
          <w:lang w:val="fr-FR"/>
        </w:rPr>
        <w:t>β</w:t>
      </w:r>
      <w:r w:rsidRPr="00C0748F">
        <w:rPr>
          <w:rFonts w:ascii="Arial" w:hAnsiTheme="majorBidi" w:hint="cs"/>
          <w:sz w:val="24"/>
          <w:szCs w:val="24"/>
          <w:rtl/>
          <w:lang w:val="fr-FR"/>
        </w:rPr>
        <w:t>-</w:t>
      </w:r>
      <w:r w:rsidRPr="00C0748F">
        <w:rPr>
          <w:rFonts w:asciiTheme="majorBidi" w:hAnsiTheme="majorBidi" w:cstheme="majorBidi"/>
          <w:sz w:val="24"/>
          <w:szCs w:val="24"/>
          <w:lang w:val="fr-FR"/>
        </w:rPr>
        <w:t xml:space="preserve"> </w:t>
      </w:r>
      <w:r w:rsidRPr="00C0748F">
        <w:rPr>
          <w:rFonts w:asciiTheme="majorBidi" w:hAnsiTheme="majorBidi"/>
          <w:sz w:val="24"/>
          <w:szCs w:val="24"/>
          <w:rtl/>
          <w:lang w:val="fr-FR" w:bidi="ar-DZ"/>
        </w:rPr>
        <w:t>غير</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مشبع</w:t>
      </w:r>
      <w:r w:rsidRPr="00C0748F">
        <w:rPr>
          <w:rFonts w:asciiTheme="majorBidi" w:hAnsiTheme="majorBidi" w:hint="cs"/>
          <w:sz w:val="24"/>
          <w:szCs w:val="24"/>
          <w:rtl/>
          <w:lang w:val="fr-FR" w:bidi="ar-DZ"/>
        </w:rPr>
        <w:t>ة</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هيدرازين</w:t>
      </w:r>
      <w:r w:rsidRPr="00C0748F">
        <w:rPr>
          <w:rFonts w:asciiTheme="majorBidi" w:hAnsiTheme="majorBidi" w:hint="cs"/>
          <w:sz w:val="24"/>
          <w:szCs w:val="24"/>
          <w:rtl/>
          <w:lang w:val="fr-FR" w:bidi="ar-DZ"/>
        </w:rPr>
        <w:t>ات</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هيدرازون</w:t>
      </w:r>
      <w:r w:rsidRPr="00C0748F">
        <w:rPr>
          <w:rFonts w:asciiTheme="majorBidi" w:hAnsiTheme="majorBidi" w:hint="cs"/>
          <w:sz w:val="24"/>
          <w:szCs w:val="24"/>
          <w:rtl/>
          <w:lang w:val="fr-FR" w:bidi="ar-DZ"/>
        </w:rPr>
        <w:t>ات</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بيرازولين</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هيدرازيد</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هيدرازيد</w:t>
      </w:r>
      <w:r w:rsidRPr="00C0748F">
        <w:rPr>
          <w:rFonts w:ascii="Arial" w:hAnsiTheme="majorBidi"/>
          <w:sz w:val="24"/>
          <w:szCs w:val="24"/>
          <w:rtl/>
          <w:lang w:val="fr-FR"/>
        </w:rPr>
        <w:t>-</w:t>
      </w:r>
      <w:r w:rsidRPr="00C0748F">
        <w:rPr>
          <w:rFonts w:asciiTheme="majorBidi" w:hAnsiTheme="majorBidi"/>
          <w:sz w:val="24"/>
          <w:szCs w:val="24"/>
          <w:rtl/>
          <w:lang w:val="fr-FR" w:bidi="ar-DZ"/>
        </w:rPr>
        <w:t>هيدرازون</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w:t>
      </w:r>
      <w:r w:rsidRPr="00C0748F">
        <w:rPr>
          <w:rFonts w:ascii="Arial" w:hAnsiTheme="majorBidi"/>
          <w:sz w:val="24"/>
          <w:szCs w:val="24"/>
          <w:rtl/>
          <w:lang w:val="fr-FR"/>
        </w:rPr>
        <w:t xml:space="preserve"> </w:t>
      </w:r>
      <w:r w:rsidRPr="00C0748F">
        <w:rPr>
          <w:rFonts w:asciiTheme="majorBidi" w:hAnsiTheme="majorBidi" w:hint="cs"/>
          <w:sz w:val="24"/>
          <w:szCs w:val="24"/>
          <w:rtl/>
          <w:lang w:val="fr-FR" w:bidi="ar-DZ"/>
        </w:rPr>
        <w:t>ثنائي</w:t>
      </w:r>
      <w:r w:rsidRPr="00C0748F">
        <w:rPr>
          <w:rFonts w:ascii="Arial" w:hAnsiTheme="majorBidi" w:hint="cs"/>
          <w:sz w:val="24"/>
          <w:szCs w:val="24"/>
          <w:rtl/>
          <w:lang w:val="fr-FR"/>
        </w:rPr>
        <w:t xml:space="preserve">- </w:t>
      </w:r>
      <w:r>
        <w:rPr>
          <w:rFonts w:asciiTheme="majorBidi" w:hAnsiTheme="majorBidi" w:hint="cs"/>
          <w:sz w:val="24"/>
          <w:szCs w:val="24"/>
          <w:rtl/>
          <w:lang w:val="fr-FR" w:bidi="ar-DZ"/>
        </w:rPr>
        <w:t>أ</w:t>
      </w:r>
      <w:r w:rsidRPr="00C0748F">
        <w:rPr>
          <w:rFonts w:asciiTheme="majorBidi" w:hAnsiTheme="majorBidi"/>
          <w:sz w:val="24"/>
          <w:szCs w:val="24"/>
          <w:rtl/>
          <w:lang w:val="fr-FR" w:bidi="ar-DZ"/>
        </w:rPr>
        <w:t>زين</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طرق</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طيفية</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w:t>
      </w:r>
      <w:r w:rsidRPr="00C0748F">
        <w:rPr>
          <w:rFonts w:asciiTheme="majorBidi" w:hAnsiTheme="majorBidi" w:cstheme="majorBidi"/>
          <w:sz w:val="24"/>
          <w:szCs w:val="24"/>
          <w:lang w:val="fr-FR"/>
        </w:rPr>
        <w:t xml:space="preserve">DRX </w:t>
      </w:r>
      <w:r w:rsidRPr="00C0748F">
        <w:rPr>
          <w:rFonts w:asciiTheme="majorBidi" w:hAnsiTheme="majorBidi"/>
          <w:sz w:val="24"/>
          <w:szCs w:val="24"/>
          <w:rtl/>
          <w:lang w:val="fr-FR" w:bidi="ar-DZ"/>
        </w:rPr>
        <w:t>،</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سطح</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هيرشفيلد</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نشاط</w:t>
      </w:r>
      <w:r w:rsidRPr="00C0748F">
        <w:rPr>
          <w:rFonts w:ascii="Arial" w:hAnsiTheme="majorBidi"/>
          <w:sz w:val="24"/>
          <w:szCs w:val="24"/>
          <w:rtl/>
          <w:lang w:val="fr-FR"/>
        </w:rPr>
        <w:t xml:space="preserve"> </w:t>
      </w:r>
      <w:r w:rsidRPr="00C0748F">
        <w:rPr>
          <w:rFonts w:asciiTheme="majorBidi" w:hAnsiTheme="majorBidi"/>
          <w:sz w:val="24"/>
          <w:szCs w:val="24"/>
          <w:rtl/>
          <w:lang w:val="fr-FR" w:bidi="ar-DZ"/>
        </w:rPr>
        <w:t>بيولوجي</w:t>
      </w:r>
      <w:r w:rsidRPr="00C0748F">
        <w:rPr>
          <w:rFonts w:asciiTheme="majorBidi" w:hAnsiTheme="majorBidi" w:cstheme="majorBidi"/>
          <w:sz w:val="24"/>
          <w:szCs w:val="24"/>
          <w:lang w:val="fr-FR"/>
        </w:rPr>
        <w:t>.</w:t>
      </w:r>
    </w:p>
    <w:p w:rsidR="00AB4C8E" w:rsidRPr="00C0748F" w:rsidRDefault="00AB4C8E" w:rsidP="00AB4C8E">
      <w:pPr>
        <w:bidi/>
        <w:spacing w:after="120" w:line="360" w:lineRule="auto"/>
        <w:ind w:left="284" w:firstLine="284"/>
        <w:jc w:val="both"/>
        <w:rPr>
          <w:rFonts w:asciiTheme="majorBidi" w:hAnsiTheme="majorBidi" w:cstheme="majorBidi"/>
          <w:sz w:val="24"/>
          <w:szCs w:val="24"/>
          <w:lang w:val="fr-FR"/>
        </w:rPr>
      </w:pPr>
    </w:p>
    <w:p w:rsidR="00AB4C8E" w:rsidRPr="00E40E20" w:rsidRDefault="00AB4C8E" w:rsidP="00AB4C8E">
      <w:pPr>
        <w:bidi/>
        <w:spacing w:after="120" w:line="360" w:lineRule="auto"/>
        <w:ind w:left="284"/>
        <w:rPr>
          <w:sz w:val="24"/>
          <w:szCs w:val="24"/>
          <w:lang w:val="fr-FR"/>
        </w:rPr>
      </w:pPr>
    </w:p>
    <w:p w:rsidR="00AB4C8E" w:rsidRPr="003659D4" w:rsidRDefault="00AB4C8E" w:rsidP="00AB4C8E">
      <w:pPr>
        <w:spacing w:after="120" w:line="360" w:lineRule="auto"/>
        <w:ind w:left="284" w:firstLine="284"/>
        <w:jc w:val="both"/>
        <w:rPr>
          <w:rFonts w:asciiTheme="majorBidi" w:eastAsia="Advt93-r" w:hAnsiTheme="majorBidi" w:cstheme="majorBidi"/>
          <w:sz w:val="24"/>
          <w:szCs w:val="24"/>
          <w:lang w:val="en-GB" w:eastAsia="fr-FR"/>
        </w:rPr>
      </w:pPr>
    </w:p>
    <w:p w:rsidR="00AB4C8E" w:rsidRDefault="00AB4C8E" w:rsidP="00AB4C8E">
      <w:pPr>
        <w:spacing w:line="360" w:lineRule="auto"/>
        <w:ind w:left="284" w:firstLine="284"/>
        <w:jc w:val="both"/>
        <w:rPr>
          <w:rFonts w:asciiTheme="majorBidi" w:hAnsiTheme="majorBidi" w:cstheme="majorBidi"/>
          <w:sz w:val="24"/>
          <w:szCs w:val="24"/>
          <w:lang w:val="fr-FR"/>
        </w:rPr>
      </w:pPr>
    </w:p>
    <w:p w:rsidR="00AB4C8E" w:rsidRPr="007772C7" w:rsidRDefault="00AB4C8E" w:rsidP="00AB4C8E">
      <w:pPr>
        <w:bidi/>
        <w:spacing w:line="360" w:lineRule="auto"/>
        <w:ind w:left="284"/>
        <w:rPr>
          <w:rFonts w:asciiTheme="majorBidi" w:hAnsiTheme="majorBidi" w:cstheme="majorBidi"/>
          <w:b/>
          <w:bCs/>
          <w:sz w:val="24"/>
          <w:szCs w:val="24"/>
          <w:lang w:val="fr-FR"/>
        </w:rPr>
      </w:pPr>
    </w:p>
    <w:p w:rsidR="00AB4C8E" w:rsidRPr="00534EE3" w:rsidRDefault="0080488A" w:rsidP="00AB4C8E">
      <w:pPr>
        <w:rPr>
          <w:lang w:val="fr-FR"/>
        </w:rPr>
      </w:pPr>
      <w:r>
        <w:rPr>
          <w:lang w:val="fr-FR"/>
        </w:rPr>
        <w:fldChar w:fldCharType="begin"/>
      </w:r>
      <w:r w:rsidR="00AB4C8E">
        <w:rPr>
          <w:lang w:val="fr-FR"/>
        </w:rPr>
        <w:instrText xml:space="preserve"> ADDIN </w:instrText>
      </w:r>
      <w:r>
        <w:rPr>
          <w:lang w:val="fr-FR"/>
        </w:rPr>
        <w:fldChar w:fldCharType="end"/>
      </w:r>
      <w:r>
        <w:rPr>
          <w:lang w:val="fr-FR"/>
        </w:rPr>
        <w:fldChar w:fldCharType="begin"/>
      </w:r>
      <w:r w:rsidR="00AB4C8E">
        <w:rPr>
          <w:lang w:val="fr-FR"/>
        </w:rPr>
        <w:instrText xml:space="preserve"> ADDIN </w:instrText>
      </w:r>
      <w:r>
        <w:rPr>
          <w:lang w:val="fr-FR"/>
        </w:rPr>
        <w:fldChar w:fldCharType="end"/>
      </w:r>
      <w:r>
        <w:rPr>
          <w:lang w:val="fr-FR"/>
        </w:rPr>
        <w:fldChar w:fldCharType="begin"/>
      </w:r>
      <w:r w:rsidR="00AB4C8E">
        <w:rPr>
          <w:lang w:val="fr-FR"/>
        </w:rPr>
        <w:instrText xml:space="preserve"> ADDIN </w:instrText>
      </w:r>
      <w:r>
        <w:rPr>
          <w:lang w:val="fr-FR"/>
        </w:rPr>
        <w:fldChar w:fldCharType="end"/>
      </w:r>
    </w:p>
    <w:p w:rsidR="008419A7" w:rsidRPr="00AB4C8E" w:rsidRDefault="008419A7">
      <w:pPr>
        <w:rPr>
          <w:lang w:val="fr-FR"/>
        </w:rPr>
      </w:pPr>
    </w:p>
    <w:sectPr w:rsidR="008419A7" w:rsidRPr="00AB4C8E" w:rsidSect="00F44C1D">
      <w:headerReference w:type="default" r:id="rId18"/>
      <w:headerReference w:type="first" r:id="rId19"/>
      <w:pgSz w:w="11906" w:h="16838"/>
      <w:pgMar w:top="1418" w:right="1418" w:bottom="1418"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A73AB" w:rsidRDefault="00CA73AB" w:rsidP="00AB4C8E">
      <w:pPr>
        <w:spacing w:after="0" w:line="240" w:lineRule="auto"/>
      </w:pPr>
      <w:r>
        <w:separator/>
      </w:r>
    </w:p>
  </w:endnote>
  <w:endnote w:type="continuationSeparator" w:id="1">
    <w:p w:rsidR="00CA73AB" w:rsidRDefault="00CA73AB" w:rsidP="00AB4C8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00"/>
    <w:family w:val="roman"/>
    <w:notTrueType/>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auhaus 93">
    <w:panose1 w:val="04030905020B02020C02"/>
    <w:charset w:val="00"/>
    <w:family w:val="decorative"/>
    <w:pitch w:val="variable"/>
    <w:sig w:usb0="00000003" w:usb1="00000000" w:usb2="00000000" w:usb3="00000000" w:csb0="00000001" w:csb1="00000000"/>
  </w:font>
  <w:font w:name="Advt93-r">
    <w:altName w:val="Arial Unicode MS"/>
    <w:panose1 w:val="00000000000000000000"/>
    <w:charset w:val="81"/>
    <w:family w:val="auto"/>
    <w:notTrueType/>
    <w:pitch w:val="default"/>
    <w:sig w:usb0="00000001" w:usb1="09060000" w:usb2="00000010" w:usb3="00000000" w:csb0="00080000" w:csb1="00000000"/>
  </w:font>
  <w:font w:name="MV Boli">
    <w:panose1 w:val="02000500030200090000"/>
    <w:charset w:val="00"/>
    <w:family w:val="auto"/>
    <w:pitch w:val="variable"/>
    <w:sig w:usb0="00000003" w:usb1="00000000" w:usb2="00000100" w:usb3="00000000" w:csb0="00000001" w:csb1="00000000"/>
  </w:font>
  <w:font w:name="Old Antic Bold">
    <w:panose1 w:val="00000400000000000000"/>
    <w:charset w:val="B2"/>
    <w:family w:val="auto"/>
    <w:pitch w:val="variable"/>
    <w:sig w:usb0="00002001" w:usb1="80000000" w:usb2="00000008"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46F1" w:rsidRDefault="00D846F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72928"/>
      <w:docPartObj>
        <w:docPartGallery w:val="Page Numbers (Bottom of Page)"/>
        <w:docPartUnique/>
      </w:docPartObj>
    </w:sdtPr>
    <w:sdtContent>
      <w:p w:rsidR="00AB4C8E" w:rsidRDefault="0080488A">
        <w:pPr>
          <w:pStyle w:val="Pieddepage"/>
          <w:jc w:val="right"/>
        </w:pPr>
        <w:fldSimple w:instr=" PAGE   \* MERGEFORMAT ">
          <w:r w:rsidR="00F967E3">
            <w:rPr>
              <w:noProof/>
            </w:rPr>
            <w:t>7</w:t>
          </w:r>
        </w:fldSimple>
      </w:p>
    </w:sdtContent>
  </w:sdt>
  <w:p w:rsidR="00AB4C8E" w:rsidRDefault="00AB4C8E">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686B" w:rsidRDefault="00CA73AB" w:rsidP="004406B6">
    <w:pPr>
      <w:pStyle w:val="Pieddepage"/>
      <w:jc w:val="right"/>
    </w:pPr>
  </w:p>
  <w:p w:rsidR="0067686B" w:rsidRDefault="00CA73AB">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043422"/>
      <w:docPartObj>
        <w:docPartGallery w:val="Page Numbers (Bottom of Page)"/>
        <w:docPartUnique/>
      </w:docPartObj>
    </w:sdtPr>
    <w:sdtContent>
      <w:p w:rsidR="0067686B" w:rsidRDefault="0080488A" w:rsidP="00F967E3">
        <w:pPr>
          <w:pStyle w:val="Pieddepage"/>
          <w:jc w:val="right"/>
        </w:pPr>
        <w:r>
          <w:fldChar w:fldCharType="begin"/>
        </w:r>
        <w:r w:rsidR="00857812">
          <w:instrText xml:space="preserve"> PAGE   \* MERGEFORMAT </w:instrText>
        </w:r>
        <w:r>
          <w:fldChar w:fldCharType="separate"/>
        </w:r>
        <w:r w:rsidR="00F967E3">
          <w:rPr>
            <w:noProof/>
          </w:rPr>
          <w:t>2</w:t>
        </w:r>
        <w:r>
          <w:fldChar w:fldCharType="end"/>
        </w:r>
      </w:p>
    </w:sdtContent>
  </w:sdt>
  <w:p w:rsidR="0067686B" w:rsidRDefault="00CA73A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A73AB" w:rsidRDefault="00CA73AB" w:rsidP="00AB4C8E">
      <w:pPr>
        <w:spacing w:after="0" w:line="240" w:lineRule="auto"/>
      </w:pPr>
      <w:r>
        <w:separator/>
      </w:r>
    </w:p>
  </w:footnote>
  <w:footnote w:type="continuationSeparator" w:id="1">
    <w:p w:rsidR="00CA73AB" w:rsidRDefault="00CA73AB" w:rsidP="00AB4C8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46F1" w:rsidRDefault="00D846F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46F1" w:rsidRDefault="00D846F1">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46F1" w:rsidRDefault="00D846F1">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58" w:type="dxa"/>
        <w:left w:w="115" w:type="dxa"/>
        <w:bottom w:w="58" w:type="dxa"/>
        <w:right w:w="115" w:type="dxa"/>
      </w:tblCellMar>
      <w:tblLook w:val="04A0"/>
    </w:tblPr>
    <w:tblGrid>
      <w:gridCol w:w="249"/>
      <w:gridCol w:w="8768"/>
    </w:tblGrid>
    <w:tr w:rsidR="0067686B" w:rsidRPr="005665D5" w:rsidTr="00147979">
      <w:tc>
        <w:tcPr>
          <w:tcW w:w="138" w:type="pct"/>
          <w:tcBorders>
            <w:right w:val="single" w:sz="18" w:space="0" w:color="4F81BD" w:themeColor="accent1"/>
          </w:tcBorders>
        </w:tcPr>
        <w:p w:rsidR="0067686B" w:rsidRPr="0082423B" w:rsidRDefault="00CA73AB" w:rsidP="00147979">
          <w:pPr>
            <w:pStyle w:val="En-tte"/>
          </w:pPr>
        </w:p>
      </w:tc>
      <w:tc>
        <w:tcPr>
          <w:tcW w:w="4862" w:type="pct"/>
          <w:tcBorders>
            <w:left w:val="single" w:sz="18" w:space="0" w:color="4F81BD" w:themeColor="accent1"/>
          </w:tcBorders>
        </w:tcPr>
        <w:p w:rsidR="0067686B" w:rsidRPr="0082423B" w:rsidRDefault="00857812" w:rsidP="000B0FAE">
          <w:pPr>
            <w:pStyle w:val="En-tte"/>
            <w:rPr>
              <w:rFonts w:asciiTheme="majorHAnsi" w:eastAsiaTheme="majorEastAsia" w:hAnsiTheme="majorHAnsi" w:cstheme="majorBidi"/>
              <w:color w:val="4F81BD" w:themeColor="accent1"/>
              <w:sz w:val="24"/>
              <w:szCs w:val="24"/>
              <w:lang w:val="fr-FR"/>
            </w:rPr>
          </w:pPr>
          <w:r w:rsidRPr="0082423B">
            <w:rPr>
              <w:rFonts w:ascii="Algerian" w:hAnsi="Algerian"/>
              <w:i/>
              <w:iCs/>
              <w:color w:val="4F81BD" w:themeColor="accent1"/>
              <w:sz w:val="18"/>
              <w:szCs w:val="18"/>
              <w:lang w:val="fr-FR"/>
            </w:rPr>
            <w:t xml:space="preserve">rÉsumÉ  </w:t>
          </w:r>
        </w:p>
      </w:tc>
    </w:tr>
  </w:tbl>
  <w:p w:rsidR="0067686B" w:rsidRPr="007A0FCD" w:rsidRDefault="00CA73AB" w:rsidP="007A0FCD">
    <w:pPr>
      <w:pStyle w:val="En-tte"/>
      <w:spacing w:after="0"/>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686B" w:rsidRPr="000B0FAE" w:rsidRDefault="00CA73AB" w:rsidP="000B0FAE">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58" w:type="dxa"/>
        <w:left w:w="115" w:type="dxa"/>
        <w:bottom w:w="58" w:type="dxa"/>
        <w:right w:w="115" w:type="dxa"/>
      </w:tblCellMar>
      <w:tblLook w:val="04A0"/>
    </w:tblPr>
    <w:tblGrid>
      <w:gridCol w:w="249"/>
      <w:gridCol w:w="8768"/>
    </w:tblGrid>
    <w:tr w:rsidR="0067686B" w:rsidRPr="005665D5" w:rsidTr="00147979">
      <w:tc>
        <w:tcPr>
          <w:tcW w:w="138" w:type="pct"/>
          <w:tcBorders>
            <w:right w:val="single" w:sz="18" w:space="0" w:color="4F81BD" w:themeColor="accent1"/>
          </w:tcBorders>
        </w:tcPr>
        <w:p w:rsidR="0067686B" w:rsidRDefault="00CA73AB" w:rsidP="00147979">
          <w:pPr>
            <w:pStyle w:val="En-tte"/>
          </w:pPr>
        </w:p>
      </w:tc>
      <w:tc>
        <w:tcPr>
          <w:tcW w:w="4862" w:type="pct"/>
          <w:tcBorders>
            <w:left w:val="single" w:sz="18" w:space="0" w:color="4F81BD" w:themeColor="accent1"/>
          </w:tcBorders>
        </w:tcPr>
        <w:p w:rsidR="0067686B" w:rsidRPr="00D846F1" w:rsidRDefault="00857812" w:rsidP="000B0FAE">
          <w:pPr>
            <w:pStyle w:val="En-tte"/>
            <w:rPr>
              <w:rFonts w:asciiTheme="majorHAnsi" w:eastAsiaTheme="majorEastAsia" w:hAnsiTheme="majorHAnsi" w:cstheme="majorBidi"/>
              <w:color w:val="4F81BD" w:themeColor="accent1"/>
              <w:sz w:val="24"/>
              <w:szCs w:val="24"/>
              <w:lang w:val="fr-FR"/>
            </w:rPr>
          </w:pPr>
          <w:r w:rsidRPr="00D846F1">
            <w:rPr>
              <w:rFonts w:ascii="Algerian" w:hAnsi="Algerian"/>
              <w:i/>
              <w:iCs/>
              <w:color w:val="4F81BD" w:themeColor="accent1"/>
              <w:sz w:val="18"/>
              <w:szCs w:val="18"/>
              <w:lang w:val="fr-FR"/>
            </w:rPr>
            <w:t xml:space="preserve">abstract </w:t>
          </w:r>
        </w:p>
      </w:tc>
    </w:tr>
  </w:tbl>
  <w:p w:rsidR="0067686B" w:rsidRPr="007A0FCD" w:rsidRDefault="00CA73AB" w:rsidP="007A0FCD">
    <w:pPr>
      <w:pStyle w:val="En-tte"/>
      <w:spacing w:after="0"/>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686B" w:rsidRPr="000B0FAE" w:rsidRDefault="00CA73AB" w:rsidP="000B0FAE">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916" w:type="pct"/>
      <w:tblCellMar>
        <w:top w:w="58" w:type="dxa"/>
        <w:left w:w="115" w:type="dxa"/>
        <w:bottom w:w="58" w:type="dxa"/>
        <w:right w:w="115" w:type="dxa"/>
      </w:tblCellMar>
      <w:tblLook w:val="04A0"/>
    </w:tblPr>
    <w:tblGrid>
      <w:gridCol w:w="8307"/>
      <w:gridCol w:w="559"/>
    </w:tblGrid>
    <w:tr w:rsidR="0067686B" w:rsidRPr="005665D5" w:rsidTr="00791685">
      <w:trPr>
        <w:trHeight w:val="621"/>
      </w:trPr>
      <w:tc>
        <w:tcPr>
          <w:tcW w:w="4685" w:type="pct"/>
          <w:tcBorders>
            <w:right w:val="single" w:sz="18" w:space="0" w:color="4F81BD" w:themeColor="accent1"/>
          </w:tcBorders>
        </w:tcPr>
        <w:p w:rsidR="0067686B" w:rsidRPr="0082423B" w:rsidRDefault="00857812" w:rsidP="00791685">
          <w:pPr>
            <w:pStyle w:val="En-tte"/>
            <w:jc w:val="right"/>
            <w:rPr>
              <w:b/>
              <w:bCs/>
              <w:sz w:val="24"/>
              <w:szCs w:val="24"/>
            </w:rPr>
          </w:pPr>
          <w:r w:rsidRPr="0082423B">
            <w:rPr>
              <w:rFonts w:ascii="Algerian" w:hAnsi="Algerian" w:cs="Old Antic Bold"/>
              <w:b/>
              <w:bCs/>
              <w:color w:val="4F81BD" w:themeColor="accent1"/>
              <w:sz w:val="24"/>
              <w:szCs w:val="24"/>
              <w:rtl/>
              <w:lang w:val="fr-FR" w:bidi="ar-DZ"/>
            </w:rPr>
            <w:t>ملخص</w:t>
          </w:r>
        </w:p>
      </w:tc>
      <w:tc>
        <w:tcPr>
          <w:tcW w:w="315" w:type="pct"/>
          <w:tcBorders>
            <w:left w:val="single" w:sz="18" w:space="0" w:color="4F81BD" w:themeColor="accent1"/>
          </w:tcBorders>
        </w:tcPr>
        <w:p w:rsidR="0067686B" w:rsidRPr="00791685" w:rsidRDefault="00857812" w:rsidP="00791685">
          <w:pPr>
            <w:pStyle w:val="En-tte"/>
            <w:bidi/>
            <w:rPr>
              <w:rFonts w:ascii="Algerian" w:eastAsiaTheme="majorEastAsia" w:hAnsi="Algerian" w:cstheme="majorBidi"/>
              <w:color w:val="4F81BD" w:themeColor="accent1"/>
              <w:sz w:val="20"/>
              <w:szCs w:val="20"/>
              <w:lang w:val="fr-FR"/>
            </w:rPr>
          </w:pPr>
          <w:r>
            <w:rPr>
              <w:rFonts w:ascii="Algerian" w:hAnsi="Algerian" w:cs="Old Antic Bold"/>
              <w:b/>
              <w:bCs/>
              <w:color w:val="4F81BD" w:themeColor="accent1"/>
              <w:sz w:val="20"/>
              <w:szCs w:val="20"/>
              <w:lang w:val="fr-FR" w:bidi="ar-DZ"/>
            </w:rPr>
            <w:t xml:space="preserve">     </w:t>
          </w:r>
        </w:p>
      </w:tc>
    </w:tr>
  </w:tbl>
  <w:p w:rsidR="0067686B" w:rsidRPr="007A0FCD" w:rsidRDefault="00CA73AB" w:rsidP="007A0FCD">
    <w:pPr>
      <w:pStyle w:val="En-tte"/>
      <w:spacing w:after="0"/>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686B" w:rsidRPr="000B0FAE" w:rsidRDefault="00CA73AB" w:rsidP="000B0FAE">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13.5pt;height:17.25pt;visibility:visible" o:bullet="t">
        <v:imagedata r:id="rId1" o:title=""/>
      </v:shape>
    </w:pict>
  </w:numPicBullet>
  <w:abstractNum w:abstractNumId="0">
    <w:nsid w:val="00000029"/>
    <w:multiLevelType w:val="hybridMultilevel"/>
    <w:tmpl w:val="70C6A528"/>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2A"/>
    <w:multiLevelType w:val="hybridMultilevel"/>
    <w:tmpl w:val="520EEDD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2B"/>
    <w:multiLevelType w:val="hybridMultilevel"/>
    <w:tmpl w:val="374A3FE6"/>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3EF12A9"/>
    <w:multiLevelType w:val="hybridMultilevel"/>
    <w:tmpl w:val="30DCBEC2"/>
    <w:lvl w:ilvl="0" w:tplc="9F4459EE">
      <w:start w:val="1"/>
      <w:numFmt w:val="bullet"/>
      <w:lvlText w:val=""/>
      <w:lvlPicBulletId w:val="0"/>
      <w:lvlJc w:val="left"/>
      <w:pPr>
        <w:tabs>
          <w:tab w:val="num" w:pos="720"/>
        </w:tabs>
        <w:ind w:left="720" w:hanging="360"/>
      </w:pPr>
      <w:rPr>
        <w:rFonts w:ascii="Symbol" w:hAnsi="Symbol" w:hint="default"/>
      </w:rPr>
    </w:lvl>
    <w:lvl w:ilvl="1" w:tplc="74E6FC60" w:tentative="1">
      <w:start w:val="1"/>
      <w:numFmt w:val="bullet"/>
      <w:lvlText w:val=""/>
      <w:lvlJc w:val="left"/>
      <w:pPr>
        <w:tabs>
          <w:tab w:val="num" w:pos="1440"/>
        </w:tabs>
        <w:ind w:left="1440" w:hanging="360"/>
      </w:pPr>
      <w:rPr>
        <w:rFonts w:ascii="Symbol" w:hAnsi="Symbol" w:hint="default"/>
      </w:rPr>
    </w:lvl>
    <w:lvl w:ilvl="2" w:tplc="7BE0CFE4" w:tentative="1">
      <w:start w:val="1"/>
      <w:numFmt w:val="bullet"/>
      <w:lvlText w:val=""/>
      <w:lvlJc w:val="left"/>
      <w:pPr>
        <w:tabs>
          <w:tab w:val="num" w:pos="2160"/>
        </w:tabs>
        <w:ind w:left="2160" w:hanging="360"/>
      </w:pPr>
      <w:rPr>
        <w:rFonts w:ascii="Symbol" w:hAnsi="Symbol" w:hint="default"/>
      </w:rPr>
    </w:lvl>
    <w:lvl w:ilvl="3" w:tplc="F252DAE4" w:tentative="1">
      <w:start w:val="1"/>
      <w:numFmt w:val="bullet"/>
      <w:lvlText w:val=""/>
      <w:lvlJc w:val="left"/>
      <w:pPr>
        <w:tabs>
          <w:tab w:val="num" w:pos="2880"/>
        </w:tabs>
        <w:ind w:left="2880" w:hanging="360"/>
      </w:pPr>
      <w:rPr>
        <w:rFonts w:ascii="Symbol" w:hAnsi="Symbol" w:hint="default"/>
      </w:rPr>
    </w:lvl>
    <w:lvl w:ilvl="4" w:tplc="F08CD106" w:tentative="1">
      <w:start w:val="1"/>
      <w:numFmt w:val="bullet"/>
      <w:lvlText w:val=""/>
      <w:lvlJc w:val="left"/>
      <w:pPr>
        <w:tabs>
          <w:tab w:val="num" w:pos="3600"/>
        </w:tabs>
        <w:ind w:left="3600" w:hanging="360"/>
      </w:pPr>
      <w:rPr>
        <w:rFonts w:ascii="Symbol" w:hAnsi="Symbol" w:hint="default"/>
      </w:rPr>
    </w:lvl>
    <w:lvl w:ilvl="5" w:tplc="8ECA45E0" w:tentative="1">
      <w:start w:val="1"/>
      <w:numFmt w:val="bullet"/>
      <w:lvlText w:val=""/>
      <w:lvlJc w:val="left"/>
      <w:pPr>
        <w:tabs>
          <w:tab w:val="num" w:pos="4320"/>
        </w:tabs>
        <w:ind w:left="4320" w:hanging="360"/>
      </w:pPr>
      <w:rPr>
        <w:rFonts w:ascii="Symbol" w:hAnsi="Symbol" w:hint="default"/>
      </w:rPr>
    </w:lvl>
    <w:lvl w:ilvl="6" w:tplc="30B883FC" w:tentative="1">
      <w:start w:val="1"/>
      <w:numFmt w:val="bullet"/>
      <w:lvlText w:val=""/>
      <w:lvlJc w:val="left"/>
      <w:pPr>
        <w:tabs>
          <w:tab w:val="num" w:pos="5040"/>
        </w:tabs>
        <w:ind w:left="5040" w:hanging="360"/>
      </w:pPr>
      <w:rPr>
        <w:rFonts w:ascii="Symbol" w:hAnsi="Symbol" w:hint="default"/>
      </w:rPr>
    </w:lvl>
    <w:lvl w:ilvl="7" w:tplc="CE9A9F52" w:tentative="1">
      <w:start w:val="1"/>
      <w:numFmt w:val="bullet"/>
      <w:lvlText w:val=""/>
      <w:lvlJc w:val="left"/>
      <w:pPr>
        <w:tabs>
          <w:tab w:val="num" w:pos="5760"/>
        </w:tabs>
        <w:ind w:left="5760" w:hanging="360"/>
      </w:pPr>
      <w:rPr>
        <w:rFonts w:ascii="Symbol" w:hAnsi="Symbol" w:hint="default"/>
      </w:rPr>
    </w:lvl>
    <w:lvl w:ilvl="8" w:tplc="AAFADEAA" w:tentative="1">
      <w:start w:val="1"/>
      <w:numFmt w:val="bullet"/>
      <w:lvlText w:val=""/>
      <w:lvlJc w:val="left"/>
      <w:pPr>
        <w:tabs>
          <w:tab w:val="num" w:pos="6480"/>
        </w:tabs>
        <w:ind w:left="6480" w:hanging="360"/>
      </w:pPr>
      <w:rPr>
        <w:rFonts w:ascii="Symbol" w:hAnsi="Symbol" w:hint="default"/>
      </w:rPr>
    </w:lvl>
  </w:abstractNum>
  <w:abstractNum w:abstractNumId="4">
    <w:nsid w:val="07573AF5"/>
    <w:multiLevelType w:val="hybridMultilevel"/>
    <w:tmpl w:val="207EE39C"/>
    <w:lvl w:ilvl="0" w:tplc="72F48DF2">
      <w:start w:val="1"/>
      <w:numFmt w:val="bullet"/>
      <w:lvlText w:val=""/>
      <w:lvlPicBulletId w:val="0"/>
      <w:lvlJc w:val="left"/>
      <w:pPr>
        <w:tabs>
          <w:tab w:val="num" w:pos="720"/>
        </w:tabs>
        <w:ind w:left="720" w:hanging="360"/>
      </w:pPr>
      <w:rPr>
        <w:rFonts w:ascii="Symbol" w:hAnsi="Symbol" w:hint="default"/>
      </w:rPr>
    </w:lvl>
    <w:lvl w:ilvl="1" w:tplc="EE920BA4" w:tentative="1">
      <w:start w:val="1"/>
      <w:numFmt w:val="bullet"/>
      <w:lvlText w:val=""/>
      <w:lvlJc w:val="left"/>
      <w:pPr>
        <w:tabs>
          <w:tab w:val="num" w:pos="1440"/>
        </w:tabs>
        <w:ind w:left="1440" w:hanging="360"/>
      </w:pPr>
      <w:rPr>
        <w:rFonts w:ascii="Symbol" w:hAnsi="Symbol" w:hint="default"/>
      </w:rPr>
    </w:lvl>
    <w:lvl w:ilvl="2" w:tplc="F8FECE62" w:tentative="1">
      <w:start w:val="1"/>
      <w:numFmt w:val="bullet"/>
      <w:lvlText w:val=""/>
      <w:lvlJc w:val="left"/>
      <w:pPr>
        <w:tabs>
          <w:tab w:val="num" w:pos="2160"/>
        </w:tabs>
        <w:ind w:left="2160" w:hanging="360"/>
      </w:pPr>
      <w:rPr>
        <w:rFonts w:ascii="Symbol" w:hAnsi="Symbol" w:hint="default"/>
      </w:rPr>
    </w:lvl>
    <w:lvl w:ilvl="3" w:tplc="1E863DD2" w:tentative="1">
      <w:start w:val="1"/>
      <w:numFmt w:val="bullet"/>
      <w:lvlText w:val=""/>
      <w:lvlJc w:val="left"/>
      <w:pPr>
        <w:tabs>
          <w:tab w:val="num" w:pos="2880"/>
        </w:tabs>
        <w:ind w:left="2880" w:hanging="360"/>
      </w:pPr>
      <w:rPr>
        <w:rFonts w:ascii="Symbol" w:hAnsi="Symbol" w:hint="default"/>
      </w:rPr>
    </w:lvl>
    <w:lvl w:ilvl="4" w:tplc="0D749154" w:tentative="1">
      <w:start w:val="1"/>
      <w:numFmt w:val="bullet"/>
      <w:lvlText w:val=""/>
      <w:lvlJc w:val="left"/>
      <w:pPr>
        <w:tabs>
          <w:tab w:val="num" w:pos="3600"/>
        </w:tabs>
        <w:ind w:left="3600" w:hanging="360"/>
      </w:pPr>
      <w:rPr>
        <w:rFonts w:ascii="Symbol" w:hAnsi="Symbol" w:hint="default"/>
      </w:rPr>
    </w:lvl>
    <w:lvl w:ilvl="5" w:tplc="EF42604A" w:tentative="1">
      <w:start w:val="1"/>
      <w:numFmt w:val="bullet"/>
      <w:lvlText w:val=""/>
      <w:lvlJc w:val="left"/>
      <w:pPr>
        <w:tabs>
          <w:tab w:val="num" w:pos="4320"/>
        </w:tabs>
        <w:ind w:left="4320" w:hanging="360"/>
      </w:pPr>
      <w:rPr>
        <w:rFonts w:ascii="Symbol" w:hAnsi="Symbol" w:hint="default"/>
      </w:rPr>
    </w:lvl>
    <w:lvl w:ilvl="6" w:tplc="7870F99A" w:tentative="1">
      <w:start w:val="1"/>
      <w:numFmt w:val="bullet"/>
      <w:lvlText w:val=""/>
      <w:lvlJc w:val="left"/>
      <w:pPr>
        <w:tabs>
          <w:tab w:val="num" w:pos="5040"/>
        </w:tabs>
        <w:ind w:left="5040" w:hanging="360"/>
      </w:pPr>
      <w:rPr>
        <w:rFonts w:ascii="Symbol" w:hAnsi="Symbol" w:hint="default"/>
      </w:rPr>
    </w:lvl>
    <w:lvl w:ilvl="7" w:tplc="1D324F00" w:tentative="1">
      <w:start w:val="1"/>
      <w:numFmt w:val="bullet"/>
      <w:lvlText w:val=""/>
      <w:lvlJc w:val="left"/>
      <w:pPr>
        <w:tabs>
          <w:tab w:val="num" w:pos="5760"/>
        </w:tabs>
        <w:ind w:left="5760" w:hanging="360"/>
      </w:pPr>
      <w:rPr>
        <w:rFonts w:ascii="Symbol" w:hAnsi="Symbol" w:hint="default"/>
      </w:rPr>
    </w:lvl>
    <w:lvl w:ilvl="8" w:tplc="0F0C9BCE" w:tentative="1">
      <w:start w:val="1"/>
      <w:numFmt w:val="bullet"/>
      <w:lvlText w:val=""/>
      <w:lvlJc w:val="left"/>
      <w:pPr>
        <w:tabs>
          <w:tab w:val="num" w:pos="6480"/>
        </w:tabs>
        <w:ind w:left="6480" w:hanging="360"/>
      </w:pPr>
      <w:rPr>
        <w:rFonts w:ascii="Symbol" w:hAnsi="Symbol" w:hint="default"/>
      </w:rPr>
    </w:lvl>
  </w:abstractNum>
  <w:abstractNum w:abstractNumId="5">
    <w:nsid w:val="090B224B"/>
    <w:multiLevelType w:val="multilevel"/>
    <w:tmpl w:val="96CA4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51E589C"/>
    <w:multiLevelType w:val="hybridMultilevel"/>
    <w:tmpl w:val="A87C4C06"/>
    <w:lvl w:ilvl="0" w:tplc="F7D0AC7C">
      <w:start w:val="1"/>
      <w:numFmt w:val="decimal"/>
      <w:lvlText w:val="%1)"/>
      <w:lvlJc w:val="left"/>
      <w:pPr>
        <w:ind w:left="644" w:hanging="360"/>
      </w:pPr>
      <w:rPr>
        <w:rFonts w:hint="default"/>
        <w:b/>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7">
    <w:nsid w:val="16073AEF"/>
    <w:multiLevelType w:val="hybridMultilevel"/>
    <w:tmpl w:val="000C3FA0"/>
    <w:lvl w:ilvl="0" w:tplc="D80CC29A">
      <w:start w:val="1"/>
      <w:numFmt w:val="lowerLetter"/>
      <w:lvlText w:val="%1)"/>
      <w:lvlJc w:val="left"/>
      <w:pPr>
        <w:ind w:left="720" w:hanging="360"/>
      </w:pPr>
      <w:rPr>
        <w:rFonts w:asciiTheme="majorBidi" w:hAnsiTheme="majorBidi" w:cstheme="majorBidi" w:hint="default"/>
        <w:b/>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16876D85"/>
    <w:multiLevelType w:val="hybridMultilevel"/>
    <w:tmpl w:val="A88A2024"/>
    <w:lvl w:ilvl="0" w:tplc="8B2A3DC8">
      <w:start w:val="1"/>
      <w:numFmt w:val="bullet"/>
      <w:lvlText w:val=""/>
      <w:lvlPicBulletId w:val="0"/>
      <w:lvlJc w:val="left"/>
      <w:pPr>
        <w:tabs>
          <w:tab w:val="num" w:pos="720"/>
        </w:tabs>
        <w:ind w:left="720" w:hanging="360"/>
      </w:pPr>
      <w:rPr>
        <w:rFonts w:ascii="Symbol" w:hAnsi="Symbol" w:hint="default"/>
      </w:rPr>
    </w:lvl>
    <w:lvl w:ilvl="1" w:tplc="87042928" w:tentative="1">
      <w:start w:val="1"/>
      <w:numFmt w:val="bullet"/>
      <w:lvlText w:val=""/>
      <w:lvlJc w:val="left"/>
      <w:pPr>
        <w:tabs>
          <w:tab w:val="num" w:pos="1440"/>
        </w:tabs>
        <w:ind w:left="1440" w:hanging="360"/>
      </w:pPr>
      <w:rPr>
        <w:rFonts w:ascii="Symbol" w:hAnsi="Symbol" w:hint="default"/>
      </w:rPr>
    </w:lvl>
    <w:lvl w:ilvl="2" w:tplc="26FACD4A" w:tentative="1">
      <w:start w:val="1"/>
      <w:numFmt w:val="bullet"/>
      <w:lvlText w:val=""/>
      <w:lvlJc w:val="left"/>
      <w:pPr>
        <w:tabs>
          <w:tab w:val="num" w:pos="2160"/>
        </w:tabs>
        <w:ind w:left="2160" w:hanging="360"/>
      </w:pPr>
      <w:rPr>
        <w:rFonts w:ascii="Symbol" w:hAnsi="Symbol" w:hint="default"/>
      </w:rPr>
    </w:lvl>
    <w:lvl w:ilvl="3" w:tplc="303A94DE" w:tentative="1">
      <w:start w:val="1"/>
      <w:numFmt w:val="bullet"/>
      <w:lvlText w:val=""/>
      <w:lvlJc w:val="left"/>
      <w:pPr>
        <w:tabs>
          <w:tab w:val="num" w:pos="2880"/>
        </w:tabs>
        <w:ind w:left="2880" w:hanging="360"/>
      </w:pPr>
      <w:rPr>
        <w:rFonts w:ascii="Symbol" w:hAnsi="Symbol" w:hint="default"/>
      </w:rPr>
    </w:lvl>
    <w:lvl w:ilvl="4" w:tplc="7B54A6F6" w:tentative="1">
      <w:start w:val="1"/>
      <w:numFmt w:val="bullet"/>
      <w:lvlText w:val=""/>
      <w:lvlJc w:val="left"/>
      <w:pPr>
        <w:tabs>
          <w:tab w:val="num" w:pos="3600"/>
        </w:tabs>
        <w:ind w:left="3600" w:hanging="360"/>
      </w:pPr>
      <w:rPr>
        <w:rFonts w:ascii="Symbol" w:hAnsi="Symbol" w:hint="default"/>
      </w:rPr>
    </w:lvl>
    <w:lvl w:ilvl="5" w:tplc="CC7C6474" w:tentative="1">
      <w:start w:val="1"/>
      <w:numFmt w:val="bullet"/>
      <w:lvlText w:val=""/>
      <w:lvlJc w:val="left"/>
      <w:pPr>
        <w:tabs>
          <w:tab w:val="num" w:pos="4320"/>
        </w:tabs>
        <w:ind w:left="4320" w:hanging="360"/>
      </w:pPr>
      <w:rPr>
        <w:rFonts w:ascii="Symbol" w:hAnsi="Symbol" w:hint="default"/>
      </w:rPr>
    </w:lvl>
    <w:lvl w:ilvl="6" w:tplc="37D2DD12" w:tentative="1">
      <w:start w:val="1"/>
      <w:numFmt w:val="bullet"/>
      <w:lvlText w:val=""/>
      <w:lvlJc w:val="left"/>
      <w:pPr>
        <w:tabs>
          <w:tab w:val="num" w:pos="5040"/>
        </w:tabs>
        <w:ind w:left="5040" w:hanging="360"/>
      </w:pPr>
      <w:rPr>
        <w:rFonts w:ascii="Symbol" w:hAnsi="Symbol" w:hint="default"/>
      </w:rPr>
    </w:lvl>
    <w:lvl w:ilvl="7" w:tplc="BB76119C" w:tentative="1">
      <w:start w:val="1"/>
      <w:numFmt w:val="bullet"/>
      <w:lvlText w:val=""/>
      <w:lvlJc w:val="left"/>
      <w:pPr>
        <w:tabs>
          <w:tab w:val="num" w:pos="5760"/>
        </w:tabs>
        <w:ind w:left="5760" w:hanging="360"/>
      </w:pPr>
      <w:rPr>
        <w:rFonts w:ascii="Symbol" w:hAnsi="Symbol" w:hint="default"/>
      </w:rPr>
    </w:lvl>
    <w:lvl w:ilvl="8" w:tplc="DC264404" w:tentative="1">
      <w:start w:val="1"/>
      <w:numFmt w:val="bullet"/>
      <w:lvlText w:val=""/>
      <w:lvlJc w:val="left"/>
      <w:pPr>
        <w:tabs>
          <w:tab w:val="num" w:pos="6480"/>
        </w:tabs>
        <w:ind w:left="6480" w:hanging="360"/>
      </w:pPr>
      <w:rPr>
        <w:rFonts w:ascii="Symbol" w:hAnsi="Symbol" w:hint="default"/>
      </w:rPr>
    </w:lvl>
  </w:abstractNum>
  <w:abstractNum w:abstractNumId="9">
    <w:nsid w:val="22F2522B"/>
    <w:multiLevelType w:val="hybridMultilevel"/>
    <w:tmpl w:val="321E11A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0">
    <w:nsid w:val="2703599E"/>
    <w:multiLevelType w:val="multilevel"/>
    <w:tmpl w:val="99F009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32D25EC3"/>
    <w:multiLevelType w:val="hybridMultilevel"/>
    <w:tmpl w:val="23F603C0"/>
    <w:lvl w:ilvl="0" w:tplc="B1906754">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46211602"/>
    <w:multiLevelType w:val="hybridMultilevel"/>
    <w:tmpl w:val="6BB697A4"/>
    <w:lvl w:ilvl="0" w:tplc="1862ED44">
      <w:start w:val="3"/>
      <w:numFmt w:val="bullet"/>
      <w:lvlText w:val=""/>
      <w:lvlJc w:val="left"/>
      <w:pPr>
        <w:ind w:left="644" w:hanging="360"/>
      </w:pPr>
      <w:rPr>
        <w:rFonts w:ascii="Symbol" w:eastAsia="Times New Roman" w:hAnsi="Symbol" w:cs="Times New Roman" w:hint="default"/>
        <w:vertAlign w:val="baseline"/>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3">
    <w:nsid w:val="56955B79"/>
    <w:multiLevelType w:val="multilevel"/>
    <w:tmpl w:val="D6C01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EF356D0"/>
    <w:multiLevelType w:val="hybridMultilevel"/>
    <w:tmpl w:val="F7AC0BE6"/>
    <w:lvl w:ilvl="0" w:tplc="445E5792">
      <w:start w:val="10"/>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60D7654A"/>
    <w:multiLevelType w:val="hybridMultilevel"/>
    <w:tmpl w:val="0882E16C"/>
    <w:lvl w:ilvl="0" w:tplc="78B66F20">
      <w:start w:val="1"/>
      <w:numFmt w:val="bullet"/>
      <w:lvlText w:val=""/>
      <w:lvlPicBulletId w:val="0"/>
      <w:lvlJc w:val="left"/>
      <w:pPr>
        <w:tabs>
          <w:tab w:val="num" w:pos="720"/>
        </w:tabs>
        <w:ind w:left="720" w:hanging="360"/>
      </w:pPr>
      <w:rPr>
        <w:rFonts w:ascii="Symbol" w:hAnsi="Symbol" w:hint="default"/>
      </w:rPr>
    </w:lvl>
    <w:lvl w:ilvl="1" w:tplc="81ECDD5A" w:tentative="1">
      <w:start w:val="1"/>
      <w:numFmt w:val="bullet"/>
      <w:lvlText w:val=""/>
      <w:lvlJc w:val="left"/>
      <w:pPr>
        <w:tabs>
          <w:tab w:val="num" w:pos="1440"/>
        </w:tabs>
        <w:ind w:left="1440" w:hanging="360"/>
      </w:pPr>
      <w:rPr>
        <w:rFonts w:ascii="Symbol" w:hAnsi="Symbol" w:hint="default"/>
      </w:rPr>
    </w:lvl>
    <w:lvl w:ilvl="2" w:tplc="6840FCC4" w:tentative="1">
      <w:start w:val="1"/>
      <w:numFmt w:val="bullet"/>
      <w:lvlText w:val=""/>
      <w:lvlJc w:val="left"/>
      <w:pPr>
        <w:tabs>
          <w:tab w:val="num" w:pos="2160"/>
        </w:tabs>
        <w:ind w:left="2160" w:hanging="360"/>
      </w:pPr>
      <w:rPr>
        <w:rFonts w:ascii="Symbol" w:hAnsi="Symbol" w:hint="default"/>
      </w:rPr>
    </w:lvl>
    <w:lvl w:ilvl="3" w:tplc="B2A28E06" w:tentative="1">
      <w:start w:val="1"/>
      <w:numFmt w:val="bullet"/>
      <w:lvlText w:val=""/>
      <w:lvlJc w:val="left"/>
      <w:pPr>
        <w:tabs>
          <w:tab w:val="num" w:pos="2880"/>
        </w:tabs>
        <w:ind w:left="2880" w:hanging="360"/>
      </w:pPr>
      <w:rPr>
        <w:rFonts w:ascii="Symbol" w:hAnsi="Symbol" w:hint="default"/>
      </w:rPr>
    </w:lvl>
    <w:lvl w:ilvl="4" w:tplc="FB883296" w:tentative="1">
      <w:start w:val="1"/>
      <w:numFmt w:val="bullet"/>
      <w:lvlText w:val=""/>
      <w:lvlJc w:val="left"/>
      <w:pPr>
        <w:tabs>
          <w:tab w:val="num" w:pos="3600"/>
        </w:tabs>
        <w:ind w:left="3600" w:hanging="360"/>
      </w:pPr>
      <w:rPr>
        <w:rFonts w:ascii="Symbol" w:hAnsi="Symbol" w:hint="default"/>
      </w:rPr>
    </w:lvl>
    <w:lvl w:ilvl="5" w:tplc="F7507816" w:tentative="1">
      <w:start w:val="1"/>
      <w:numFmt w:val="bullet"/>
      <w:lvlText w:val=""/>
      <w:lvlJc w:val="left"/>
      <w:pPr>
        <w:tabs>
          <w:tab w:val="num" w:pos="4320"/>
        </w:tabs>
        <w:ind w:left="4320" w:hanging="360"/>
      </w:pPr>
      <w:rPr>
        <w:rFonts w:ascii="Symbol" w:hAnsi="Symbol" w:hint="default"/>
      </w:rPr>
    </w:lvl>
    <w:lvl w:ilvl="6" w:tplc="40902930" w:tentative="1">
      <w:start w:val="1"/>
      <w:numFmt w:val="bullet"/>
      <w:lvlText w:val=""/>
      <w:lvlJc w:val="left"/>
      <w:pPr>
        <w:tabs>
          <w:tab w:val="num" w:pos="5040"/>
        </w:tabs>
        <w:ind w:left="5040" w:hanging="360"/>
      </w:pPr>
      <w:rPr>
        <w:rFonts w:ascii="Symbol" w:hAnsi="Symbol" w:hint="default"/>
      </w:rPr>
    </w:lvl>
    <w:lvl w:ilvl="7" w:tplc="7C123F48" w:tentative="1">
      <w:start w:val="1"/>
      <w:numFmt w:val="bullet"/>
      <w:lvlText w:val=""/>
      <w:lvlJc w:val="left"/>
      <w:pPr>
        <w:tabs>
          <w:tab w:val="num" w:pos="5760"/>
        </w:tabs>
        <w:ind w:left="5760" w:hanging="360"/>
      </w:pPr>
      <w:rPr>
        <w:rFonts w:ascii="Symbol" w:hAnsi="Symbol" w:hint="default"/>
      </w:rPr>
    </w:lvl>
    <w:lvl w:ilvl="8" w:tplc="417A782C" w:tentative="1">
      <w:start w:val="1"/>
      <w:numFmt w:val="bullet"/>
      <w:lvlText w:val=""/>
      <w:lvlJc w:val="left"/>
      <w:pPr>
        <w:tabs>
          <w:tab w:val="num" w:pos="6480"/>
        </w:tabs>
        <w:ind w:left="6480" w:hanging="360"/>
      </w:pPr>
      <w:rPr>
        <w:rFonts w:ascii="Symbol" w:hAnsi="Symbol" w:hint="default"/>
      </w:rPr>
    </w:lvl>
  </w:abstractNum>
  <w:abstractNum w:abstractNumId="16">
    <w:nsid w:val="6408659E"/>
    <w:multiLevelType w:val="hybridMultilevel"/>
    <w:tmpl w:val="71B4A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663126A3"/>
    <w:multiLevelType w:val="hybridMultilevel"/>
    <w:tmpl w:val="0478BBE0"/>
    <w:lvl w:ilvl="0" w:tplc="0B4CD0A2">
      <w:start w:val="1"/>
      <w:numFmt w:val="bullet"/>
      <w:lvlText w:val=""/>
      <w:lvlJc w:val="left"/>
      <w:pPr>
        <w:ind w:left="720" w:hanging="360"/>
      </w:pPr>
      <w:rPr>
        <w:rFonts w:ascii="Symbol" w:hAnsi="Symbol" w:hint="default"/>
        <w:color w:val="4F81BD"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6B753820"/>
    <w:multiLevelType w:val="hybridMultilevel"/>
    <w:tmpl w:val="EA78AF1A"/>
    <w:lvl w:ilvl="0" w:tplc="B190675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6B835B29"/>
    <w:multiLevelType w:val="hybridMultilevel"/>
    <w:tmpl w:val="DD70C312"/>
    <w:lvl w:ilvl="0" w:tplc="C07AAA6E">
      <w:start w:val="1"/>
      <w:numFmt w:val="lowerLetter"/>
      <w:lvlText w:val="%1)"/>
      <w:lvlJc w:val="left"/>
      <w:pPr>
        <w:ind w:left="1040" w:hanging="360"/>
      </w:pPr>
      <w:rPr>
        <w:rFonts w:hint="default"/>
      </w:rPr>
    </w:lvl>
    <w:lvl w:ilvl="1" w:tplc="08090019" w:tentative="1">
      <w:start w:val="1"/>
      <w:numFmt w:val="lowerLetter"/>
      <w:lvlText w:val="%2."/>
      <w:lvlJc w:val="left"/>
      <w:pPr>
        <w:ind w:left="1760" w:hanging="360"/>
      </w:pPr>
    </w:lvl>
    <w:lvl w:ilvl="2" w:tplc="0809001B" w:tentative="1">
      <w:start w:val="1"/>
      <w:numFmt w:val="lowerRoman"/>
      <w:lvlText w:val="%3."/>
      <w:lvlJc w:val="right"/>
      <w:pPr>
        <w:ind w:left="2480" w:hanging="180"/>
      </w:pPr>
    </w:lvl>
    <w:lvl w:ilvl="3" w:tplc="0809000F" w:tentative="1">
      <w:start w:val="1"/>
      <w:numFmt w:val="decimal"/>
      <w:lvlText w:val="%4."/>
      <w:lvlJc w:val="left"/>
      <w:pPr>
        <w:ind w:left="3200" w:hanging="360"/>
      </w:pPr>
    </w:lvl>
    <w:lvl w:ilvl="4" w:tplc="08090019" w:tentative="1">
      <w:start w:val="1"/>
      <w:numFmt w:val="lowerLetter"/>
      <w:lvlText w:val="%5."/>
      <w:lvlJc w:val="left"/>
      <w:pPr>
        <w:ind w:left="3920" w:hanging="360"/>
      </w:pPr>
    </w:lvl>
    <w:lvl w:ilvl="5" w:tplc="0809001B" w:tentative="1">
      <w:start w:val="1"/>
      <w:numFmt w:val="lowerRoman"/>
      <w:lvlText w:val="%6."/>
      <w:lvlJc w:val="right"/>
      <w:pPr>
        <w:ind w:left="4640" w:hanging="180"/>
      </w:pPr>
    </w:lvl>
    <w:lvl w:ilvl="6" w:tplc="0809000F" w:tentative="1">
      <w:start w:val="1"/>
      <w:numFmt w:val="decimal"/>
      <w:lvlText w:val="%7."/>
      <w:lvlJc w:val="left"/>
      <w:pPr>
        <w:ind w:left="5360" w:hanging="360"/>
      </w:pPr>
    </w:lvl>
    <w:lvl w:ilvl="7" w:tplc="08090019" w:tentative="1">
      <w:start w:val="1"/>
      <w:numFmt w:val="lowerLetter"/>
      <w:lvlText w:val="%8."/>
      <w:lvlJc w:val="left"/>
      <w:pPr>
        <w:ind w:left="6080" w:hanging="360"/>
      </w:pPr>
    </w:lvl>
    <w:lvl w:ilvl="8" w:tplc="0809001B" w:tentative="1">
      <w:start w:val="1"/>
      <w:numFmt w:val="lowerRoman"/>
      <w:lvlText w:val="%9."/>
      <w:lvlJc w:val="right"/>
      <w:pPr>
        <w:ind w:left="6800" w:hanging="180"/>
      </w:pPr>
    </w:lvl>
  </w:abstractNum>
  <w:abstractNum w:abstractNumId="20">
    <w:nsid w:val="70B47F18"/>
    <w:multiLevelType w:val="multilevel"/>
    <w:tmpl w:val="09F44C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76FA38A4"/>
    <w:multiLevelType w:val="hybridMultilevel"/>
    <w:tmpl w:val="7B5E4CE6"/>
    <w:lvl w:ilvl="0" w:tplc="F7D0AC7C">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17"/>
  </w:num>
  <w:num w:numId="3">
    <w:abstractNumId w:val="18"/>
  </w:num>
  <w:num w:numId="4">
    <w:abstractNumId w:val="19"/>
  </w:num>
  <w:num w:numId="5">
    <w:abstractNumId w:val="9"/>
  </w:num>
  <w:num w:numId="6">
    <w:abstractNumId w:val="10"/>
  </w:num>
  <w:num w:numId="7">
    <w:abstractNumId w:val="5"/>
  </w:num>
  <w:num w:numId="8">
    <w:abstractNumId w:val="20"/>
  </w:num>
  <w:num w:numId="9">
    <w:abstractNumId w:val="14"/>
  </w:num>
  <w:num w:numId="10">
    <w:abstractNumId w:val="15"/>
  </w:num>
  <w:num w:numId="11">
    <w:abstractNumId w:val="3"/>
  </w:num>
  <w:num w:numId="12">
    <w:abstractNumId w:val="8"/>
  </w:num>
  <w:num w:numId="13">
    <w:abstractNumId w:val="4"/>
  </w:num>
  <w:num w:numId="14">
    <w:abstractNumId w:val="13"/>
  </w:num>
  <w:num w:numId="15">
    <w:abstractNumId w:val="7"/>
  </w:num>
  <w:num w:numId="16">
    <w:abstractNumId w:val="21"/>
  </w:num>
  <w:num w:numId="17">
    <w:abstractNumId w:val="16"/>
  </w:num>
  <w:num w:numId="18">
    <w:abstractNumId w:val="12"/>
  </w:num>
  <w:num w:numId="19">
    <w:abstractNumId w:val="6"/>
  </w:num>
  <w:num w:numId="20">
    <w:abstractNumId w:val="0"/>
  </w:num>
  <w:num w:numId="21">
    <w:abstractNumId w:val="1"/>
  </w:num>
  <w:num w:numId="2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AB4C8E"/>
    <w:rsid w:val="00004D6D"/>
    <w:rsid w:val="00004F14"/>
    <w:rsid w:val="000063BA"/>
    <w:rsid w:val="00010C83"/>
    <w:rsid w:val="000148A1"/>
    <w:rsid w:val="000205D6"/>
    <w:rsid w:val="00026258"/>
    <w:rsid w:val="00027993"/>
    <w:rsid w:val="00030187"/>
    <w:rsid w:val="000307C3"/>
    <w:rsid w:val="00033BCF"/>
    <w:rsid w:val="00033DC1"/>
    <w:rsid w:val="00040962"/>
    <w:rsid w:val="00043173"/>
    <w:rsid w:val="000438CD"/>
    <w:rsid w:val="000521D3"/>
    <w:rsid w:val="00052236"/>
    <w:rsid w:val="00054229"/>
    <w:rsid w:val="00054C01"/>
    <w:rsid w:val="00055930"/>
    <w:rsid w:val="00060366"/>
    <w:rsid w:val="00062DFC"/>
    <w:rsid w:val="00066592"/>
    <w:rsid w:val="00071969"/>
    <w:rsid w:val="000729A9"/>
    <w:rsid w:val="00076C1F"/>
    <w:rsid w:val="00076DD2"/>
    <w:rsid w:val="00077042"/>
    <w:rsid w:val="00077C4E"/>
    <w:rsid w:val="00080C7C"/>
    <w:rsid w:val="000842F0"/>
    <w:rsid w:val="0008687F"/>
    <w:rsid w:val="000907DC"/>
    <w:rsid w:val="0009296D"/>
    <w:rsid w:val="00094606"/>
    <w:rsid w:val="0009485F"/>
    <w:rsid w:val="000954EB"/>
    <w:rsid w:val="0009609A"/>
    <w:rsid w:val="000A1F70"/>
    <w:rsid w:val="000A2887"/>
    <w:rsid w:val="000A2FA6"/>
    <w:rsid w:val="000A3382"/>
    <w:rsid w:val="000A70CF"/>
    <w:rsid w:val="000A71DE"/>
    <w:rsid w:val="000B0C0E"/>
    <w:rsid w:val="000B36A1"/>
    <w:rsid w:val="000B3C75"/>
    <w:rsid w:val="000B702F"/>
    <w:rsid w:val="000B74B6"/>
    <w:rsid w:val="000B75DB"/>
    <w:rsid w:val="000B7637"/>
    <w:rsid w:val="000C1C39"/>
    <w:rsid w:val="000C5410"/>
    <w:rsid w:val="000C5B46"/>
    <w:rsid w:val="000C7740"/>
    <w:rsid w:val="000D4D70"/>
    <w:rsid w:val="000D56D9"/>
    <w:rsid w:val="000D6320"/>
    <w:rsid w:val="000E043B"/>
    <w:rsid w:val="000E2B0C"/>
    <w:rsid w:val="000E33D6"/>
    <w:rsid w:val="000F5B0C"/>
    <w:rsid w:val="000F60CA"/>
    <w:rsid w:val="000F6241"/>
    <w:rsid w:val="000F7ED2"/>
    <w:rsid w:val="00100196"/>
    <w:rsid w:val="00101DA8"/>
    <w:rsid w:val="00104B96"/>
    <w:rsid w:val="001134A2"/>
    <w:rsid w:val="0011386B"/>
    <w:rsid w:val="00117072"/>
    <w:rsid w:val="00123E82"/>
    <w:rsid w:val="001256CB"/>
    <w:rsid w:val="00130058"/>
    <w:rsid w:val="00130968"/>
    <w:rsid w:val="0013114A"/>
    <w:rsid w:val="00131F4B"/>
    <w:rsid w:val="001345F0"/>
    <w:rsid w:val="0013477A"/>
    <w:rsid w:val="00135D49"/>
    <w:rsid w:val="00141D71"/>
    <w:rsid w:val="00141DBD"/>
    <w:rsid w:val="0014291B"/>
    <w:rsid w:val="001460B7"/>
    <w:rsid w:val="00146A78"/>
    <w:rsid w:val="001478D6"/>
    <w:rsid w:val="00153502"/>
    <w:rsid w:val="00153943"/>
    <w:rsid w:val="001601EA"/>
    <w:rsid w:val="001631D3"/>
    <w:rsid w:val="001667CB"/>
    <w:rsid w:val="0017094D"/>
    <w:rsid w:val="00171FA2"/>
    <w:rsid w:val="00177E9B"/>
    <w:rsid w:val="00180D93"/>
    <w:rsid w:val="00182469"/>
    <w:rsid w:val="0018425E"/>
    <w:rsid w:val="00184F47"/>
    <w:rsid w:val="0018745C"/>
    <w:rsid w:val="00190E89"/>
    <w:rsid w:val="00191825"/>
    <w:rsid w:val="00193361"/>
    <w:rsid w:val="0019355A"/>
    <w:rsid w:val="001945A7"/>
    <w:rsid w:val="001A317B"/>
    <w:rsid w:val="001A3648"/>
    <w:rsid w:val="001A4DAA"/>
    <w:rsid w:val="001A5715"/>
    <w:rsid w:val="001A5D8B"/>
    <w:rsid w:val="001A60BE"/>
    <w:rsid w:val="001B0D00"/>
    <w:rsid w:val="001B2DBD"/>
    <w:rsid w:val="001B3F0E"/>
    <w:rsid w:val="001C4014"/>
    <w:rsid w:val="001C4D19"/>
    <w:rsid w:val="001D22C2"/>
    <w:rsid w:val="001D363F"/>
    <w:rsid w:val="001D5114"/>
    <w:rsid w:val="001D7586"/>
    <w:rsid w:val="001E2B47"/>
    <w:rsid w:val="001E3049"/>
    <w:rsid w:val="001E531E"/>
    <w:rsid w:val="001F0473"/>
    <w:rsid w:val="001F1A93"/>
    <w:rsid w:val="001F220A"/>
    <w:rsid w:val="001F225F"/>
    <w:rsid w:val="001F282C"/>
    <w:rsid w:val="001F2E2E"/>
    <w:rsid w:val="001F346C"/>
    <w:rsid w:val="001F450E"/>
    <w:rsid w:val="001F55D6"/>
    <w:rsid w:val="001F5B52"/>
    <w:rsid w:val="002023C6"/>
    <w:rsid w:val="002056B5"/>
    <w:rsid w:val="0020642A"/>
    <w:rsid w:val="00207E38"/>
    <w:rsid w:val="0021061D"/>
    <w:rsid w:val="00210925"/>
    <w:rsid w:val="00212F4C"/>
    <w:rsid w:val="00213139"/>
    <w:rsid w:val="00213B90"/>
    <w:rsid w:val="002147FF"/>
    <w:rsid w:val="00227EA0"/>
    <w:rsid w:val="00233C46"/>
    <w:rsid w:val="00243F68"/>
    <w:rsid w:val="00247996"/>
    <w:rsid w:val="002525FC"/>
    <w:rsid w:val="00253494"/>
    <w:rsid w:val="00253872"/>
    <w:rsid w:val="0025556A"/>
    <w:rsid w:val="0025641D"/>
    <w:rsid w:val="0026050D"/>
    <w:rsid w:val="002638E9"/>
    <w:rsid w:val="00264558"/>
    <w:rsid w:val="0027004E"/>
    <w:rsid w:val="00273054"/>
    <w:rsid w:val="00275795"/>
    <w:rsid w:val="00277604"/>
    <w:rsid w:val="00280398"/>
    <w:rsid w:val="002834C0"/>
    <w:rsid w:val="00283ED3"/>
    <w:rsid w:val="00284CF7"/>
    <w:rsid w:val="0029130A"/>
    <w:rsid w:val="00293AE9"/>
    <w:rsid w:val="00295B54"/>
    <w:rsid w:val="0029688E"/>
    <w:rsid w:val="002A615A"/>
    <w:rsid w:val="002B2142"/>
    <w:rsid w:val="002B348E"/>
    <w:rsid w:val="002B4BA6"/>
    <w:rsid w:val="002B5EEE"/>
    <w:rsid w:val="002B7AD1"/>
    <w:rsid w:val="002C219C"/>
    <w:rsid w:val="002C2DA7"/>
    <w:rsid w:val="002C5363"/>
    <w:rsid w:val="002C7138"/>
    <w:rsid w:val="002D1EDD"/>
    <w:rsid w:val="002D34B0"/>
    <w:rsid w:val="002D34C5"/>
    <w:rsid w:val="002D4B56"/>
    <w:rsid w:val="002D5E46"/>
    <w:rsid w:val="002D6FF3"/>
    <w:rsid w:val="002D7711"/>
    <w:rsid w:val="002E1862"/>
    <w:rsid w:val="002E3177"/>
    <w:rsid w:val="002E5B0C"/>
    <w:rsid w:val="002E6F6A"/>
    <w:rsid w:val="002F0563"/>
    <w:rsid w:val="002F1F4E"/>
    <w:rsid w:val="002F7ABF"/>
    <w:rsid w:val="002F7C6B"/>
    <w:rsid w:val="0030323A"/>
    <w:rsid w:val="00304122"/>
    <w:rsid w:val="00305AF5"/>
    <w:rsid w:val="003061F3"/>
    <w:rsid w:val="00307E87"/>
    <w:rsid w:val="00310741"/>
    <w:rsid w:val="0031188A"/>
    <w:rsid w:val="00311AE1"/>
    <w:rsid w:val="00312707"/>
    <w:rsid w:val="00313279"/>
    <w:rsid w:val="003132D9"/>
    <w:rsid w:val="003140A2"/>
    <w:rsid w:val="00315E70"/>
    <w:rsid w:val="00321D89"/>
    <w:rsid w:val="00321DA7"/>
    <w:rsid w:val="00322BB8"/>
    <w:rsid w:val="00324999"/>
    <w:rsid w:val="00324DF4"/>
    <w:rsid w:val="00332304"/>
    <w:rsid w:val="00335665"/>
    <w:rsid w:val="00336C46"/>
    <w:rsid w:val="00342CB9"/>
    <w:rsid w:val="00343C9D"/>
    <w:rsid w:val="00344696"/>
    <w:rsid w:val="0034598C"/>
    <w:rsid w:val="0036070A"/>
    <w:rsid w:val="003607B8"/>
    <w:rsid w:val="00361E30"/>
    <w:rsid w:val="003642C7"/>
    <w:rsid w:val="00366384"/>
    <w:rsid w:val="00367C77"/>
    <w:rsid w:val="003701AF"/>
    <w:rsid w:val="003704B8"/>
    <w:rsid w:val="00373A14"/>
    <w:rsid w:val="003743C7"/>
    <w:rsid w:val="00375076"/>
    <w:rsid w:val="003802B4"/>
    <w:rsid w:val="00381063"/>
    <w:rsid w:val="003818D9"/>
    <w:rsid w:val="00382711"/>
    <w:rsid w:val="003831D8"/>
    <w:rsid w:val="0038499B"/>
    <w:rsid w:val="003849F3"/>
    <w:rsid w:val="0039326C"/>
    <w:rsid w:val="0039396B"/>
    <w:rsid w:val="00393BEF"/>
    <w:rsid w:val="00396EAD"/>
    <w:rsid w:val="003A0382"/>
    <w:rsid w:val="003A18FB"/>
    <w:rsid w:val="003A3EAB"/>
    <w:rsid w:val="003B079F"/>
    <w:rsid w:val="003B0935"/>
    <w:rsid w:val="003B2157"/>
    <w:rsid w:val="003B2750"/>
    <w:rsid w:val="003B4309"/>
    <w:rsid w:val="003B5550"/>
    <w:rsid w:val="003B598A"/>
    <w:rsid w:val="003B6694"/>
    <w:rsid w:val="003C3B0B"/>
    <w:rsid w:val="003C41B7"/>
    <w:rsid w:val="003C542C"/>
    <w:rsid w:val="003C5740"/>
    <w:rsid w:val="003C5DE5"/>
    <w:rsid w:val="003D0473"/>
    <w:rsid w:val="003D1655"/>
    <w:rsid w:val="003D51C9"/>
    <w:rsid w:val="003D7C43"/>
    <w:rsid w:val="003E15FA"/>
    <w:rsid w:val="003E1FF9"/>
    <w:rsid w:val="003E2B00"/>
    <w:rsid w:val="003E2D0F"/>
    <w:rsid w:val="003F19DF"/>
    <w:rsid w:val="003F2303"/>
    <w:rsid w:val="003F2774"/>
    <w:rsid w:val="003F2D35"/>
    <w:rsid w:val="003F2D89"/>
    <w:rsid w:val="003F4A5E"/>
    <w:rsid w:val="003F514F"/>
    <w:rsid w:val="003F697D"/>
    <w:rsid w:val="003F6F5B"/>
    <w:rsid w:val="003F7BD5"/>
    <w:rsid w:val="00400F02"/>
    <w:rsid w:val="00405067"/>
    <w:rsid w:val="00405B47"/>
    <w:rsid w:val="0040787B"/>
    <w:rsid w:val="00412ABF"/>
    <w:rsid w:val="00420D58"/>
    <w:rsid w:val="00422EFA"/>
    <w:rsid w:val="00423A7A"/>
    <w:rsid w:val="00425383"/>
    <w:rsid w:val="00426631"/>
    <w:rsid w:val="00430545"/>
    <w:rsid w:val="00430919"/>
    <w:rsid w:val="0043297F"/>
    <w:rsid w:val="004338E1"/>
    <w:rsid w:val="00433B3E"/>
    <w:rsid w:val="00435DE6"/>
    <w:rsid w:val="00437239"/>
    <w:rsid w:val="00441638"/>
    <w:rsid w:val="00444609"/>
    <w:rsid w:val="00445E6B"/>
    <w:rsid w:val="00446076"/>
    <w:rsid w:val="004463D2"/>
    <w:rsid w:val="00447302"/>
    <w:rsid w:val="00447DB5"/>
    <w:rsid w:val="00450ECB"/>
    <w:rsid w:val="00452AC6"/>
    <w:rsid w:val="0045405C"/>
    <w:rsid w:val="004541CC"/>
    <w:rsid w:val="00454CAE"/>
    <w:rsid w:val="00455527"/>
    <w:rsid w:val="0046291E"/>
    <w:rsid w:val="00462975"/>
    <w:rsid w:val="004638ED"/>
    <w:rsid w:val="00464B50"/>
    <w:rsid w:val="00465BF5"/>
    <w:rsid w:val="00470D70"/>
    <w:rsid w:val="004719D0"/>
    <w:rsid w:val="00472CAF"/>
    <w:rsid w:val="004733B6"/>
    <w:rsid w:val="004735E2"/>
    <w:rsid w:val="00474A2B"/>
    <w:rsid w:val="004750E9"/>
    <w:rsid w:val="0047565B"/>
    <w:rsid w:val="004760E9"/>
    <w:rsid w:val="00476ADD"/>
    <w:rsid w:val="0047777D"/>
    <w:rsid w:val="004777F1"/>
    <w:rsid w:val="00480124"/>
    <w:rsid w:val="00480369"/>
    <w:rsid w:val="00482EF5"/>
    <w:rsid w:val="004854F6"/>
    <w:rsid w:val="004905CF"/>
    <w:rsid w:val="0049151D"/>
    <w:rsid w:val="00492376"/>
    <w:rsid w:val="00492471"/>
    <w:rsid w:val="0049289C"/>
    <w:rsid w:val="004944BB"/>
    <w:rsid w:val="00494ED2"/>
    <w:rsid w:val="00495640"/>
    <w:rsid w:val="0049655B"/>
    <w:rsid w:val="00496A77"/>
    <w:rsid w:val="00497995"/>
    <w:rsid w:val="004A3B9B"/>
    <w:rsid w:val="004A646E"/>
    <w:rsid w:val="004A648E"/>
    <w:rsid w:val="004B0123"/>
    <w:rsid w:val="004B0726"/>
    <w:rsid w:val="004B1C9F"/>
    <w:rsid w:val="004B5083"/>
    <w:rsid w:val="004B7E04"/>
    <w:rsid w:val="004C4B40"/>
    <w:rsid w:val="004C78B8"/>
    <w:rsid w:val="004D1D02"/>
    <w:rsid w:val="004D37A3"/>
    <w:rsid w:val="004D3D4E"/>
    <w:rsid w:val="004D66A9"/>
    <w:rsid w:val="004D681A"/>
    <w:rsid w:val="004E0FB3"/>
    <w:rsid w:val="004E1E41"/>
    <w:rsid w:val="004E2C86"/>
    <w:rsid w:val="004E3C80"/>
    <w:rsid w:val="004E7333"/>
    <w:rsid w:val="004F2AEE"/>
    <w:rsid w:val="004F3367"/>
    <w:rsid w:val="004F4BCE"/>
    <w:rsid w:val="00500493"/>
    <w:rsid w:val="00502C94"/>
    <w:rsid w:val="00503ABB"/>
    <w:rsid w:val="00504A92"/>
    <w:rsid w:val="00506C2C"/>
    <w:rsid w:val="00506C96"/>
    <w:rsid w:val="00511759"/>
    <w:rsid w:val="00514134"/>
    <w:rsid w:val="0051695D"/>
    <w:rsid w:val="005201EA"/>
    <w:rsid w:val="00520A10"/>
    <w:rsid w:val="005218B1"/>
    <w:rsid w:val="00524137"/>
    <w:rsid w:val="005310A3"/>
    <w:rsid w:val="00531E3F"/>
    <w:rsid w:val="00533447"/>
    <w:rsid w:val="00541B41"/>
    <w:rsid w:val="00544A03"/>
    <w:rsid w:val="00545680"/>
    <w:rsid w:val="005479AD"/>
    <w:rsid w:val="00547AB1"/>
    <w:rsid w:val="005500AF"/>
    <w:rsid w:val="005516A7"/>
    <w:rsid w:val="00553860"/>
    <w:rsid w:val="0056100C"/>
    <w:rsid w:val="0056104C"/>
    <w:rsid w:val="00562503"/>
    <w:rsid w:val="00567D70"/>
    <w:rsid w:val="00572008"/>
    <w:rsid w:val="0057534A"/>
    <w:rsid w:val="0057552E"/>
    <w:rsid w:val="00581CD7"/>
    <w:rsid w:val="0058440A"/>
    <w:rsid w:val="00584F42"/>
    <w:rsid w:val="005860FB"/>
    <w:rsid w:val="005948F3"/>
    <w:rsid w:val="0059781A"/>
    <w:rsid w:val="00597D31"/>
    <w:rsid w:val="005A1111"/>
    <w:rsid w:val="005A132A"/>
    <w:rsid w:val="005A7663"/>
    <w:rsid w:val="005B26B7"/>
    <w:rsid w:val="005B35A3"/>
    <w:rsid w:val="005B501B"/>
    <w:rsid w:val="005C03E9"/>
    <w:rsid w:val="005C0EBD"/>
    <w:rsid w:val="005C10AF"/>
    <w:rsid w:val="005C57A8"/>
    <w:rsid w:val="005C5F54"/>
    <w:rsid w:val="005D13F1"/>
    <w:rsid w:val="005D76F3"/>
    <w:rsid w:val="005E14B3"/>
    <w:rsid w:val="005E321D"/>
    <w:rsid w:val="005E5728"/>
    <w:rsid w:val="005E5F7E"/>
    <w:rsid w:val="005F44DA"/>
    <w:rsid w:val="005F50E0"/>
    <w:rsid w:val="005F6D53"/>
    <w:rsid w:val="006001DD"/>
    <w:rsid w:val="00602CED"/>
    <w:rsid w:val="00603ACC"/>
    <w:rsid w:val="00607FA8"/>
    <w:rsid w:val="00612150"/>
    <w:rsid w:val="00612240"/>
    <w:rsid w:val="00616387"/>
    <w:rsid w:val="006170E0"/>
    <w:rsid w:val="00621BE4"/>
    <w:rsid w:val="00622644"/>
    <w:rsid w:val="00625F22"/>
    <w:rsid w:val="00630E5C"/>
    <w:rsid w:val="00636268"/>
    <w:rsid w:val="006445C5"/>
    <w:rsid w:val="00644C8C"/>
    <w:rsid w:val="006475DA"/>
    <w:rsid w:val="00647A71"/>
    <w:rsid w:val="00651AC7"/>
    <w:rsid w:val="006530CB"/>
    <w:rsid w:val="00654386"/>
    <w:rsid w:val="006567B7"/>
    <w:rsid w:val="00657A64"/>
    <w:rsid w:val="0066009A"/>
    <w:rsid w:val="006604E2"/>
    <w:rsid w:val="00661D92"/>
    <w:rsid w:val="0067160A"/>
    <w:rsid w:val="006716E9"/>
    <w:rsid w:val="00671EC5"/>
    <w:rsid w:val="00673E78"/>
    <w:rsid w:val="0067427A"/>
    <w:rsid w:val="006746D1"/>
    <w:rsid w:val="006746EA"/>
    <w:rsid w:val="00675B04"/>
    <w:rsid w:val="006862F3"/>
    <w:rsid w:val="00691341"/>
    <w:rsid w:val="0069355D"/>
    <w:rsid w:val="006A0BCD"/>
    <w:rsid w:val="006A283C"/>
    <w:rsid w:val="006A6022"/>
    <w:rsid w:val="006B0EE5"/>
    <w:rsid w:val="006B3563"/>
    <w:rsid w:val="006B5ACD"/>
    <w:rsid w:val="006B6B3A"/>
    <w:rsid w:val="006C0B16"/>
    <w:rsid w:val="006C0D5F"/>
    <w:rsid w:val="006C1EA9"/>
    <w:rsid w:val="006C2654"/>
    <w:rsid w:val="006C3F53"/>
    <w:rsid w:val="006C4FD5"/>
    <w:rsid w:val="006C60BD"/>
    <w:rsid w:val="006D3497"/>
    <w:rsid w:val="006D3BEF"/>
    <w:rsid w:val="006D4CCB"/>
    <w:rsid w:val="006E1F72"/>
    <w:rsid w:val="006E4B59"/>
    <w:rsid w:val="006F2215"/>
    <w:rsid w:val="006F2D0F"/>
    <w:rsid w:val="006F6651"/>
    <w:rsid w:val="006F695A"/>
    <w:rsid w:val="0070694F"/>
    <w:rsid w:val="007069DC"/>
    <w:rsid w:val="00707581"/>
    <w:rsid w:val="00707854"/>
    <w:rsid w:val="0070797C"/>
    <w:rsid w:val="007100E7"/>
    <w:rsid w:val="007104E4"/>
    <w:rsid w:val="007118BA"/>
    <w:rsid w:val="007137A6"/>
    <w:rsid w:val="00715240"/>
    <w:rsid w:val="007172B4"/>
    <w:rsid w:val="00722D38"/>
    <w:rsid w:val="00722F91"/>
    <w:rsid w:val="00723A83"/>
    <w:rsid w:val="0072753B"/>
    <w:rsid w:val="00732180"/>
    <w:rsid w:val="007326E9"/>
    <w:rsid w:val="007335BB"/>
    <w:rsid w:val="007337B8"/>
    <w:rsid w:val="00733EA0"/>
    <w:rsid w:val="00736496"/>
    <w:rsid w:val="0073757C"/>
    <w:rsid w:val="00740B02"/>
    <w:rsid w:val="00741704"/>
    <w:rsid w:val="00742D52"/>
    <w:rsid w:val="00746311"/>
    <w:rsid w:val="0075185D"/>
    <w:rsid w:val="0075361E"/>
    <w:rsid w:val="00762ACE"/>
    <w:rsid w:val="00762D5A"/>
    <w:rsid w:val="00764215"/>
    <w:rsid w:val="00770027"/>
    <w:rsid w:val="00770C5B"/>
    <w:rsid w:val="00770C99"/>
    <w:rsid w:val="0077354C"/>
    <w:rsid w:val="0077491E"/>
    <w:rsid w:val="00775FA1"/>
    <w:rsid w:val="00776E1B"/>
    <w:rsid w:val="0078018A"/>
    <w:rsid w:val="007816E2"/>
    <w:rsid w:val="00782206"/>
    <w:rsid w:val="007822E8"/>
    <w:rsid w:val="007853DB"/>
    <w:rsid w:val="00787663"/>
    <w:rsid w:val="00787D53"/>
    <w:rsid w:val="00790F24"/>
    <w:rsid w:val="00791CC8"/>
    <w:rsid w:val="00794D41"/>
    <w:rsid w:val="0079628D"/>
    <w:rsid w:val="00796672"/>
    <w:rsid w:val="00796E6E"/>
    <w:rsid w:val="007A1D53"/>
    <w:rsid w:val="007A2085"/>
    <w:rsid w:val="007A2328"/>
    <w:rsid w:val="007A42FC"/>
    <w:rsid w:val="007A493D"/>
    <w:rsid w:val="007A4CAC"/>
    <w:rsid w:val="007A50D3"/>
    <w:rsid w:val="007A5400"/>
    <w:rsid w:val="007B13DB"/>
    <w:rsid w:val="007B18DE"/>
    <w:rsid w:val="007B6142"/>
    <w:rsid w:val="007C081F"/>
    <w:rsid w:val="007C2181"/>
    <w:rsid w:val="007C47D3"/>
    <w:rsid w:val="007C7FFB"/>
    <w:rsid w:val="007D0D13"/>
    <w:rsid w:val="007D3716"/>
    <w:rsid w:val="007D3895"/>
    <w:rsid w:val="007D3E34"/>
    <w:rsid w:val="007D416C"/>
    <w:rsid w:val="007D5825"/>
    <w:rsid w:val="007E1639"/>
    <w:rsid w:val="007E399C"/>
    <w:rsid w:val="007E3A5A"/>
    <w:rsid w:val="007E73A2"/>
    <w:rsid w:val="007F6CCC"/>
    <w:rsid w:val="007F6DE2"/>
    <w:rsid w:val="00800E0C"/>
    <w:rsid w:val="00800E58"/>
    <w:rsid w:val="00802348"/>
    <w:rsid w:val="008029AF"/>
    <w:rsid w:val="00802CF8"/>
    <w:rsid w:val="0080488A"/>
    <w:rsid w:val="00806A52"/>
    <w:rsid w:val="00807A51"/>
    <w:rsid w:val="00811993"/>
    <w:rsid w:val="00811C4B"/>
    <w:rsid w:val="008122CA"/>
    <w:rsid w:val="008131D6"/>
    <w:rsid w:val="00813F08"/>
    <w:rsid w:val="00815DA2"/>
    <w:rsid w:val="008171B8"/>
    <w:rsid w:val="00820C83"/>
    <w:rsid w:val="0082160C"/>
    <w:rsid w:val="0082220D"/>
    <w:rsid w:val="00823102"/>
    <w:rsid w:val="00825995"/>
    <w:rsid w:val="00825FC6"/>
    <w:rsid w:val="008366F7"/>
    <w:rsid w:val="00837E1F"/>
    <w:rsid w:val="00840AED"/>
    <w:rsid w:val="00841111"/>
    <w:rsid w:val="008419A7"/>
    <w:rsid w:val="008450D4"/>
    <w:rsid w:val="008464D0"/>
    <w:rsid w:val="00851E03"/>
    <w:rsid w:val="00852965"/>
    <w:rsid w:val="008529E9"/>
    <w:rsid w:val="00857423"/>
    <w:rsid w:val="00857812"/>
    <w:rsid w:val="008601F1"/>
    <w:rsid w:val="0086079F"/>
    <w:rsid w:val="0086329B"/>
    <w:rsid w:val="00864E54"/>
    <w:rsid w:val="00865D96"/>
    <w:rsid w:val="00867D0A"/>
    <w:rsid w:val="0087074C"/>
    <w:rsid w:val="00873AB0"/>
    <w:rsid w:val="00873C68"/>
    <w:rsid w:val="008746B1"/>
    <w:rsid w:val="00881C7D"/>
    <w:rsid w:val="008849B6"/>
    <w:rsid w:val="00885B5E"/>
    <w:rsid w:val="008865E9"/>
    <w:rsid w:val="00894CD7"/>
    <w:rsid w:val="008950A2"/>
    <w:rsid w:val="00897E99"/>
    <w:rsid w:val="00897FC4"/>
    <w:rsid w:val="008A15E4"/>
    <w:rsid w:val="008A1E81"/>
    <w:rsid w:val="008A522D"/>
    <w:rsid w:val="008A52FD"/>
    <w:rsid w:val="008A7EC2"/>
    <w:rsid w:val="008B0F9A"/>
    <w:rsid w:val="008B1059"/>
    <w:rsid w:val="008B11E0"/>
    <w:rsid w:val="008B23A7"/>
    <w:rsid w:val="008B339C"/>
    <w:rsid w:val="008B790E"/>
    <w:rsid w:val="008C2806"/>
    <w:rsid w:val="008C3FE4"/>
    <w:rsid w:val="008C4580"/>
    <w:rsid w:val="008C7568"/>
    <w:rsid w:val="008D2295"/>
    <w:rsid w:val="008D275D"/>
    <w:rsid w:val="008D6D94"/>
    <w:rsid w:val="008E0133"/>
    <w:rsid w:val="008E5394"/>
    <w:rsid w:val="008E5F7D"/>
    <w:rsid w:val="008F1B49"/>
    <w:rsid w:val="008F30A0"/>
    <w:rsid w:val="008F338A"/>
    <w:rsid w:val="008F3CA8"/>
    <w:rsid w:val="008F4597"/>
    <w:rsid w:val="008F5516"/>
    <w:rsid w:val="008F62AD"/>
    <w:rsid w:val="008F711E"/>
    <w:rsid w:val="0090013E"/>
    <w:rsid w:val="009019CA"/>
    <w:rsid w:val="009048C4"/>
    <w:rsid w:val="00904BF9"/>
    <w:rsid w:val="00905018"/>
    <w:rsid w:val="00911920"/>
    <w:rsid w:val="00912E87"/>
    <w:rsid w:val="00913978"/>
    <w:rsid w:val="00913E9D"/>
    <w:rsid w:val="00914CD3"/>
    <w:rsid w:val="00915604"/>
    <w:rsid w:val="009172E0"/>
    <w:rsid w:val="009177C7"/>
    <w:rsid w:val="009209A4"/>
    <w:rsid w:val="00922730"/>
    <w:rsid w:val="0092787F"/>
    <w:rsid w:val="00927B90"/>
    <w:rsid w:val="00937CD9"/>
    <w:rsid w:val="0094065F"/>
    <w:rsid w:val="0094132B"/>
    <w:rsid w:val="00951309"/>
    <w:rsid w:val="00951C0A"/>
    <w:rsid w:val="009520C8"/>
    <w:rsid w:val="00953E40"/>
    <w:rsid w:val="0095708A"/>
    <w:rsid w:val="009607C9"/>
    <w:rsid w:val="00961B25"/>
    <w:rsid w:val="00961ECC"/>
    <w:rsid w:val="009639FD"/>
    <w:rsid w:val="00964816"/>
    <w:rsid w:val="00964E63"/>
    <w:rsid w:val="009674F9"/>
    <w:rsid w:val="00970155"/>
    <w:rsid w:val="00974477"/>
    <w:rsid w:val="00980CDB"/>
    <w:rsid w:val="00980DCC"/>
    <w:rsid w:val="00981A68"/>
    <w:rsid w:val="00982208"/>
    <w:rsid w:val="00983686"/>
    <w:rsid w:val="00985153"/>
    <w:rsid w:val="00990177"/>
    <w:rsid w:val="00991265"/>
    <w:rsid w:val="00992823"/>
    <w:rsid w:val="00992FC3"/>
    <w:rsid w:val="0099515F"/>
    <w:rsid w:val="009966FD"/>
    <w:rsid w:val="009A119D"/>
    <w:rsid w:val="009A692F"/>
    <w:rsid w:val="009B1373"/>
    <w:rsid w:val="009B3EE3"/>
    <w:rsid w:val="009B4374"/>
    <w:rsid w:val="009B6476"/>
    <w:rsid w:val="009B69C7"/>
    <w:rsid w:val="009C1A7D"/>
    <w:rsid w:val="009C1ECE"/>
    <w:rsid w:val="009C652E"/>
    <w:rsid w:val="009C739E"/>
    <w:rsid w:val="009D18E7"/>
    <w:rsid w:val="009D2786"/>
    <w:rsid w:val="009D478F"/>
    <w:rsid w:val="009D5255"/>
    <w:rsid w:val="009D5A41"/>
    <w:rsid w:val="009D5D66"/>
    <w:rsid w:val="009D6FA5"/>
    <w:rsid w:val="009D7455"/>
    <w:rsid w:val="009E0816"/>
    <w:rsid w:val="009E0FF6"/>
    <w:rsid w:val="009E585B"/>
    <w:rsid w:val="009F106B"/>
    <w:rsid w:val="009F2BE4"/>
    <w:rsid w:val="009F3591"/>
    <w:rsid w:val="009F44C5"/>
    <w:rsid w:val="009F6356"/>
    <w:rsid w:val="009F63E5"/>
    <w:rsid w:val="009F7CE4"/>
    <w:rsid w:val="00A01C02"/>
    <w:rsid w:val="00A02B03"/>
    <w:rsid w:val="00A036BE"/>
    <w:rsid w:val="00A044A4"/>
    <w:rsid w:val="00A04F44"/>
    <w:rsid w:val="00A07A61"/>
    <w:rsid w:val="00A13E35"/>
    <w:rsid w:val="00A14427"/>
    <w:rsid w:val="00A17832"/>
    <w:rsid w:val="00A20488"/>
    <w:rsid w:val="00A25875"/>
    <w:rsid w:val="00A26FDF"/>
    <w:rsid w:val="00A322E1"/>
    <w:rsid w:val="00A3530D"/>
    <w:rsid w:val="00A37816"/>
    <w:rsid w:val="00A41DF4"/>
    <w:rsid w:val="00A42BCC"/>
    <w:rsid w:val="00A42FFC"/>
    <w:rsid w:val="00A464D6"/>
    <w:rsid w:val="00A46A61"/>
    <w:rsid w:val="00A47FA0"/>
    <w:rsid w:val="00A500DD"/>
    <w:rsid w:val="00A503AC"/>
    <w:rsid w:val="00A50B99"/>
    <w:rsid w:val="00A602A4"/>
    <w:rsid w:val="00A61AE9"/>
    <w:rsid w:val="00A61B4F"/>
    <w:rsid w:val="00A6214C"/>
    <w:rsid w:val="00A6314C"/>
    <w:rsid w:val="00A64269"/>
    <w:rsid w:val="00A64B93"/>
    <w:rsid w:val="00A64C51"/>
    <w:rsid w:val="00A65212"/>
    <w:rsid w:val="00A70388"/>
    <w:rsid w:val="00A71807"/>
    <w:rsid w:val="00A720E4"/>
    <w:rsid w:val="00A81119"/>
    <w:rsid w:val="00A83B77"/>
    <w:rsid w:val="00A87900"/>
    <w:rsid w:val="00A91822"/>
    <w:rsid w:val="00A949B7"/>
    <w:rsid w:val="00A95D29"/>
    <w:rsid w:val="00A969ED"/>
    <w:rsid w:val="00A973D0"/>
    <w:rsid w:val="00A9746B"/>
    <w:rsid w:val="00A97ADC"/>
    <w:rsid w:val="00AA01C4"/>
    <w:rsid w:val="00AA055C"/>
    <w:rsid w:val="00AA15E3"/>
    <w:rsid w:val="00AA1CE8"/>
    <w:rsid w:val="00AA6636"/>
    <w:rsid w:val="00AA73D8"/>
    <w:rsid w:val="00AB0E0F"/>
    <w:rsid w:val="00AB24C1"/>
    <w:rsid w:val="00AB4C01"/>
    <w:rsid w:val="00AB4C8E"/>
    <w:rsid w:val="00AC1469"/>
    <w:rsid w:val="00AC1562"/>
    <w:rsid w:val="00AC1BBD"/>
    <w:rsid w:val="00AC2662"/>
    <w:rsid w:val="00AC3294"/>
    <w:rsid w:val="00AC354A"/>
    <w:rsid w:val="00AC3DCD"/>
    <w:rsid w:val="00AC48A6"/>
    <w:rsid w:val="00AD23C3"/>
    <w:rsid w:val="00AD2FA7"/>
    <w:rsid w:val="00AE1870"/>
    <w:rsid w:val="00AE2AE2"/>
    <w:rsid w:val="00AE3C73"/>
    <w:rsid w:val="00AE4327"/>
    <w:rsid w:val="00AE5C57"/>
    <w:rsid w:val="00AE79FD"/>
    <w:rsid w:val="00AF0011"/>
    <w:rsid w:val="00AF0AF8"/>
    <w:rsid w:val="00AF245A"/>
    <w:rsid w:val="00AF706C"/>
    <w:rsid w:val="00B05908"/>
    <w:rsid w:val="00B06498"/>
    <w:rsid w:val="00B068A1"/>
    <w:rsid w:val="00B13D3C"/>
    <w:rsid w:val="00B164DB"/>
    <w:rsid w:val="00B24BA9"/>
    <w:rsid w:val="00B2514A"/>
    <w:rsid w:val="00B2569A"/>
    <w:rsid w:val="00B2711F"/>
    <w:rsid w:val="00B33171"/>
    <w:rsid w:val="00B36544"/>
    <w:rsid w:val="00B366FF"/>
    <w:rsid w:val="00B37AD8"/>
    <w:rsid w:val="00B40E0D"/>
    <w:rsid w:val="00B44B23"/>
    <w:rsid w:val="00B44E9B"/>
    <w:rsid w:val="00B45B5F"/>
    <w:rsid w:val="00B47714"/>
    <w:rsid w:val="00B50C78"/>
    <w:rsid w:val="00B5164A"/>
    <w:rsid w:val="00B56680"/>
    <w:rsid w:val="00B602B9"/>
    <w:rsid w:val="00B611CB"/>
    <w:rsid w:val="00B61259"/>
    <w:rsid w:val="00B643F6"/>
    <w:rsid w:val="00B64F34"/>
    <w:rsid w:val="00B66084"/>
    <w:rsid w:val="00B6783E"/>
    <w:rsid w:val="00B70263"/>
    <w:rsid w:val="00B708D7"/>
    <w:rsid w:val="00B727B0"/>
    <w:rsid w:val="00B731D1"/>
    <w:rsid w:val="00B73560"/>
    <w:rsid w:val="00B7429F"/>
    <w:rsid w:val="00B74EAE"/>
    <w:rsid w:val="00B762FA"/>
    <w:rsid w:val="00B814DA"/>
    <w:rsid w:val="00B83EDD"/>
    <w:rsid w:val="00B83F6D"/>
    <w:rsid w:val="00B8497B"/>
    <w:rsid w:val="00B85263"/>
    <w:rsid w:val="00B86970"/>
    <w:rsid w:val="00B87AF4"/>
    <w:rsid w:val="00B87CD4"/>
    <w:rsid w:val="00B91DD0"/>
    <w:rsid w:val="00B94543"/>
    <w:rsid w:val="00B94806"/>
    <w:rsid w:val="00B969E1"/>
    <w:rsid w:val="00B96E67"/>
    <w:rsid w:val="00B97AB4"/>
    <w:rsid w:val="00BA16C8"/>
    <w:rsid w:val="00BA5485"/>
    <w:rsid w:val="00BA7921"/>
    <w:rsid w:val="00BB169E"/>
    <w:rsid w:val="00BB3651"/>
    <w:rsid w:val="00BB36D8"/>
    <w:rsid w:val="00BB674F"/>
    <w:rsid w:val="00BB6DBF"/>
    <w:rsid w:val="00BB7945"/>
    <w:rsid w:val="00BC0C2E"/>
    <w:rsid w:val="00BC1AD0"/>
    <w:rsid w:val="00BC5848"/>
    <w:rsid w:val="00BD08F3"/>
    <w:rsid w:val="00BD2929"/>
    <w:rsid w:val="00BD31D2"/>
    <w:rsid w:val="00BD3F14"/>
    <w:rsid w:val="00BE1551"/>
    <w:rsid w:val="00BE254A"/>
    <w:rsid w:val="00BF0460"/>
    <w:rsid w:val="00BF0AAA"/>
    <w:rsid w:val="00BF1C4D"/>
    <w:rsid w:val="00BF2D84"/>
    <w:rsid w:val="00BF480C"/>
    <w:rsid w:val="00C00E42"/>
    <w:rsid w:val="00C02C6B"/>
    <w:rsid w:val="00C03B22"/>
    <w:rsid w:val="00C07696"/>
    <w:rsid w:val="00C07C2F"/>
    <w:rsid w:val="00C113F7"/>
    <w:rsid w:val="00C11AF0"/>
    <w:rsid w:val="00C13186"/>
    <w:rsid w:val="00C13F5B"/>
    <w:rsid w:val="00C166FA"/>
    <w:rsid w:val="00C205F6"/>
    <w:rsid w:val="00C2157F"/>
    <w:rsid w:val="00C22DCC"/>
    <w:rsid w:val="00C277F1"/>
    <w:rsid w:val="00C27C3D"/>
    <w:rsid w:val="00C301B8"/>
    <w:rsid w:val="00C30314"/>
    <w:rsid w:val="00C32995"/>
    <w:rsid w:val="00C336A8"/>
    <w:rsid w:val="00C353CE"/>
    <w:rsid w:val="00C363A8"/>
    <w:rsid w:val="00C36FC2"/>
    <w:rsid w:val="00C3702C"/>
    <w:rsid w:val="00C422C9"/>
    <w:rsid w:val="00C43A38"/>
    <w:rsid w:val="00C4455C"/>
    <w:rsid w:val="00C4540B"/>
    <w:rsid w:val="00C519D4"/>
    <w:rsid w:val="00C52846"/>
    <w:rsid w:val="00C56C9A"/>
    <w:rsid w:val="00C62945"/>
    <w:rsid w:val="00C64B27"/>
    <w:rsid w:val="00C65E4C"/>
    <w:rsid w:val="00C72E57"/>
    <w:rsid w:val="00C73B93"/>
    <w:rsid w:val="00C762BE"/>
    <w:rsid w:val="00C769E1"/>
    <w:rsid w:val="00C823DC"/>
    <w:rsid w:val="00C827FF"/>
    <w:rsid w:val="00C82BC6"/>
    <w:rsid w:val="00C830F2"/>
    <w:rsid w:val="00C844AB"/>
    <w:rsid w:val="00C853B4"/>
    <w:rsid w:val="00C860D5"/>
    <w:rsid w:val="00C86282"/>
    <w:rsid w:val="00C902A6"/>
    <w:rsid w:val="00C9463B"/>
    <w:rsid w:val="00CA1507"/>
    <w:rsid w:val="00CA2FAF"/>
    <w:rsid w:val="00CA4660"/>
    <w:rsid w:val="00CA655F"/>
    <w:rsid w:val="00CA73AB"/>
    <w:rsid w:val="00CB0302"/>
    <w:rsid w:val="00CB555B"/>
    <w:rsid w:val="00CC334C"/>
    <w:rsid w:val="00CD0BDA"/>
    <w:rsid w:val="00CD19B3"/>
    <w:rsid w:val="00CD21EB"/>
    <w:rsid w:val="00CD259F"/>
    <w:rsid w:val="00CD2826"/>
    <w:rsid w:val="00CD2C4C"/>
    <w:rsid w:val="00CD709C"/>
    <w:rsid w:val="00CE07A8"/>
    <w:rsid w:val="00CE30DD"/>
    <w:rsid w:val="00CE316C"/>
    <w:rsid w:val="00CE4758"/>
    <w:rsid w:val="00CE5EAE"/>
    <w:rsid w:val="00CE6273"/>
    <w:rsid w:val="00CE6942"/>
    <w:rsid w:val="00CF2808"/>
    <w:rsid w:val="00CF703B"/>
    <w:rsid w:val="00D016AA"/>
    <w:rsid w:val="00D02FFB"/>
    <w:rsid w:val="00D05E8E"/>
    <w:rsid w:val="00D05FE3"/>
    <w:rsid w:val="00D1312D"/>
    <w:rsid w:val="00D13B62"/>
    <w:rsid w:val="00D13B87"/>
    <w:rsid w:val="00D16409"/>
    <w:rsid w:val="00D1679B"/>
    <w:rsid w:val="00D201BB"/>
    <w:rsid w:val="00D20B32"/>
    <w:rsid w:val="00D2161B"/>
    <w:rsid w:val="00D22A88"/>
    <w:rsid w:val="00D25A97"/>
    <w:rsid w:val="00D263B3"/>
    <w:rsid w:val="00D30DB0"/>
    <w:rsid w:val="00D327F0"/>
    <w:rsid w:val="00D33700"/>
    <w:rsid w:val="00D4089F"/>
    <w:rsid w:val="00D41D72"/>
    <w:rsid w:val="00D43ED9"/>
    <w:rsid w:val="00D43F81"/>
    <w:rsid w:val="00D45DA6"/>
    <w:rsid w:val="00D4669D"/>
    <w:rsid w:val="00D55FDA"/>
    <w:rsid w:val="00D56D3A"/>
    <w:rsid w:val="00D6328E"/>
    <w:rsid w:val="00D668DE"/>
    <w:rsid w:val="00D7390A"/>
    <w:rsid w:val="00D757B7"/>
    <w:rsid w:val="00D76565"/>
    <w:rsid w:val="00D81A36"/>
    <w:rsid w:val="00D81BC5"/>
    <w:rsid w:val="00D846F1"/>
    <w:rsid w:val="00D85B91"/>
    <w:rsid w:val="00D863E3"/>
    <w:rsid w:val="00D86605"/>
    <w:rsid w:val="00D86B10"/>
    <w:rsid w:val="00D86CE8"/>
    <w:rsid w:val="00D87F7B"/>
    <w:rsid w:val="00D903E0"/>
    <w:rsid w:val="00D919D8"/>
    <w:rsid w:val="00D91B72"/>
    <w:rsid w:val="00D92110"/>
    <w:rsid w:val="00D928C6"/>
    <w:rsid w:val="00D96483"/>
    <w:rsid w:val="00D9786C"/>
    <w:rsid w:val="00DA1122"/>
    <w:rsid w:val="00DA40FF"/>
    <w:rsid w:val="00DA6CAF"/>
    <w:rsid w:val="00DA745F"/>
    <w:rsid w:val="00DB02E5"/>
    <w:rsid w:val="00DB5235"/>
    <w:rsid w:val="00DB70FD"/>
    <w:rsid w:val="00DB71DE"/>
    <w:rsid w:val="00DC210F"/>
    <w:rsid w:val="00DC31E3"/>
    <w:rsid w:val="00DC4F05"/>
    <w:rsid w:val="00DC6162"/>
    <w:rsid w:val="00DC7521"/>
    <w:rsid w:val="00DD24AE"/>
    <w:rsid w:val="00DD749B"/>
    <w:rsid w:val="00DE04DA"/>
    <w:rsid w:val="00DE0610"/>
    <w:rsid w:val="00DE4AA7"/>
    <w:rsid w:val="00DE6912"/>
    <w:rsid w:val="00DE7D2B"/>
    <w:rsid w:val="00DF17F0"/>
    <w:rsid w:val="00DF294F"/>
    <w:rsid w:val="00DF5575"/>
    <w:rsid w:val="00DF5B6C"/>
    <w:rsid w:val="00E03B62"/>
    <w:rsid w:val="00E0434B"/>
    <w:rsid w:val="00E06A5F"/>
    <w:rsid w:val="00E07762"/>
    <w:rsid w:val="00E07B99"/>
    <w:rsid w:val="00E12448"/>
    <w:rsid w:val="00E125D5"/>
    <w:rsid w:val="00E135B6"/>
    <w:rsid w:val="00E15628"/>
    <w:rsid w:val="00E1590C"/>
    <w:rsid w:val="00E16C22"/>
    <w:rsid w:val="00E20226"/>
    <w:rsid w:val="00E2126A"/>
    <w:rsid w:val="00E225B1"/>
    <w:rsid w:val="00E226D6"/>
    <w:rsid w:val="00E23AB2"/>
    <w:rsid w:val="00E23F8F"/>
    <w:rsid w:val="00E31065"/>
    <w:rsid w:val="00E3507A"/>
    <w:rsid w:val="00E4470B"/>
    <w:rsid w:val="00E450DF"/>
    <w:rsid w:val="00E45D92"/>
    <w:rsid w:val="00E474DE"/>
    <w:rsid w:val="00E50549"/>
    <w:rsid w:val="00E529A6"/>
    <w:rsid w:val="00E5399D"/>
    <w:rsid w:val="00E54299"/>
    <w:rsid w:val="00E553B7"/>
    <w:rsid w:val="00E570F8"/>
    <w:rsid w:val="00E572E9"/>
    <w:rsid w:val="00E602B9"/>
    <w:rsid w:val="00E605AB"/>
    <w:rsid w:val="00E6388F"/>
    <w:rsid w:val="00E64489"/>
    <w:rsid w:val="00E64A30"/>
    <w:rsid w:val="00E714D8"/>
    <w:rsid w:val="00E7330A"/>
    <w:rsid w:val="00E73AE8"/>
    <w:rsid w:val="00E81AB0"/>
    <w:rsid w:val="00E85960"/>
    <w:rsid w:val="00E86E12"/>
    <w:rsid w:val="00E878F8"/>
    <w:rsid w:val="00E959A8"/>
    <w:rsid w:val="00E95F2E"/>
    <w:rsid w:val="00E9782C"/>
    <w:rsid w:val="00EA0F0E"/>
    <w:rsid w:val="00EA4F05"/>
    <w:rsid w:val="00EA5714"/>
    <w:rsid w:val="00EA5DA3"/>
    <w:rsid w:val="00EB341E"/>
    <w:rsid w:val="00EB3F4C"/>
    <w:rsid w:val="00EB3FCD"/>
    <w:rsid w:val="00EB5B28"/>
    <w:rsid w:val="00EC3609"/>
    <w:rsid w:val="00EC4234"/>
    <w:rsid w:val="00EC696A"/>
    <w:rsid w:val="00ED32C7"/>
    <w:rsid w:val="00ED4116"/>
    <w:rsid w:val="00ED5C23"/>
    <w:rsid w:val="00EE0091"/>
    <w:rsid w:val="00EE299F"/>
    <w:rsid w:val="00EE3488"/>
    <w:rsid w:val="00EE3B22"/>
    <w:rsid w:val="00EE43CB"/>
    <w:rsid w:val="00EF0F74"/>
    <w:rsid w:val="00EF468F"/>
    <w:rsid w:val="00EF72F4"/>
    <w:rsid w:val="00F010A9"/>
    <w:rsid w:val="00F06029"/>
    <w:rsid w:val="00F063FA"/>
    <w:rsid w:val="00F068BE"/>
    <w:rsid w:val="00F10CAA"/>
    <w:rsid w:val="00F1371C"/>
    <w:rsid w:val="00F16E14"/>
    <w:rsid w:val="00F1779D"/>
    <w:rsid w:val="00F17DF1"/>
    <w:rsid w:val="00F21617"/>
    <w:rsid w:val="00F27E3A"/>
    <w:rsid w:val="00F30D84"/>
    <w:rsid w:val="00F374EC"/>
    <w:rsid w:val="00F40A87"/>
    <w:rsid w:val="00F40C78"/>
    <w:rsid w:val="00F43C0E"/>
    <w:rsid w:val="00F47F2D"/>
    <w:rsid w:val="00F5140D"/>
    <w:rsid w:val="00F567BD"/>
    <w:rsid w:val="00F60700"/>
    <w:rsid w:val="00F650A0"/>
    <w:rsid w:val="00F66F04"/>
    <w:rsid w:val="00F675AE"/>
    <w:rsid w:val="00F71E79"/>
    <w:rsid w:val="00F7235C"/>
    <w:rsid w:val="00F7271D"/>
    <w:rsid w:val="00F7731B"/>
    <w:rsid w:val="00F8173A"/>
    <w:rsid w:val="00F817C4"/>
    <w:rsid w:val="00F8223E"/>
    <w:rsid w:val="00F83E65"/>
    <w:rsid w:val="00F86854"/>
    <w:rsid w:val="00F911F9"/>
    <w:rsid w:val="00F941BB"/>
    <w:rsid w:val="00F95AA2"/>
    <w:rsid w:val="00F967E3"/>
    <w:rsid w:val="00F968B7"/>
    <w:rsid w:val="00FA127C"/>
    <w:rsid w:val="00FA2A22"/>
    <w:rsid w:val="00FA32B5"/>
    <w:rsid w:val="00FA621A"/>
    <w:rsid w:val="00FA76E0"/>
    <w:rsid w:val="00FB6969"/>
    <w:rsid w:val="00FC1F85"/>
    <w:rsid w:val="00FC427E"/>
    <w:rsid w:val="00FC4C77"/>
    <w:rsid w:val="00FC615A"/>
    <w:rsid w:val="00FC6736"/>
    <w:rsid w:val="00FD0477"/>
    <w:rsid w:val="00FD1E0A"/>
    <w:rsid w:val="00FD2F4C"/>
    <w:rsid w:val="00FD6008"/>
    <w:rsid w:val="00FD693C"/>
    <w:rsid w:val="00FE1900"/>
    <w:rsid w:val="00FE2D60"/>
    <w:rsid w:val="00FF099E"/>
    <w:rsid w:val="00FF0C20"/>
    <w:rsid w:val="00FF3102"/>
    <w:rsid w:val="00FF4DC3"/>
    <w:rsid w:val="00FF5BD8"/>
  </w:rsids>
  <m:mathPr>
    <m:mathFont m:val="Cambria Math"/>
    <m:brkBin m:val="before"/>
    <m:brkBinSub m:val="--"/>
    <m:smallFrac m:val="off"/>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00" w:afterAutospacing="1"/>
        <w:ind w:firstLine="284"/>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4C8E"/>
    <w:pPr>
      <w:spacing w:after="200" w:afterAutospacing="0" w:line="276" w:lineRule="auto"/>
      <w:ind w:firstLine="0"/>
    </w:pPr>
    <w:rPr>
      <w:rFonts w:eastAsiaTheme="minorEastAsia"/>
      <w:lang w:val="en-US" w:bidi="en-US"/>
    </w:rPr>
  </w:style>
  <w:style w:type="paragraph" w:styleId="Titre1">
    <w:name w:val="heading 1"/>
    <w:basedOn w:val="Normal"/>
    <w:next w:val="Normal"/>
    <w:link w:val="Titre1Car"/>
    <w:uiPriority w:val="9"/>
    <w:qFormat/>
    <w:rsid w:val="00AB4C8E"/>
    <w:pPr>
      <w:spacing w:after="120" w:line="360" w:lineRule="auto"/>
      <w:outlineLvl w:val="0"/>
    </w:pPr>
    <w:rPr>
      <w:rFonts w:asciiTheme="majorBidi" w:eastAsiaTheme="majorEastAsia" w:hAnsiTheme="majorBidi" w:cstheme="majorBidi"/>
      <w:b/>
      <w:bCs/>
      <w:sz w:val="24"/>
      <w:szCs w:val="40"/>
      <w:lang w:val="fr-FR"/>
    </w:rPr>
  </w:style>
  <w:style w:type="paragraph" w:styleId="Titre2">
    <w:name w:val="heading 2"/>
    <w:basedOn w:val="Titre1"/>
    <w:next w:val="Normal"/>
    <w:link w:val="Titre2Car"/>
    <w:uiPriority w:val="9"/>
    <w:unhideWhenUsed/>
    <w:qFormat/>
    <w:rsid w:val="00AB4C8E"/>
    <w:pPr>
      <w:outlineLvl w:val="1"/>
    </w:pPr>
  </w:style>
  <w:style w:type="paragraph" w:styleId="Titre3">
    <w:name w:val="heading 3"/>
    <w:basedOn w:val="Titre2"/>
    <w:next w:val="Normal"/>
    <w:link w:val="Titre3Car"/>
    <w:uiPriority w:val="9"/>
    <w:unhideWhenUsed/>
    <w:qFormat/>
    <w:rsid w:val="00AB4C8E"/>
    <w:pPr>
      <w:ind w:firstLine="284"/>
      <w:outlineLvl w:val="2"/>
    </w:pPr>
    <w:rPr>
      <w:color w:val="1F497D" w:themeColor="text2"/>
    </w:rPr>
  </w:style>
  <w:style w:type="paragraph" w:styleId="Titre4">
    <w:name w:val="heading 4"/>
    <w:basedOn w:val="Normal"/>
    <w:next w:val="Normal"/>
    <w:link w:val="Titre4Car"/>
    <w:uiPriority w:val="9"/>
    <w:unhideWhenUsed/>
    <w:qFormat/>
    <w:rsid w:val="00AB4C8E"/>
    <w:pPr>
      <w:spacing w:after="120" w:line="360" w:lineRule="auto"/>
      <w:ind w:left="568" w:hanging="284"/>
      <w:outlineLvl w:val="3"/>
    </w:pPr>
    <w:rPr>
      <w:rFonts w:asciiTheme="majorBidi" w:eastAsiaTheme="majorEastAsia" w:hAnsiTheme="majorBidi" w:cstheme="majorBidi"/>
      <w:b/>
      <w:bCs/>
      <w:color w:val="4F81BD" w:themeColor="accent1"/>
      <w:sz w:val="24"/>
      <w:szCs w:val="24"/>
      <w:lang w:val="fr-FR"/>
    </w:rPr>
  </w:style>
  <w:style w:type="paragraph" w:styleId="Titre5">
    <w:name w:val="heading 5"/>
    <w:basedOn w:val="Normal"/>
    <w:next w:val="Normal"/>
    <w:link w:val="Titre5Car"/>
    <w:uiPriority w:val="9"/>
    <w:unhideWhenUsed/>
    <w:qFormat/>
    <w:rsid w:val="00AB4C8E"/>
    <w:pPr>
      <w:spacing w:before="200" w:after="0"/>
      <w:outlineLvl w:val="4"/>
    </w:pPr>
    <w:rPr>
      <w:rFonts w:asciiTheme="majorHAnsi" w:eastAsiaTheme="majorEastAsia" w:hAnsiTheme="majorHAnsi" w:cstheme="majorBidi"/>
      <w:b/>
      <w:bCs/>
      <w:color w:val="7F7F7F" w:themeColor="text1" w:themeTint="80"/>
    </w:rPr>
  </w:style>
  <w:style w:type="paragraph" w:styleId="Titre6">
    <w:name w:val="heading 6"/>
    <w:basedOn w:val="Normal"/>
    <w:next w:val="Normal"/>
    <w:link w:val="Titre6Car"/>
    <w:uiPriority w:val="9"/>
    <w:semiHidden/>
    <w:unhideWhenUsed/>
    <w:qFormat/>
    <w:rsid w:val="00AB4C8E"/>
    <w:pPr>
      <w:spacing w:after="0" w:line="271" w:lineRule="auto"/>
      <w:outlineLvl w:val="5"/>
    </w:pPr>
    <w:rPr>
      <w:rFonts w:asciiTheme="majorHAnsi" w:eastAsiaTheme="majorEastAsia" w:hAnsiTheme="majorHAnsi" w:cstheme="majorBidi"/>
      <w:b/>
      <w:bCs/>
      <w:i/>
      <w:iCs/>
      <w:color w:val="7F7F7F" w:themeColor="text1" w:themeTint="80"/>
    </w:rPr>
  </w:style>
  <w:style w:type="paragraph" w:styleId="Titre7">
    <w:name w:val="heading 7"/>
    <w:basedOn w:val="Normal"/>
    <w:next w:val="Normal"/>
    <w:link w:val="Titre7Car"/>
    <w:uiPriority w:val="9"/>
    <w:semiHidden/>
    <w:unhideWhenUsed/>
    <w:qFormat/>
    <w:rsid w:val="00AB4C8E"/>
    <w:pPr>
      <w:spacing w:after="0"/>
      <w:outlineLvl w:val="6"/>
    </w:pPr>
    <w:rPr>
      <w:rFonts w:asciiTheme="majorHAnsi" w:eastAsiaTheme="majorEastAsia" w:hAnsiTheme="majorHAnsi" w:cstheme="majorBidi"/>
      <w:i/>
      <w:iCs/>
    </w:rPr>
  </w:style>
  <w:style w:type="paragraph" w:styleId="Titre8">
    <w:name w:val="heading 8"/>
    <w:basedOn w:val="Normal"/>
    <w:next w:val="Normal"/>
    <w:link w:val="Titre8Car"/>
    <w:uiPriority w:val="9"/>
    <w:semiHidden/>
    <w:unhideWhenUsed/>
    <w:qFormat/>
    <w:rsid w:val="00AB4C8E"/>
    <w:pPr>
      <w:spacing w:after="0"/>
      <w:outlineLvl w:val="7"/>
    </w:pPr>
    <w:rPr>
      <w:rFonts w:asciiTheme="majorHAnsi" w:eastAsiaTheme="majorEastAsia" w:hAnsiTheme="majorHAnsi" w:cstheme="majorBidi"/>
      <w:sz w:val="20"/>
      <w:szCs w:val="20"/>
    </w:rPr>
  </w:style>
  <w:style w:type="paragraph" w:styleId="Titre9">
    <w:name w:val="heading 9"/>
    <w:basedOn w:val="Normal"/>
    <w:next w:val="Normal"/>
    <w:link w:val="Titre9Car"/>
    <w:uiPriority w:val="9"/>
    <w:semiHidden/>
    <w:unhideWhenUsed/>
    <w:qFormat/>
    <w:rsid w:val="00AB4C8E"/>
    <w:pPr>
      <w:spacing w:after="0"/>
      <w:outlineLvl w:val="8"/>
    </w:pPr>
    <w:rPr>
      <w:rFonts w:asciiTheme="majorHAnsi" w:eastAsiaTheme="majorEastAsia" w:hAnsiTheme="majorHAnsi" w:cstheme="majorBidi"/>
      <w:i/>
      <w:iCs/>
      <w:spacing w:val="5"/>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B4C8E"/>
    <w:rPr>
      <w:rFonts w:asciiTheme="majorBidi" w:eastAsiaTheme="majorEastAsia" w:hAnsiTheme="majorBidi" w:cstheme="majorBidi"/>
      <w:b/>
      <w:bCs/>
      <w:sz w:val="24"/>
      <w:szCs w:val="40"/>
      <w:lang w:val="fr-FR" w:bidi="en-US"/>
    </w:rPr>
  </w:style>
  <w:style w:type="character" w:customStyle="1" w:styleId="Titre2Car">
    <w:name w:val="Titre 2 Car"/>
    <w:basedOn w:val="Policepardfaut"/>
    <w:link w:val="Titre2"/>
    <w:uiPriority w:val="9"/>
    <w:rsid w:val="00AB4C8E"/>
    <w:rPr>
      <w:rFonts w:asciiTheme="majorBidi" w:eastAsiaTheme="majorEastAsia" w:hAnsiTheme="majorBidi" w:cstheme="majorBidi"/>
      <w:b/>
      <w:bCs/>
      <w:sz w:val="24"/>
      <w:szCs w:val="40"/>
      <w:lang w:val="fr-FR" w:bidi="en-US"/>
    </w:rPr>
  </w:style>
  <w:style w:type="character" w:customStyle="1" w:styleId="Titre3Car">
    <w:name w:val="Titre 3 Car"/>
    <w:basedOn w:val="Policepardfaut"/>
    <w:link w:val="Titre3"/>
    <w:uiPriority w:val="9"/>
    <w:rsid w:val="00AB4C8E"/>
    <w:rPr>
      <w:rFonts w:asciiTheme="majorBidi" w:eastAsiaTheme="majorEastAsia" w:hAnsiTheme="majorBidi" w:cstheme="majorBidi"/>
      <w:b/>
      <w:bCs/>
      <w:color w:val="1F497D" w:themeColor="text2"/>
      <w:sz w:val="24"/>
      <w:szCs w:val="40"/>
      <w:lang w:val="fr-FR" w:bidi="en-US"/>
    </w:rPr>
  </w:style>
  <w:style w:type="character" w:customStyle="1" w:styleId="Titre4Car">
    <w:name w:val="Titre 4 Car"/>
    <w:basedOn w:val="Policepardfaut"/>
    <w:link w:val="Titre4"/>
    <w:uiPriority w:val="9"/>
    <w:rsid w:val="00AB4C8E"/>
    <w:rPr>
      <w:rFonts w:asciiTheme="majorBidi" w:eastAsiaTheme="majorEastAsia" w:hAnsiTheme="majorBidi" w:cstheme="majorBidi"/>
      <w:b/>
      <w:bCs/>
      <w:color w:val="4F81BD" w:themeColor="accent1"/>
      <w:sz w:val="24"/>
      <w:szCs w:val="24"/>
      <w:lang w:val="fr-FR" w:bidi="en-US"/>
    </w:rPr>
  </w:style>
  <w:style w:type="character" w:customStyle="1" w:styleId="Titre5Car">
    <w:name w:val="Titre 5 Car"/>
    <w:basedOn w:val="Policepardfaut"/>
    <w:link w:val="Titre5"/>
    <w:uiPriority w:val="9"/>
    <w:rsid w:val="00AB4C8E"/>
    <w:rPr>
      <w:rFonts w:asciiTheme="majorHAnsi" w:eastAsiaTheme="majorEastAsia" w:hAnsiTheme="majorHAnsi" w:cstheme="majorBidi"/>
      <w:b/>
      <w:bCs/>
      <w:color w:val="7F7F7F" w:themeColor="text1" w:themeTint="80"/>
      <w:lang w:val="en-US" w:bidi="en-US"/>
    </w:rPr>
  </w:style>
  <w:style w:type="character" w:customStyle="1" w:styleId="Titre6Car">
    <w:name w:val="Titre 6 Car"/>
    <w:basedOn w:val="Policepardfaut"/>
    <w:link w:val="Titre6"/>
    <w:uiPriority w:val="9"/>
    <w:semiHidden/>
    <w:rsid w:val="00AB4C8E"/>
    <w:rPr>
      <w:rFonts w:asciiTheme="majorHAnsi" w:eastAsiaTheme="majorEastAsia" w:hAnsiTheme="majorHAnsi" w:cstheme="majorBidi"/>
      <w:b/>
      <w:bCs/>
      <w:i/>
      <w:iCs/>
      <w:color w:val="7F7F7F" w:themeColor="text1" w:themeTint="80"/>
      <w:lang w:val="en-US" w:bidi="en-US"/>
    </w:rPr>
  </w:style>
  <w:style w:type="character" w:customStyle="1" w:styleId="Titre7Car">
    <w:name w:val="Titre 7 Car"/>
    <w:basedOn w:val="Policepardfaut"/>
    <w:link w:val="Titre7"/>
    <w:uiPriority w:val="9"/>
    <w:semiHidden/>
    <w:rsid w:val="00AB4C8E"/>
    <w:rPr>
      <w:rFonts w:asciiTheme="majorHAnsi" w:eastAsiaTheme="majorEastAsia" w:hAnsiTheme="majorHAnsi" w:cstheme="majorBidi"/>
      <w:i/>
      <w:iCs/>
      <w:lang w:val="en-US" w:bidi="en-US"/>
    </w:rPr>
  </w:style>
  <w:style w:type="character" w:customStyle="1" w:styleId="Titre8Car">
    <w:name w:val="Titre 8 Car"/>
    <w:basedOn w:val="Policepardfaut"/>
    <w:link w:val="Titre8"/>
    <w:uiPriority w:val="9"/>
    <w:semiHidden/>
    <w:rsid w:val="00AB4C8E"/>
    <w:rPr>
      <w:rFonts w:asciiTheme="majorHAnsi" w:eastAsiaTheme="majorEastAsia" w:hAnsiTheme="majorHAnsi" w:cstheme="majorBidi"/>
      <w:sz w:val="20"/>
      <w:szCs w:val="20"/>
      <w:lang w:val="en-US" w:bidi="en-US"/>
    </w:rPr>
  </w:style>
  <w:style w:type="character" w:customStyle="1" w:styleId="Titre9Car">
    <w:name w:val="Titre 9 Car"/>
    <w:basedOn w:val="Policepardfaut"/>
    <w:link w:val="Titre9"/>
    <w:uiPriority w:val="9"/>
    <w:semiHidden/>
    <w:rsid w:val="00AB4C8E"/>
    <w:rPr>
      <w:rFonts w:asciiTheme="majorHAnsi" w:eastAsiaTheme="majorEastAsia" w:hAnsiTheme="majorHAnsi" w:cstheme="majorBidi"/>
      <w:i/>
      <w:iCs/>
      <w:spacing w:val="5"/>
      <w:sz w:val="20"/>
      <w:szCs w:val="20"/>
      <w:lang w:val="en-US" w:bidi="en-US"/>
    </w:rPr>
  </w:style>
  <w:style w:type="paragraph" w:styleId="Corpsdetexte">
    <w:name w:val="Body Text"/>
    <w:basedOn w:val="Normal"/>
    <w:link w:val="CorpsdetexteCar"/>
    <w:uiPriority w:val="1"/>
    <w:qFormat/>
    <w:rsid w:val="00AB4C8E"/>
    <w:rPr>
      <w:sz w:val="19"/>
      <w:szCs w:val="19"/>
    </w:rPr>
  </w:style>
  <w:style w:type="character" w:customStyle="1" w:styleId="CorpsdetexteCar">
    <w:name w:val="Corps de texte Car"/>
    <w:basedOn w:val="Policepardfaut"/>
    <w:link w:val="Corpsdetexte"/>
    <w:uiPriority w:val="1"/>
    <w:rsid w:val="00AB4C8E"/>
    <w:rPr>
      <w:rFonts w:eastAsiaTheme="minorEastAsia"/>
      <w:sz w:val="19"/>
      <w:szCs w:val="19"/>
      <w:lang w:val="en-US" w:bidi="en-US"/>
    </w:rPr>
  </w:style>
  <w:style w:type="paragraph" w:styleId="Paragraphedeliste">
    <w:name w:val="List Paragraph"/>
    <w:basedOn w:val="Normal"/>
    <w:uiPriority w:val="34"/>
    <w:qFormat/>
    <w:rsid w:val="00AB4C8E"/>
    <w:pPr>
      <w:ind w:left="720"/>
      <w:contextualSpacing/>
    </w:pPr>
  </w:style>
  <w:style w:type="paragraph" w:styleId="Textedebulles">
    <w:name w:val="Balloon Text"/>
    <w:basedOn w:val="Normal"/>
    <w:link w:val="TextedebullesCar"/>
    <w:uiPriority w:val="99"/>
    <w:semiHidden/>
    <w:unhideWhenUsed/>
    <w:rsid w:val="00AB4C8E"/>
    <w:rPr>
      <w:rFonts w:ascii="Tahoma" w:hAnsi="Tahoma" w:cs="Tahoma"/>
      <w:sz w:val="16"/>
      <w:szCs w:val="16"/>
    </w:rPr>
  </w:style>
  <w:style w:type="character" w:customStyle="1" w:styleId="TextedebullesCar">
    <w:name w:val="Texte de bulles Car"/>
    <w:basedOn w:val="Policepardfaut"/>
    <w:link w:val="Textedebulles"/>
    <w:uiPriority w:val="99"/>
    <w:semiHidden/>
    <w:rsid w:val="00AB4C8E"/>
    <w:rPr>
      <w:rFonts w:ascii="Tahoma" w:eastAsiaTheme="minorEastAsia" w:hAnsi="Tahoma" w:cs="Tahoma"/>
      <w:sz w:val="16"/>
      <w:szCs w:val="16"/>
      <w:lang w:val="en-US" w:bidi="en-US"/>
    </w:rPr>
  </w:style>
  <w:style w:type="paragraph" w:customStyle="1" w:styleId="Default">
    <w:name w:val="Default"/>
    <w:rsid w:val="00AB4C8E"/>
    <w:pPr>
      <w:autoSpaceDE w:val="0"/>
      <w:autoSpaceDN w:val="0"/>
      <w:adjustRightInd w:val="0"/>
      <w:spacing w:after="0" w:afterAutospacing="0"/>
      <w:ind w:firstLine="0"/>
    </w:pPr>
    <w:rPr>
      <w:rFonts w:ascii="Times New Roman" w:eastAsiaTheme="minorEastAsia" w:hAnsi="Times New Roman" w:cs="Times New Roman"/>
      <w:color w:val="000000"/>
      <w:sz w:val="24"/>
      <w:szCs w:val="24"/>
      <w:lang w:val="en-US" w:bidi="en-US"/>
    </w:rPr>
  </w:style>
  <w:style w:type="character" w:customStyle="1" w:styleId="mw-headline">
    <w:name w:val="mw-headline"/>
    <w:basedOn w:val="Policepardfaut"/>
    <w:rsid w:val="00AB4C8E"/>
  </w:style>
  <w:style w:type="character" w:customStyle="1" w:styleId="mw-editsection">
    <w:name w:val="mw-editsection"/>
    <w:basedOn w:val="Policepardfaut"/>
    <w:rsid w:val="00AB4C8E"/>
  </w:style>
  <w:style w:type="character" w:customStyle="1" w:styleId="mw-editsection-bracket">
    <w:name w:val="mw-editsection-bracket"/>
    <w:basedOn w:val="Policepardfaut"/>
    <w:rsid w:val="00AB4C8E"/>
  </w:style>
  <w:style w:type="character" w:styleId="Lienhypertexte">
    <w:name w:val="Hyperlink"/>
    <w:basedOn w:val="Policepardfaut"/>
    <w:uiPriority w:val="99"/>
    <w:unhideWhenUsed/>
    <w:rsid w:val="00AB4C8E"/>
    <w:rPr>
      <w:color w:val="0000FF"/>
      <w:u w:val="single"/>
    </w:rPr>
  </w:style>
  <w:style w:type="character" w:customStyle="1" w:styleId="mw-editsection-divider">
    <w:name w:val="mw-editsection-divider"/>
    <w:basedOn w:val="Policepardfaut"/>
    <w:rsid w:val="00AB4C8E"/>
  </w:style>
  <w:style w:type="paragraph" w:styleId="NormalWeb">
    <w:name w:val="Normal (Web)"/>
    <w:basedOn w:val="Normal"/>
    <w:uiPriority w:val="99"/>
    <w:unhideWhenUsed/>
    <w:rsid w:val="00AB4C8E"/>
    <w:pPr>
      <w:spacing w:before="100" w:beforeAutospacing="1" w:after="100" w:afterAutospacing="1"/>
    </w:pPr>
    <w:rPr>
      <w:sz w:val="24"/>
      <w:szCs w:val="24"/>
      <w:lang w:val="en-GB" w:eastAsia="en-GB"/>
    </w:rPr>
  </w:style>
  <w:style w:type="paragraph" w:styleId="En-tte">
    <w:name w:val="header"/>
    <w:basedOn w:val="Normal"/>
    <w:link w:val="En-tteCar"/>
    <w:uiPriority w:val="99"/>
    <w:unhideWhenUsed/>
    <w:rsid w:val="00AB4C8E"/>
    <w:pPr>
      <w:tabs>
        <w:tab w:val="center" w:pos="4153"/>
        <w:tab w:val="right" w:pos="8306"/>
      </w:tabs>
    </w:pPr>
  </w:style>
  <w:style w:type="character" w:customStyle="1" w:styleId="En-tteCar">
    <w:name w:val="En-tête Car"/>
    <w:basedOn w:val="Policepardfaut"/>
    <w:link w:val="En-tte"/>
    <w:uiPriority w:val="99"/>
    <w:rsid w:val="00AB4C8E"/>
    <w:rPr>
      <w:rFonts w:eastAsiaTheme="minorEastAsia"/>
      <w:lang w:val="en-US" w:bidi="en-US"/>
    </w:rPr>
  </w:style>
  <w:style w:type="paragraph" w:styleId="Pieddepage">
    <w:name w:val="footer"/>
    <w:basedOn w:val="Normal"/>
    <w:link w:val="PieddepageCar"/>
    <w:uiPriority w:val="99"/>
    <w:unhideWhenUsed/>
    <w:rsid w:val="00AB4C8E"/>
    <w:pPr>
      <w:tabs>
        <w:tab w:val="center" w:pos="4153"/>
        <w:tab w:val="right" w:pos="8306"/>
      </w:tabs>
    </w:pPr>
  </w:style>
  <w:style w:type="character" w:customStyle="1" w:styleId="PieddepageCar">
    <w:name w:val="Pied de page Car"/>
    <w:basedOn w:val="Policepardfaut"/>
    <w:link w:val="Pieddepage"/>
    <w:uiPriority w:val="99"/>
    <w:rsid w:val="00AB4C8E"/>
    <w:rPr>
      <w:rFonts w:eastAsiaTheme="minorEastAsia"/>
      <w:lang w:val="en-US" w:bidi="en-US"/>
    </w:rPr>
  </w:style>
  <w:style w:type="paragraph" w:styleId="Titre">
    <w:name w:val="Title"/>
    <w:basedOn w:val="Normal"/>
    <w:next w:val="Normal"/>
    <w:link w:val="TitreCar"/>
    <w:uiPriority w:val="10"/>
    <w:qFormat/>
    <w:rsid w:val="00AB4C8E"/>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reCar">
    <w:name w:val="Titre Car"/>
    <w:basedOn w:val="Policepardfaut"/>
    <w:link w:val="Titre"/>
    <w:uiPriority w:val="10"/>
    <w:rsid w:val="00AB4C8E"/>
    <w:rPr>
      <w:rFonts w:asciiTheme="majorHAnsi" w:eastAsiaTheme="majorEastAsia" w:hAnsiTheme="majorHAnsi" w:cstheme="majorBidi"/>
      <w:spacing w:val="5"/>
      <w:sz w:val="52"/>
      <w:szCs w:val="52"/>
      <w:lang w:val="en-US" w:bidi="en-US"/>
    </w:rPr>
  </w:style>
  <w:style w:type="paragraph" w:styleId="Sous-titre">
    <w:name w:val="Subtitle"/>
    <w:basedOn w:val="Normal"/>
    <w:next w:val="Normal"/>
    <w:link w:val="Sous-titreCar"/>
    <w:uiPriority w:val="11"/>
    <w:qFormat/>
    <w:rsid w:val="00AB4C8E"/>
    <w:pPr>
      <w:spacing w:after="600"/>
    </w:pPr>
    <w:rPr>
      <w:rFonts w:asciiTheme="majorHAnsi" w:eastAsiaTheme="majorEastAsia" w:hAnsiTheme="majorHAnsi" w:cstheme="majorBidi"/>
      <w:i/>
      <w:iCs/>
      <w:spacing w:val="13"/>
      <w:sz w:val="24"/>
      <w:szCs w:val="24"/>
    </w:rPr>
  </w:style>
  <w:style w:type="character" w:customStyle="1" w:styleId="Sous-titreCar">
    <w:name w:val="Sous-titre Car"/>
    <w:basedOn w:val="Policepardfaut"/>
    <w:link w:val="Sous-titre"/>
    <w:uiPriority w:val="11"/>
    <w:rsid w:val="00AB4C8E"/>
    <w:rPr>
      <w:rFonts w:asciiTheme="majorHAnsi" w:eastAsiaTheme="majorEastAsia" w:hAnsiTheme="majorHAnsi" w:cstheme="majorBidi"/>
      <w:i/>
      <w:iCs/>
      <w:spacing w:val="13"/>
      <w:sz w:val="24"/>
      <w:szCs w:val="24"/>
      <w:lang w:val="en-US" w:bidi="en-US"/>
    </w:rPr>
  </w:style>
  <w:style w:type="character" w:styleId="lev">
    <w:name w:val="Strong"/>
    <w:uiPriority w:val="22"/>
    <w:qFormat/>
    <w:rsid w:val="00AB4C8E"/>
    <w:rPr>
      <w:b/>
      <w:bCs/>
    </w:rPr>
  </w:style>
  <w:style w:type="character" w:styleId="Accentuation">
    <w:name w:val="Emphasis"/>
    <w:uiPriority w:val="20"/>
    <w:qFormat/>
    <w:rsid w:val="00AB4C8E"/>
    <w:rPr>
      <w:b/>
      <w:bCs/>
      <w:i/>
      <w:iCs/>
      <w:spacing w:val="10"/>
      <w:bdr w:val="none" w:sz="0" w:space="0" w:color="auto"/>
      <w:shd w:val="clear" w:color="auto" w:fill="auto"/>
    </w:rPr>
  </w:style>
  <w:style w:type="paragraph" w:styleId="Sansinterligne">
    <w:name w:val="No Spacing"/>
    <w:basedOn w:val="Normal"/>
    <w:uiPriority w:val="1"/>
    <w:qFormat/>
    <w:rsid w:val="00AB4C8E"/>
    <w:pPr>
      <w:spacing w:after="0" w:line="240" w:lineRule="auto"/>
    </w:pPr>
  </w:style>
  <w:style w:type="paragraph" w:styleId="Citation">
    <w:name w:val="Quote"/>
    <w:basedOn w:val="Normal"/>
    <w:next w:val="Normal"/>
    <w:link w:val="CitationCar"/>
    <w:uiPriority w:val="29"/>
    <w:qFormat/>
    <w:rsid w:val="00AB4C8E"/>
    <w:pPr>
      <w:spacing w:before="200" w:after="0"/>
      <w:ind w:left="360" w:right="360"/>
    </w:pPr>
    <w:rPr>
      <w:i/>
      <w:iCs/>
    </w:rPr>
  </w:style>
  <w:style w:type="character" w:customStyle="1" w:styleId="CitationCar">
    <w:name w:val="Citation Car"/>
    <w:basedOn w:val="Policepardfaut"/>
    <w:link w:val="Citation"/>
    <w:uiPriority w:val="29"/>
    <w:rsid w:val="00AB4C8E"/>
    <w:rPr>
      <w:rFonts w:eastAsiaTheme="minorEastAsia"/>
      <w:i/>
      <w:iCs/>
      <w:lang w:val="en-US" w:bidi="en-US"/>
    </w:rPr>
  </w:style>
  <w:style w:type="paragraph" w:styleId="Citationintense">
    <w:name w:val="Intense Quote"/>
    <w:basedOn w:val="Normal"/>
    <w:next w:val="Normal"/>
    <w:link w:val="CitationintenseCar"/>
    <w:uiPriority w:val="30"/>
    <w:qFormat/>
    <w:rsid w:val="00AB4C8E"/>
    <w:pPr>
      <w:pBdr>
        <w:bottom w:val="single" w:sz="4" w:space="1" w:color="auto"/>
      </w:pBdr>
      <w:spacing w:before="200" w:after="280"/>
      <w:ind w:left="1008" w:right="1152"/>
      <w:jc w:val="both"/>
    </w:pPr>
    <w:rPr>
      <w:b/>
      <w:bCs/>
      <w:i/>
      <w:iCs/>
    </w:rPr>
  </w:style>
  <w:style w:type="character" w:customStyle="1" w:styleId="CitationintenseCar">
    <w:name w:val="Citation intense Car"/>
    <w:basedOn w:val="Policepardfaut"/>
    <w:link w:val="Citationintense"/>
    <w:uiPriority w:val="30"/>
    <w:rsid w:val="00AB4C8E"/>
    <w:rPr>
      <w:rFonts w:eastAsiaTheme="minorEastAsia"/>
      <w:b/>
      <w:bCs/>
      <w:i/>
      <w:iCs/>
      <w:lang w:val="en-US" w:bidi="en-US"/>
    </w:rPr>
  </w:style>
  <w:style w:type="character" w:styleId="Emphaseple">
    <w:name w:val="Subtle Emphasis"/>
    <w:uiPriority w:val="19"/>
    <w:qFormat/>
    <w:rsid w:val="00AB4C8E"/>
    <w:rPr>
      <w:i/>
      <w:iCs/>
    </w:rPr>
  </w:style>
  <w:style w:type="character" w:styleId="Emphaseintense">
    <w:name w:val="Intense Emphasis"/>
    <w:uiPriority w:val="21"/>
    <w:qFormat/>
    <w:rsid w:val="00AB4C8E"/>
    <w:rPr>
      <w:b/>
      <w:bCs/>
    </w:rPr>
  </w:style>
  <w:style w:type="character" w:styleId="Rfrenceple">
    <w:name w:val="Subtle Reference"/>
    <w:uiPriority w:val="31"/>
    <w:qFormat/>
    <w:rsid w:val="00AB4C8E"/>
    <w:rPr>
      <w:smallCaps/>
    </w:rPr>
  </w:style>
  <w:style w:type="character" w:styleId="Rfrenceintense">
    <w:name w:val="Intense Reference"/>
    <w:uiPriority w:val="32"/>
    <w:qFormat/>
    <w:rsid w:val="00AB4C8E"/>
    <w:rPr>
      <w:smallCaps/>
      <w:spacing w:val="5"/>
      <w:u w:val="single"/>
    </w:rPr>
  </w:style>
  <w:style w:type="character" w:styleId="Titredulivre">
    <w:name w:val="Book Title"/>
    <w:uiPriority w:val="33"/>
    <w:qFormat/>
    <w:rsid w:val="00AB4C8E"/>
    <w:rPr>
      <w:i/>
      <w:iCs/>
      <w:smallCaps/>
      <w:spacing w:val="5"/>
    </w:rPr>
  </w:style>
  <w:style w:type="paragraph" w:styleId="En-ttedetabledesmatires">
    <w:name w:val="TOC Heading"/>
    <w:basedOn w:val="Titre1"/>
    <w:next w:val="Normal"/>
    <w:uiPriority w:val="39"/>
    <w:unhideWhenUsed/>
    <w:qFormat/>
    <w:rsid w:val="00AB4C8E"/>
    <w:pPr>
      <w:outlineLvl w:val="9"/>
    </w:pPr>
  </w:style>
  <w:style w:type="paragraph" w:styleId="TM2">
    <w:name w:val="toc 2"/>
    <w:basedOn w:val="Normal"/>
    <w:next w:val="Normal"/>
    <w:autoRedefine/>
    <w:uiPriority w:val="39"/>
    <w:unhideWhenUsed/>
    <w:qFormat/>
    <w:rsid w:val="00AB4C8E"/>
    <w:pPr>
      <w:spacing w:after="100"/>
      <w:ind w:left="220"/>
    </w:pPr>
    <w:rPr>
      <w:lang w:val="fr-FR" w:bidi="ar-SA"/>
    </w:rPr>
  </w:style>
  <w:style w:type="paragraph" w:styleId="TM1">
    <w:name w:val="toc 1"/>
    <w:basedOn w:val="Normal"/>
    <w:next w:val="Normal"/>
    <w:autoRedefine/>
    <w:uiPriority w:val="39"/>
    <w:unhideWhenUsed/>
    <w:qFormat/>
    <w:rsid w:val="00AB4C8E"/>
    <w:pPr>
      <w:tabs>
        <w:tab w:val="right" w:leader="dot" w:pos="8777"/>
      </w:tabs>
      <w:spacing w:after="240"/>
      <w:jc w:val="center"/>
    </w:pPr>
    <w:rPr>
      <w:rFonts w:asciiTheme="majorBidi" w:hAnsiTheme="majorBidi" w:cstheme="majorBidi"/>
      <w:b/>
      <w:bCs/>
      <w:noProof/>
      <w:sz w:val="23"/>
      <w:szCs w:val="23"/>
      <w:lang w:val="fr-FR"/>
    </w:rPr>
  </w:style>
  <w:style w:type="paragraph" w:styleId="TM3">
    <w:name w:val="toc 3"/>
    <w:basedOn w:val="Normal"/>
    <w:next w:val="Normal"/>
    <w:autoRedefine/>
    <w:uiPriority w:val="39"/>
    <w:unhideWhenUsed/>
    <w:qFormat/>
    <w:rsid w:val="00AB4C8E"/>
    <w:pPr>
      <w:tabs>
        <w:tab w:val="right" w:leader="dot" w:pos="8777"/>
      </w:tabs>
      <w:spacing w:after="100"/>
      <w:ind w:left="440"/>
    </w:pPr>
    <w:rPr>
      <w:rFonts w:asciiTheme="majorBidi" w:hAnsiTheme="majorBidi" w:cstheme="majorBidi"/>
      <w:noProof/>
      <w:lang w:val="fr-FR"/>
    </w:rPr>
  </w:style>
  <w:style w:type="paragraph" w:customStyle="1" w:styleId="Heading1">
    <w:name w:val="Heading 1"/>
    <w:basedOn w:val="Normal"/>
    <w:uiPriority w:val="1"/>
    <w:qFormat/>
    <w:rsid w:val="00AB4C8E"/>
    <w:pPr>
      <w:widowControl w:val="0"/>
      <w:autoSpaceDE w:val="0"/>
      <w:autoSpaceDN w:val="0"/>
      <w:spacing w:after="0" w:line="240" w:lineRule="auto"/>
      <w:ind w:left="2131" w:right="1940"/>
      <w:jc w:val="center"/>
      <w:outlineLvl w:val="1"/>
    </w:pPr>
    <w:rPr>
      <w:rFonts w:ascii="Times New Roman" w:eastAsia="Times New Roman" w:hAnsi="Times New Roman" w:cs="Times New Roman"/>
      <w:lang w:bidi="ar-SA"/>
    </w:rPr>
  </w:style>
  <w:style w:type="table" w:styleId="Grilledutableau">
    <w:name w:val="Table Grid"/>
    <w:basedOn w:val="TableauNormal"/>
    <w:uiPriority w:val="59"/>
    <w:rsid w:val="00AB4C8E"/>
    <w:pPr>
      <w:spacing w:after="0" w:afterAutospacing="0"/>
      <w:ind w:firstLine="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lang-en">
    <w:name w:val="lang-en"/>
    <w:basedOn w:val="Policepardfaut"/>
    <w:rsid w:val="00AB4C8E"/>
  </w:style>
  <w:style w:type="character" w:styleId="Numrodeligne">
    <w:name w:val="line number"/>
    <w:basedOn w:val="Policepardfaut"/>
    <w:uiPriority w:val="99"/>
    <w:semiHidden/>
    <w:unhideWhenUsed/>
    <w:rsid w:val="00AB4C8E"/>
  </w:style>
  <w:style w:type="paragraph" w:styleId="TM4">
    <w:name w:val="toc 4"/>
    <w:basedOn w:val="Normal"/>
    <w:next w:val="Normal"/>
    <w:autoRedefine/>
    <w:uiPriority w:val="39"/>
    <w:unhideWhenUsed/>
    <w:rsid w:val="00AB4C8E"/>
    <w:pPr>
      <w:spacing w:after="100"/>
      <w:ind w:left="660"/>
    </w:pPr>
  </w:style>
  <w:style w:type="paragraph" w:customStyle="1" w:styleId="EndNoteBibliographyTitle">
    <w:name w:val="EndNote Bibliography Title"/>
    <w:basedOn w:val="Normal"/>
    <w:link w:val="EndNoteBibliographyTitleCar"/>
    <w:rsid w:val="00AB4C8E"/>
    <w:pPr>
      <w:spacing w:after="0"/>
      <w:jc w:val="center"/>
    </w:pPr>
    <w:rPr>
      <w:rFonts w:ascii="Calibri" w:hAnsi="Calibri" w:cs="Calibri"/>
      <w:noProof/>
    </w:rPr>
  </w:style>
  <w:style w:type="character" w:customStyle="1" w:styleId="EndNoteBibliographyTitleCar">
    <w:name w:val="EndNote Bibliography Title Car"/>
    <w:basedOn w:val="Policepardfaut"/>
    <w:link w:val="EndNoteBibliographyTitle"/>
    <w:rsid w:val="00AB4C8E"/>
    <w:rPr>
      <w:rFonts w:ascii="Calibri" w:eastAsiaTheme="minorEastAsia" w:hAnsi="Calibri" w:cs="Calibri"/>
      <w:noProof/>
      <w:lang w:val="en-US" w:bidi="en-US"/>
    </w:rPr>
  </w:style>
  <w:style w:type="paragraph" w:customStyle="1" w:styleId="EndNoteBibliography">
    <w:name w:val="EndNote Bibliography"/>
    <w:basedOn w:val="Normal"/>
    <w:link w:val="EndNoteBibliographyCar"/>
    <w:rsid w:val="00AB4C8E"/>
    <w:pPr>
      <w:spacing w:line="240" w:lineRule="auto"/>
    </w:pPr>
    <w:rPr>
      <w:rFonts w:ascii="Calibri" w:hAnsi="Calibri" w:cs="Calibri"/>
      <w:noProof/>
    </w:rPr>
  </w:style>
  <w:style w:type="character" w:customStyle="1" w:styleId="EndNoteBibliographyCar">
    <w:name w:val="EndNote Bibliography Car"/>
    <w:basedOn w:val="Policepardfaut"/>
    <w:link w:val="EndNoteBibliography"/>
    <w:rsid w:val="00AB4C8E"/>
    <w:rPr>
      <w:rFonts w:ascii="Calibri" w:eastAsiaTheme="minorEastAsia" w:hAnsi="Calibri" w:cs="Calibri"/>
      <w:noProof/>
      <w:lang w:val="en-US" w:bidi="en-US"/>
    </w:rPr>
  </w:style>
  <w:style w:type="character" w:customStyle="1" w:styleId="tlid-translation">
    <w:name w:val="tlid-translation"/>
    <w:basedOn w:val="Policepardfaut"/>
    <w:rsid w:val="00AB4C8E"/>
  </w:style>
  <w:style w:type="character" w:customStyle="1" w:styleId="nowrap">
    <w:name w:val="nowrap"/>
    <w:basedOn w:val="Policepardfaut"/>
    <w:rsid w:val="00AB4C8E"/>
  </w:style>
  <w:style w:type="character" w:styleId="CitationHTML">
    <w:name w:val="HTML Cite"/>
    <w:basedOn w:val="Policepardfaut"/>
    <w:uiPriority w:val="99"/>
    <w:semiHidden/>
    <w:unhideWhenUsed/>
    <w:rsid w:val="00AB4C8E"/>
    <w:rPr>
      <w:i/>
      <w:iCs/>
    </w:rPr>
  </w:style>
  <w:style w:type="character" w:customStyle="1" w:styleId="mw-cite-backlink">
    <w:name w:val="mw-cite-backlink"/>
    <w:basedOn w:val="Policepardfaut"/>
    <w:rsid w:val="00AB4C8E"/>
  </w:style>
  <w:style w:type="character" w:customStyle="1" w:styleId="cs1-lock-free">
    <w:name w:val="cs1-lock-free"/>
    <w:basedOn w:val="Policepardfaut"/>
    <w:rsid w:val="00AB4C8E"/>
  </w:style>
  <w:style w:type="character" w:customStyle="1" w:styleId="bold">
    <w:name w:val="bold"/>
    <w:basedOn w:val="Policepardfaut"/>
    <w:rsid w:val="00AB4C8E"/>
  </w:style>
  <w:style w:type="paragraph" w:styleId="PrformatHTML">
    <w:name w:val="HTML Preformatted"/>
    <w:basedOn w:val="Normal"/>
    <w:link w:val="PrformatHTMLCar"/>
    <w:uiPriority w:val="99"/>
    <w:unhideWhenUsed/>
    <w:rsid w:val="00AB4C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en-GB" w:bidi="ar-SA"/>
    </w:rPr>
  </w:style>
  <w:style w:type="character" w:customStyle="1" w:styleId="PrformatHTMLCar">
    <w:name w:val="Préformaté HTML Car"/>
    <w:basedOn w:val="Policepardfaut"/>
    <w:link w:val="PrformatHTML"/>
    <w:uiPriority w:val="99"/>
    <w:rsid w:val="00AB4C8E"/>
    <w:rPr>
      <w:rFonts w:ascii="Courier New" w:eastAsia="Times New Roman" w:hAnsi="Courier New" w:cs="Courier New"/>
      <w:sz w:val="20"/>
      <w:szCs w:val="20"/>
      <w:lang w:eastAsia="en-GB"/>
    </w:rPr>
  </w:style>
  <w:style w:type="character" w:customStyle="1" w:styleId="mdptextetleqchiminterne">
    <w:name w:val="mdp_texte_tl_eqchiminterne"/>
    <w:basedOn w:val="Policepardfaut"/>
    <w:rsid w:val="00AB4C8E"/>
  </w:style>
  <w:style w:type="table" w:customStyle="1" w:styleId="Trameclaire-Accent11">
    <w:name w:val="Trame claire - Accent 11"/>
    <w:basedOn w:val="TableauNormal"/>
    <w:uiPriority w:val="60"/>
    <w:rsid w:val="00AB4C8E"/>
    <w:pPr>
      <w:spacing w:after="0" w:afterAutospacing="0"/>
      <w:ind w:firstLine="0"/>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RetraitcorpsdetexteCar">
    <w:name w:val="Retrait corps de texte Car"/>
    <w:basedOn w:val="Policepardfaut"/>
    <w:link w:val="Retraitcorpsdetexte"/>
    <w:uiPriority w:val="99"/>
    <w:semiHidden/>
    <w:rsid w:val="00AB4C8E"/>
    <w:rPr>
      <w:rFonts w:ascii="Times New Roman" w:eastAsia="Times New Roman" w:hAnsi="Times New Roman" w:cs="Times New Roman"/>
    </w:rPr>
  </w:style>
  <w:style w:type="paragraph" w:styleId="Retraitcorpsdetexte">
    <w:name w:val="Body Text Indent"/>
    <w:basedOn w:val="Normal"/>
    <w:link w:val="RetraitcorpsdetexteCar"/>
    <w:uiPriority w:val="99"/>
    <w:semiHidden/>
    <w:unhideWhenUsed/>
    <w:rsid w:val="00AB4C8E"/>
    <w:pPr>
      <w:widowControl w:val="0"/>
      <w:autoSpaceDE w:val="0"/>
      <w:autoSpaceDN w:val="0"/>
      <w:spacing w:after="120" w:line="240" w:lineRule="auto"/>
      <w:ind w:left="283"/>
    </w:pPr>
    <w:rPr>
      <w:rFonts w:ascii="Times New Roman" w:eastAsia="Times New Roman" w:hAnsi="Times New Roman" w:cs="Times New Roman"/>
      <w:lang w:val="en-GB" w:bidi="ar-SA"/>
    </w:rPr>
  </w:style>
  <w:style w:type="character" w:customStyle="1" w:styleId="RetraitcorpsdetexteCar1">
    <w:name w:val="Retrait corps de texte Car1"/>
    <w:basedOn w:val="Policepardfaut"/>
    <w:link w:val="Retraitcorpsdetexte"/>
    <w:uiPriority w:val="99"/>
    <w:semiHidden/>
    <w:rsid w:val="00AB4C8E"/>
    <w:rPr>
      <w:rFonts w:eastAsiaTheme="minorEastAsia"/>
      <w:lang w:val="en-US" w:bidi="en-US"/>
    </w:rPr>
  </w:style>
  <w:style w:type="character" w:customStyle="1" w:styleId="st">
    <w:name w:val="st"/>
    <w:basedOn w:val="Policepardfaut"/>
    <w:qFormat/>
    <w:rsid w:val="00AB4C8E"/>
  </w:style>
  <w:style w:type="paragraph" w:customStyle="1" w:styleId="EndNoteCategoryHeading">
    <w:name w:val="EndNote Category Heading"/>
    <w:basedOn w:val="Normal"/>
    <w:link w:val="EndNoteCategoryHeadingCar"/>
    <w:rsid w:val="00AB4C8E"/>
    <w:pPr>
      <w:widowControl w:val="0"/>
      <w:autoSpaceDE w:val="0"/>
      <w:autoSpaceDN w:val="0"/>
      <w:spacing w:before="120" w:after="120" w:line="240" w:lineRule="auto"/>
    </w:pPr>
    <w:rPr>
      <w:rFonts w:ascii="Times New Roman" w:eastAsia="Times New Roman" w:hAnsi="Times New Roman" w:cs="Times New Roman"/>
      <w:b/>
      <w:noProof/>
      <w:lang w:bidi="ar-SA"/>
    </w:rPr>
  </w:style>
  <w:style w:type="character" w:customStyle="1" w:styleId="EndNoteCategoryHeadingCar">
    <w:name w:val="EndNote Category Heading Car"/>
    <w:basedOn w:val="Policepardfaut"/>
    <w:link w:val="EndNoteCategoryHeading"/>
    <w:rsid w:val="00AB4C8E"/>
    <w:rPr>
      <w:rFonts w:ascii="Times New Roman" w:eastAsia="Times New Roman" w:hAnsi="Times New Roman" w:cs="Times New Roman"/>
      <w:b/>
      <w:noProof/>
      <w:lang w:val="en-US"/>
    </w:rPr>
  </w:style>
  <w:style w:type="character" w:customStyle="1" w:styleId="ls69">
    <w:name w:val="ls69"/>
    <w:basedOn w:val="Policepardfaut"/>
    <w:rsid w:val="00AB4C8E"/>
  </w:style>
  <w:style w:type="paragraph" w:styleId="Lgende">
    <w:name w:val="caption"/>
    <w:basedOn w:val="Normal"/>
    <w:next w:val="Normal"/>
    <w:uiPriority w:val="35"/>
    <w:unhideWhenUsed/>
    <w:qFormat/>
    <w:rsid w:val="00AB4C8E"/>
    <w:pPr>
      <w:widowControl w:val="0"/>
      <w:autoSpaceDE w:val="0"/>
      <w:autoSpaceDN w:val="0"/>
      <w:spacing w:line="240" w:lineRule="auto"/>
    </w:pPr>
    <w:rPr>
      <w:rFonts w:ascii="Times New Roman" w:eastAsia="Times New Roman" w:hAnsi="Times New Roman" w:cs="Times New Roman"/>
      <w:b/>
      <w:bCs/>
      <w:color w:val="4F81BD" w:themeColor="accent1"/>
      <w:sz w:val="18"/>
      <w:szCs w:val="18"/>
      <w:lang w:bidi="ar-SA"/>
    </w:rPr>
  </w:style>
  <w:style w:type="paragraph" w:customStyle="1" w:styleId="optxtp">
    <w:name w:val="op_txt_p"/>
    <w:basedOn w:val="Normal"/>
    <w:rsid w:val="00AB4C8E"/>
    <w:pPr>
      <w:spacing w:before="100" w:beforeAutospacing="1" w:after="100" w:afterAutospacing="1" w:line="240" w:lineRule="auto"/>
    </w:pPr>
    <w:rPr>
      <w:rFonts w:ascii="Times New Roman" w:eastAsia="Times New Roman" w:hAnsi="Times New Roman" w:cs="Times New Roman"/>
      <w:sz w:val="24"/>
      <w:szCs w:val="24"/>
      <w:lang w:val="en-GB" w:eastAsia="en-GB" w:bidi="ar-SA"/>
    </w:rPr>
  </w:style>
  <w:style w:type="character" w:customStyle="1" w:styleId="capti">
    <w:name w:val="capti"/>
    <w:basedOn w:val="Policepardfaut"/>
    <w:rsid w:val="00AB4C8E"/>
  </w:style>
  <w:style w:type="character" w:customStyle="1" w:styleId="pbtiauthor">
    <w:name w:val="pbtiauthor"/>
    <w:basedOn w:val="Policepardfaut"/>
    <w:rsid w:val="00AB4C8E"/>
  </w:style>
  <w:style w:type="character" w:customStyle="1" w:styleId="citecrochet">
    <w:name w:val="cite_crochet"/>
    <w:basedOn w:val="Policepardfaut"/>
    <w:rsid w:val="00AB4C8E"/>
  </w:style>
  <w:style w:type="character" w:customStyle="1" w:styleId="noprint">
    <w:name w:val="noprint"/>
    <w:basedOn w:val="Policepardfaut"/>
    <w:rsid w:val="00AB4C8E"/>
  </w:style>
  <w:style w:type="character" w:customStyle="1" w:styleId="reference-text">
    <w:name w:val="reference-text"/>
    <w:basedOn w:val="Policepardfaut"/>
    <w:rsid w:val="00AB4C8E"/>
  </w:style>
  <w:style w:type="character" w:customStyle="1" w:styleId="ouvrage">
    <w:name w:val="ouvrage"/>
    <w:basedOn w:val="Policepardfaut"/>
    <w:rsid w:val="00AB4C8E"/>
  </w:style>
  <w:style w:type="character" w:customStyle="1" w:styleId="nomauteur">
    <w:name w:val="nom_auteur"/>
    <w:basedOn w:val="Policepardfaut"/>
    <w:rsid w:val="00AB4C8E"/>
  </w:style>
  <w:style w:type="character" w:customStyle="1" w:styleId="articlecitationvolume">
    <w:name w:val="articlecitation_volume"/>
    <w:basedOn w:val="Policepardfaut"/>
    <w:rsid w:val="00AB4C8E"/>
  </w:style>
  <w:style w:type="character" w:customStyle="1" w:styleId="articlecitationpages">
    <w:name w:val="articlecitation_pages"/>
    <w:basedOn w:val="Policepardfaut"/>
    <w:rsid w:val="00AB4C8E"/>
  </w:style>
  <w:style w:type="character" w:customStyle="1" w:styleId="A6">
    <w:name w:val="A6"/>
    <w:uiPriority w:val="99"/>
    <w:rsid w:val="00AB4C8E"/>
    <w:rPr>
      <w:rFonts w:cs="Times"/>
      <w:b/>
      <w:bCs/>
      <w:i/>
      <w:iCs/>
      <w:color w:val="000000"/>
      <w:sz w:val="12"/>
      <w:szCs w:val="12"/>
    </w:rPr>
  </w:style>
  <w:style w:type="character" w:customStyle="1" w:styleId="A1">
    <w:name w:val="A1"/>
    <w:uiPriority w:val="99"/>
    <w:rsid w:val="00AB4C8E"/>
    <w:rPr>
      <w:rFonts w:cs="Times"/>
      <w:color w:val="000000"/>
      <w:sz w:val="14"/>
      <w:szCs w:val="14"/>
    </w:rPr>
  </w:style>
  <w:style w:type="character" w:customStyle="1" w:styleId="authorsname">
    <w:name w:val="authors__name"/>
    <w:basedOn w:val="Policepardfaut"/>
    <w:rsid w:val="00AB4C8E"/>
  </w:style>
  <w:style w:type="character" w:customStyle="1" w:styleId="articlecitationyear">
    <w:name w:val="articlecitation_year"/>
    <w:basedOn w:val="Policepardfaut"/>
    <w:rsid w:val="00AB4C8E"/>
  </w:style>
  <w:style w:type="character" w:customStyle="1" w:styleId="listitem-data">
    <w:name w:val="list__item-data"/>
    <w:basedOn w:val="Policepardfaut"/>
    <w:rsid w:val="00AB4C8E"/>
  </w:style>
  <w:style w:type="character" w:customStyle="1" w:styleId="text">
    <w:name w:val="text"/>
    <w:basedOn w:val="Policepardfaut"/>
    <w:rsid w:val="00AB4C8E"/>
  </w:style>
  <w:style w:type="character" w:customStyle="1" w:styleId="size-xl">
    <w:name w:val="size-xl"/>
    <w:basedOn w:val="Policepardfaut"/>
    <w:rsid w:val="00AB4C8E"/>
  </w:style>
  <w:style w:type="character" w:customStyle="1" w:styleId="size-m">
    <w:name w:val="size-m"/>
    <w:basedOn w:val="Policepardfaut"/>
    <w:rsid w:val="00AB4C8E"/>
  </w:style>
  <w:style w:type="paragraph" w:customStyle="1" w:styleId="8578B69C289C44D099156E3D7F6F2C23">
    <w:name w:val="8578B69C289C44D099156E3D7F6F2C23"/>
    <w:rsid w:val="00AB4C8E"/>
    <w:pPr>
      <w:spacing w:after="200" w:afterAutospacing="0" w:line="276" w:lineRule="auto"/>
      <w:ind w:firstLine="0"/>
    </w:pPr>
    <w:rPr>
      <w:rFonts w:eastAsiaTheme="minorEastAsia"/>
      <w:lang w:val="en-US"/>
    </w:rPr>
  </w:style>
  <w:style w:type="character" w:customStyle="1" w:styleId="invert">
    <w:name w:val="invert"/>
    <w:basedOn w:val="Policepardfaut"/>
    <w:rsid w:val="00AB4C8E"/>
  </w:style>
  <w:style w:type="character" w:customStyle="1" w:styleId="cit">
    <w:name w:val="cit"/>
    <w:basedOn w:val="Policepardfaut"/>
    <w:rsid w:val="00AB4C8E"/>
  </w:style>
  <w:style w:type="character" w:customStyle="1" w:styleId="fm-vol-iss-date">
    <w:name w:val="fm-vol-iss-date"/>
    <w:basedOn w:val="Policepardfaut"/>
    <w:rsid w:val="00AB4C8E"/>
  </w:style>
  <w:style w:type="character" w:customStyle="1" w:styleId="doi">
    <w:name w:val="doi"/>
    <w:basedOn w:val="Policepardfaut"/>
    <w:rsid w:val="00AB4C8E"/>
  </w:style>
  <w:style w:type="character" w:customStyle="1" w:styleId="fm-citation-ids-label">
    <w:name w:val="fm-citation-ids-label"/>
    <w:basedOn w:val="Policepardfaut"/>
    <w:rsid w:val="00AB4C8E"/>
  </w:style>
  <w:style w:type="character" w:customStyle="1" w:styleId="element-citation">
    <w:name w:val="element-citation"/>
    <w:basedOn w:val="Policepardfaut"/>
    <w:rsid w:val="00AB4C8E"/>
  </w:style>
  <w:style w:type="character" w:customStyle="1" w:styleId="ref-journal">
    <w:name w:val="ref-journal"/>
    <w:basedOn w:val="Policepardfaut"/>
    <w:rsid w:val="00AB4C8E"/>
  </w:style>
  <w:style w:type="character" w:customStyle="1" w:styleId="ref-vol">
    <w:name w:val="ref-vol"/>
    <w:basedOn w:val="Policepardfaut"/>
    <w:rsid w:val="00AB4C8E"/>
  </w:style>
  <w:style w:type="character" w:customStyle="1" w:styleId="lsf">
    <w:name w:val="lsf"/>
    <w:basedOn w:val="Policepardfaut"/>
    <w:rsid w:val="00AB4C8E"/>
  </w:style>
  <w:style w:type="character" w:customStyle="1" w:styleId="ls25">
    <w:name w:val="ls25"/>
    <w:basedOn w:val="Policepardfaut"/>
    <w:rsid w:val="00AB4C8E"/>
  </w:style>
  <w:style w:type="character" w:customStyle="1" w:styleId="ls27">
    <w:name w:val="ls27"/>
    <w:basedOn w:val="Policepardfaut"/>
    <w:rsid w:val="00AB4C8E"/>
  </w:style>
  <w:style w:type="character" w:customStyle="1" w:styleId="ws4e">
    <w:name w:val="ws4e"/>
    <w:basedOn w:val="Policepardfaut"/>
    <w:rsid w:val="00AB4C8E"/>
  </w:style>
  <w:style w:type="character" w:customStyle="1" w:styleId="ws51">
    <w:name w:val="ws51"/>
    <w:basedOn w:val="Policepardfaut"/>
    <w:rsid w:val="00AB4C8E"/>
  </w:style>
  <w:style w:type="character" w:customStyle="1" w:styleId="ls4">
    <w:name w:val="ls4"/>
    <w:basedOn w:val="Policepardfaut"/>
    <w:rsid w:val="00AB4C8E"/>
  </w:style>
  <w:style w:type="character" w:customStyle="1" w:styleId="ls6">
    <w:name w:val="ls6"/>
    <w:basedOn w:val="Policepardfaut"/>
    <w:rsid w:val="00AB4C8E"/>
  </w:style>
  <w:style w:type="character" w:customStyle="1" w:styleId="a">
    <w:name w:val="_"/>
    <w:basedOn w:val="Policepardfaut"/>
    <w:rsid w:val="00AB4C8E"/>
  </w:style>
  <w:style w:type="character" w:customStyle="1" w:styleId="ls7">
    <w:name w:val="ls7"/>
    <w:basedOn w:val="Policepardfaut"/>
    <w:rsid w:val="00AB4C8E"/>
  </w:style>
  <w:style w:type="character" w:customStyle="1" w:styleId="ff1">
    <w:name w:val="ff1"/>
    <w:basedOn w:val="Policepardfaut"/>
    <w:rsid w:val="00AB4C8E"/>
  </w:style>
  <w:style w:type="character" w:customStyle="1" w:styleId="ls29">
    <w:name w:val="ls29"/>
    <w:basedOn w:val="Policepardfaut"/>
    <w:rsid w:val="00AB4C8E"/>
  </w:style>
  <w:style w:type="character" w:customStyle="1" w:styleId="lsd">
    <w:name w:val="lsd"/>
    <w:basedOn w:val="Policepardfaut"/>
    <w:rsid w:val="00AB4C8E"/>
  </w:style>
  <w:style w:type="character" w:customStyle="1" w:styleId="ff2">
    <w:name w:val="ff2"/>
    <w:basedOn w:val="Policepardfaut"/>
    <w:rsid w:val="00AB4C8E"/>
  </w:style>
  <w:style w:type="character" w:customStyle="1" w:styleId="ws2a8">
    <w:name w:val="ws2a8"/>
    <w:basedOn w:val="Policepardfaut"/>
    <w:rsid w:val="00AB4C8E"/>
  </w:style>
  <w:style w:type="character" w:customStyle="1" w:styleId="ls4a">
    <w:name w:val="ls4a"/>
    <w:basedOn w:val="Policepardfaut"/>
    <w:rsid w:val="00AB4C8E"/>
  </w:style>
  <w:style w:type="character" w:customStyle="1" w:styleId="lsef">
    <w:name w:val="lsef"/>
    <w:basedOn w:val="Policepardfaut"/>
    <w:rsid w:val="00AB4C8E"/>
  </w:style>
  <w:style w:type="character" w:customStyle="1" w:styleId="ls36">
    <w:name w:val="ls36"/>
    <w:basedOn w:val="Policepardfaut"/>
    <w:rsid w:val="00AB4C8E"/>
  </w:style>
  <w:style w:type="character" w:customStyle="1" w:styleId="style3">
    <w:name w:val="style3"/>
    <w:basedOn w:val="Policepardfaut"/>
    <w:rsid w:val="00AB4C8E"/>
  </w:style>
  <w:style w:type="character" w:customStyle="1" w:styleId="hlfld-contribauthor">
    <w:name w:val="hlfld-contribauthor"/>
    <w:basedOn w:val="Policepardfaut"/>
    <w:rsid w:val="00AB4C8E"/>
  </w:style>
  <w:style w:type="character" w:customStyle="1" w:styleId="country">
    <w:name w:val="country"/>
    <w:basedOn w:val="Policepardfaut"/>
    <w:rsid w:val="00AB4C8E"/>
  </w:style>
  <w:style w:type="character" w:customStyle="1" w:styleId="citationyear">
    <w:name w:val="citation_year"/>
    <w:basedOn w:val="Policepardfaut"/>
    <w:rsid w:val="00AB4C8E"/>
  </w:style>
  <w:style w:type="character" w:customStyle="1" w:styleId="citationvolume">
    <w:name w:val="citation_volume"/>
    <w:basedOn w:val="Policepardfaut"/>
    <w:rsid w:val="00AB4C8E"/>
  </w:style>
  <w:style w:type="character" w:customStyle="1" w:styleId="ws166">
    <w:name w:val="ws166"/>
    <w:basedOn w:val="Policepardfaut"/>
    <w:rsid w:val="00AB4C8E"/>
  </w:style>
  <w:style w:type="character" w:customStyle="1" w:styleId="ff8">
    <w:name w:val="ff8"/>
    <w:basedOn w:val="Policepardfaut"/>
    <w:rsid w:val="00AB4C8E"/>
  </w:style>
  <w:style w:type="character" w:customStyle="1" w:styleId="ls9d">
    <w:name w:val="ls9d"/>
    <w:basedOn w:val="Policepardfaut"/>
    <w:rsid w:val="00AB4C8E"/>
  </w:style>
  <w:style w:type="character" w:customStyle="1" w:styleId="ls1d">
    <w:name w:val="ls1d"/>
    <w:basedOn w:val="Policepardfaut"/>
    <w:rsid w:val="00AB4C8E"/>
  </w:style>
  <w:style w:type="character" w:customStyle="1" w:styleId="ff7">
    <w:name w:val="ff7"/>
    <w:basedOn w:val="Policepardfaut"/>
    <w:rsid w:val="00AB4C8E"/>
  </w:style>
  <w:style w:type="character" w:customStyle="1" w:styleId="ws16a">
    <w:name w:val="ws16a"/>
    <w:basedOn w:val="Policepardfaut"/>
    <w:rsid w:val="00AB4C8E"/>
  </w:style>
  <w:style w:type="character" w:customStyle="1" w:styleId="ff6">
    <w:name w:val="ff6"/>
    <w:basedOn w:val="Policepardfaut"/>
    <w:rsid w:val="00AB4C8E"/>
  </w:style>
  <w:style w:type="character" w:customStyle="1" w:styleId="ws30">
    <w:name w:val="ws30"/>
    <w:basedOn w:val="Policepardfaut"/>
    <w:rsid w:val="00AB4C8E"/>
  </w:style>
  <w:style w:type="character" w:customStyle="1" w:styleId="ls12">
    <w:name w:val="ls12"/>
    <w:basedOn w:val="Policepardfaut"/>
    <w:rsid w:val="00AB4C8E"/>
  </w:style>
  <w:style w:type="character" w:customStyle="1" w:styleId="ws4c">
    <w:name w:val="ws4c"/>
    <w:basedOn w:val="Policepardfaut"/>
    <w:rsid w:val="00AB4C8E"/>
  </w:style>
  <w:style w:type="character" w:customStyle="1" w:styleId="ff4">
    <w:name w:val="ff4"/>
    <w:basedOn w:val="Policepardfaut"/>
    <w:rsid w:val="00AB4C8E"/>
  </w:style>
  <w:style w:type="character" w:customStyle="1" w:styleId="hlfld-title">
    <w:name w:val="hlfld-title"/>
    <w:basedOn w:val="Policepardfaut"/>
    <w:rsid w:val="00AB4C8E"/>
  </w:style>
  <w:style w:type="character" w:customStyle="1" w:styleId="ffb">
    <w:name w:val="ffb"/>
    <w:basedOn w:val="Policepardfaut"/>
    <w:rsid w:val="00AB4C8E"/>
  </w:style>
  <w:style w:type="character" w:customStyle="1" w:styleId="ws14">
    <w:name w:val="ws14"/>
    <w:basedOn w:val="Policepardfaut"/>
    <w:rsid w:val="00AB4C8E"/>
  </w:style>
  <w:style w:type="character" w:customStyle="1" w:styleId="ff3">
    <w:name w:val="ff3"/>
    <w:basedOn w:val="Policepardfaut"/>
    <w:rsid w:val="00AB4C8E"/>
  </w:style>
  <w:style w:type="character" w:customStyle="1" w:styleId="lsc">
    <w:name w:val="lsc"/>
    <w:basedOn w:val="Policepardfaut"/>
    <w:rsid w:val="00AB4C8E"/>
  </w:style>
  <w:style w:type="character" w:customStyle="1" w:styleId="ls1">
    <w:name w:val="ls1"/>
    <w:basedOn w:val="Policepardfaut"/>
    <w:rsid w:val="00AB4C8E"/>
  </w:style>
  <w:style w:type="character" w:customStyle="1" w:styleId="ls17">
    <w:name w:val="ls17"/>
    <w:basedOn w:val="Policepardfaut"/>
    <w:rsid w:val="00AB4C8E"/>
  </w:style>
  <w:style w:type="character" w:customStyle="1" w:styleId="ls35">
    <w:name w:val="ls35"/>
    <w:basedOn w:val="Policepardfaut"/>
    <w:rsid w:val="00AB4C8E"/>
  </w:style>
  <w:style w:type="character" w:customStyle="1" w:styleId="ls18">
    <w:name w:val="ls18"/>
    <w:basedOn w:val="Policepardfaut"/>
    <w:rsid w:val="00AB4C8E"/>
  </w:style>
  <w:style w:type="character" w:customStyle="1" w:styleId="ls37">
    <w:name w:val="ls37"/>
    <w:basedOn w:val="Policepardfaut"/>
    <w:rsid w:val="00AB4C8E"/>
  </w:style>
  <w:style w:type="character" w:customStyle="1" w:styleId="ffc">
    <w:name w:val="ffc"/>
    <w:basedOn w:val="Policepardfaut"/>
    <w:rsid w:val="00AB4C8E"/>
  </w:style>
  <w:style w:type="character" w:customStyle="1" w:styleId="ls3a">
    <w:name w:val="ls3a"/>
    <w:basedOn w:val="Policepardfaut"/>
    <w:rsid w:val="00AB4C8E"/>
  </w:style>
  <w:style w:type="character" w:customStyle="1" w:styleId="style2">
    <w:name w:val="style2"/>
    <w:basedOn w:val="Policepardfaut"/>
    <w:rsid w:val="00AB4C8E"/>
  </w:style>
  <w:style w:type="paragraph" w:styleId="Tabledesillustrations">
    <w:name w:val="table of figures"/>
    <w:basedOn w:val="Normal"/>
    <w:next w:val="Normal"/>
    <w:uiPriority w:val="99"/>
    <w:unhideWhenUsed/>
    <w:rsid w:val="00AB4C8E"/>
    <w:pPr>
      <w:widowControl w:val="0"/>
      <w:autoSpaceDE w:val="0"/>
      <w:autoSpaceDN w:val="0"/>
      <w:spacing w:after="0" w:line="240" w:lineRule="auto"/>
      <w:ind w:left="440" w:hanging="440"/>
      <w:jc w:val="center"/>
    </w:pPr>
    <w:rPr>
      <w:rFonts w:eastAsia="Times New Roman" w:cs="Times New Roman"/>
      <w:b/>
      <w:bCs/>
      <w:i/>
      <w:iCs/>
      <w:sz w:val="20"/>
      <w:szCs w:val="24"/>
      <w:lang w:bidi="ar-SA"/>
    </w:rPr>
  </w:style>
  <w:style w:type="character" w:customStyle="1" w:styleId="title-text">
    <w:name w:val="title-text"/>
    <w:basedOn w:val="Policepardfaut"/>
    <w:rsid w:val="00AB4C8E"/>
  </w:style>
  <w:style w:type="character" w:customStyle="1" w:styleId="sr-only">
    <w:name w:val="sr-only"/>
    <w:basedOn w:val="Policepardfaut"/>
    <w:rsid w:val="00AB4C8E"/>
  </w:style>
  <w:style w:type="character" w:customStyle="1" w:styleId="author-ref">
    <w:name w:val="author-ref"/>
    <w:basedOn w:val="Policepardfaut"/>
    <w:rsid w:val="00AB4C8E"/>
  </w:style>
  <w:style w:type="character" w:customStyle="1" w:styleId="al-author-name-more">
    <w:name w:val="al-author-name-more"/>
    <w:basedOn w:val="Policepardfaut"/>
    <w:rsid w:val="00AB4C8E"/>
  </w:style>
  <w:style w:type="character" w:customStyle="1" w:styleId="rouge">
    <w:name w:val="rouge"/>
    <w:basedOn w:val="Policepardfaut"/>
    <w:rsid w:val="00AB4C8E"/>
  </w:style>
  <w:style w:type="character" w:customStyle="1" w:styleId="spelle">
    <w:name w:val="spelle"/>
    <w:basedOn w:val="Policepardfaut"/>
    <w:rsid w:val="00AB4C8E"/>
  </w:style>
  <w:style w:type="character" w:customStyle="1" w:styleId="grame">
    <w:name w:val="grame"/>
    <w:basedOn w:val="Policepardfaut"/>
    <w:rsid w:val="00AB4C8E"/>
  </w:style>
  <w:style w:type="paragraph" w:styleId="TM5">
    <w:name w:val="toc 5"/>
    <w:basedOn w:val="Normal"/>
    <w:next w:val="Normal"/>
    <w:autoRedefine/>
    <w:uiPriority w:val="39"/>
    <w:unhideWhenUsed/>
    <w:rsid w:val="00AB4C8E"/>
    <w:pPr>
      <w:widowControl w:val="0"/>
      <w:autoSpaceDE w:val="0"/>
      <w:autoSpaceDN w:val="0"/>
      <w:spacing w:after="0" w:line="240" w:lineRule="auto"/>
      <w:ind w:left="880"/>
    </w:pPr>
    <w:rPr>
      <w:rFonts w:eastAsia="Times New Roman" w:cs="Times New Roman"/>
      <w:sz w:val="18"/>
      <w:szCs w:val="21"/>
      <w:lang w:bidi="ar-SA"/>
    </w:rPr>
  </w:style>
  <w:style w:type="paragraph" w:styleId="TM6">
    <w:name w:val="toc 6"/>
    <w:basedOn w:val="Normal"/>
    <w:next w:val="Normal"/>
    <w:autoRedefine/>
    <w:uiPriority w:val="39"/>
    <w:unhideWhenUsed/>
    <w:rsid w:val="00AB4C8E"/>
    <w:pPr>
      <w:widowControl w:val="0"/>
      <w:autoSpaceDE w:val="0"/>
      <w:autoSpaceDN w:val="0"/>
      <w:spacing w:after="0" w:line="240" w:lineRule="auto"/>
      <w:ind w:left="1100"/>
    </w:pPr>
    <w:rPr>
      <w:rFonts w:eastAsia="Times New Roman" w:cs="Times New Roman"/>
      <w:sz w:val="18"/>
      <w:szCs w:val="21"/>
      <w:lang w:bidi="ar-SA"/>
    </w:rPr>
  </w:style>
  <w:style w:type="paragraph" w:styleId="TM7">
    <w:name w:val="toc 7"/>
    <w:basedOn w:val="Normal"/>
    <w:next w:val="Normal"/>
    <w:autoRedefine/>
    <w:uiPriority w:val="39"/>
    <w:unhideWhenUsed/>
    <w:rsid w:val="00AB4C8E"/>
    <w:pPr>
      <w:widowControl w:val="0"/>
      <w:autoSpaceDE w:val="0"/>
      <w:autoSpaceDN w:val="0"/>
      <w:spacing w:after="0" w:line="240" w:lineRule="auto"/>
      <w:ind w:left="1320"/>
    </w:pPr>
    <w:rPr>
      <w:rFonts w:eastAsia="Times New Roman" w:cs="Times New Roman"/>
      <w:sz w:val="18"/>
      <w:szCs w:val="21"/>
      <w:lang w:bidi="ar-SA"/>
    </w:rPr>
  </w:style>
  <w:style w:type="paragraph" w:styleId="TM8">
    <w:name w:val="toc 8"/>
    <w:basedOn w:val="Normal"/>
    <w:next w:val="Normal"/>
    <w:autoRedefine/>
    <w:uiPriority w:val="39"/>
    <w:unhideWhenUsed/>
    <w:rsid w:val="00AB4C8E"/>
    <w:pPr>
      <w:widowControl w:val="0"/>
      <w:autoSpaceDE w:val="0"/>
      <w:autoSpaceDN w:val="0"/>
      <w:spacing w:after="0" w:line="240" w:lineRule="auto"/>
      <w:ind w:left="1540"/>
    </w:pPr>
    <w:rPr>
      <w:rFonts w:eastAsia="Times New Roman" w:cs="Times New Roman"/>
      <w:sz w:val="18"/>
      <w:szCs w:val="21"/>
      <w:lang w:bidi="ar-SA"/>
    </w:rPr>
  </w:style>
  <w:style w:type="paragraph" w:styleId="TM9">
    <w:name w:val="toc 9"/>
    <w:basedOn w:val="Normal"/>
    <w:next w:val="Normal"/>
    <w:autoRedefine/>
    <w:uiPriority w:val="39"/>
    <w:unhideWhenUsed/>
    <w:rsid w:val="00AB4C8E"/>
    <w:pPr>
      <w:widowControl w:val="0"/>
      <w:autoSpaceDE w:val="0"/>
      <w:autoSpaceDN w:val="0"/>
      <w:spacing w:after="0" w:line="240" w:lineRule="auto"/>
      <w:ind w:left="1760"/>
    </w:pPr>
    <w:rPr>
      <w:rFonts w:eastAsia="Times New Roman" w:cs="Times New Roman"/>
      <w:sz w:val="18"/>
      <w:szCs w:val="21"/>
      <w:lang w:bidi="ar-SA"/>
    </w:rPr>
  </w:style>
  <w:style w:type="paragraph" w:customStyle="1" w:styleId="p">
    <w:name w:val="p"/>
    <w:basedOn w:val="Normal"/>
    <w:rsid w:val="00AB4C8E"/>
    <w:pPr>
      <w:spacing w:before="100" w:beforeAutospacing="1" w:after="100" w:afterAutospacing="1" w:line="240" w:lineRule="auto"/>
    </w:pPr>
    <w:rPr>
      <w:rFonts w:ascii="Times New Roman" w:eastAsia="Times New Roman" w:hAnsi="Times New Roman" w:cs="Times New Roman"/>
      <w:sz w:val="24"/>
      <w:szCs w:val="24"/>
      <w:lang w:val="en-GB" w:eastAsia="en-GB"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18" Type="http://schemas.openxmlformats.org/officeDocument/2006/relationships/header" Target="header8.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7.xml"/><Relationship Id="rId2" Type="http://schemas.openxmlformats.org/officeDocument/2006/relationships/styles" Target="styles.xml"/><Relationship Id="rId16" Type="http://schemas.openxmlformats.org/officeDocument/2006/relationships/header" Target="header6.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footer" Target="footer2.xml"/><Relationship Id="rId19" Type="http://schemas.openxmlformats.org/officeDocument/2006/relationships/header" Target="header9.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7</Pages>
  <Words>2479</Words>
  <Characters>14132</Characters>
  <Application>Microsoft Office Word</Application>
  <DocSecurity>0</DocSecurity>
  <Lines>117</Lines>
  <Paragraphs>33</Paragraphs>
  <ScaleCrop>false</ScaleCrop>
  <Company/>
  <LinksUpToDate>false</LinksUpToDate>
  <CharactersWithSpaces>16578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ouafa</dc:creator>
  <cp:lastModifiedBy>ouafa</cp:lastModifiedBy>
  <cp:revision>6</cp:revision>
  <dcterms:created xsi:type="dcterms:W3CDTF">2021-01-30T07:39:00Z</dcterms:created>
  <dcterms:modified xsi:type="dcterms:W3CDTF">2021-07-26T22:34:00Z</dcterms:modified>
</cp:coreProperties>
</file>