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DE6" w:rsidRPr="00B22DE6" w:rsidRDefault="00B22DE6" w:rsidP="00B22DE6">
      <w:pPr>
        <w:bidi/>
        <w:spacing w:after="0"/>
        <w:jc w:val="both"/>
        <w:rPr>
          <w:rFonts w:cs="Simplified Arabic"/>
          <w:sz w:val="32"/>
          <w:szCs w:val="32"/>
          <w:rtl/>
          <w:lang w:val="en-GB" w:bidi="ar-DZ"/>
        </w:rPr>
      </w:pPr>
      <w:r w:rsidRPr="00B22DE6">
        <w:rPr>
          <w:rFonts w:cs="Simplified Arabic" w:hint="cs"/>
          <w:sz w:val="32"/>
          <w:szCs w:val="32"/>
          <w:rtl/>
          <w:lang w:val="en-GB" w:bidi="ar-DZ"/>
        </w:rPr>
        <w:t xml:space="preserve">   الملخص:</w:t>
      </w:r>
    </w:p>
    <w:p w:rsidR="00B22DE6" w:rsidRPr="00B22DE6" w:rsidRDefault="00B22DE6" w:rsidP="00B22DE6">
      <w:pPr>
        <w:bidi/>
        <w:spacing w:after="0"/>
        <w:jc w:val="both"/>
        <w:rPr>
          <w:rFonts w:cs="Simplified Arabic"/>
          <w:sz w:val="32"/>
          <w:szCs w:val="32"/>
          <w:rtl/>
          <w:lang w:val="en-GB" w:bidi="ar-DZ"/>
        </w:rPr>
      </w:pPr>
      <w:r w:rsidRPr="00B22DE6">
        <w:rPr>
          <w:rFonts w:cs="Simplified Arabic" w:hint="cs"/>
          <w:sz w:val="32"/>
          <w:szCs w:val="32"/>
          <w:rtl/>
          <w:lang w:val="en-GB" w:bidi="ar-DZ"/>
        </w:rPr>
        <w:t xml:space="preserve">      يعالج موضوع البحث تعلم اللغة لدى أطفال من ذوي الاحتياجات الخاصة وهم أطفال متلازمة داون وهؤلاء يعانون بنسبة أكبر من الأطفال العاديين في تعلم واستخدام اللغة، بسبب المشكلات النفسية، البيولوجية، المعرفية والاجتماعية نتيجة الاضطراب أو الإعاقة.</w:t>
      </w:r>
    </w:p>
    <w:p w:rsidR="00B22DE6" w:rsidRPr="00B22DE6" w:rsidRDefault="00B22DE6" w:rsidP="00B22DE6">
      <w:pPr>
        <w:bidi/>
        <w:spacing w:after="0"/>
        <w:jc w:val="both"/>
        <w:rPr>
          <w:rFonts w:cs="Simplified Arabic"/>
          <w:sz w:val="32"/>
          <w:szCs w:val="32"/>
          <w:rtl/>
          <w:lang w:val="en-GB" w:bidi="ar-DZ"/>
        </w:rPr>
      </w:pPr>
      <w:r w:rsidRPr="00B22DE6">
        <w:rPr>
          <w:rFonts w:cs="Simplified Arabic" w:hint="cs"/>
          <w:sz w:val="32"/>
          <w:szCs w:val="32"/>
          <w:rtl/>
          <w:lang w:val="en-GB" w:bidi="ar-DZ"/>
        </w:rPr>
        <w:t xml:space="preserve">  لقد كشف البحث على ضرورة اتباع طريقة تعليم خاصة لتكوين اللغة العربية لديهم، إذ أنّ اتباع أساليب و علاجات تعليمية أكثر فعالية ستزيد قدراتهم اللغوية و كذا الحياتية، مع الأخذ بعين الاعتبار أن اللغة العربية تقوم على أربع مهارات و المتمثلة في: مهارة الاستماع و الكلام و القراءة و الكتابة، و يبقى  أطفال متلازمة داون بحاجة لبرنامج لغوي خاص يتكيف مع الحالة يتصف بالبساطة و الوضوح، و هذا الأمر لن يكون سهلا لا على المعلم ولا على المتعلم، فكلاهما سيواجه صعوبات، و تبقى المهمة الأكبر على عاتق المعلم الذي سيلعب دور المعلم و المربي و المستشار، كما قدم البحث توصيات من شأنها تسهيل عملية التعلم لهذه لفئة.</w:t>
      </w:r>
    </w:p>
    <w:p w:rsidR="00B22DE6" w:rsidRPr="00B22DE6" w:rsidRDefault="00B22DE6" w:rsidP="00B22DE6">
      <w:pPr>
        <w:bidi/>
        <w:spacing w:after="0"/>
        <w:jc w:val="both"/>
        <w:rPr>
          <w:rFonts w:cs="Simplified Arabic"/>
          <w:sz w:val="32"/>
          <w:szCs w:val="32"/>
          <w:rtl/>
          <w:lang w:val="en-GB" w:bidi="ar-DZ"/>
        </w:rPr>
      </w:pPr>
      <w:r w:rsidRPr="00B22DE6">
        <w:rPr>
          <w:rFonts w:cs="Simplified Arabic" w:hint="cs"/>
          <w:b/>
          <w:bCs/>
          <w:sz w:val="32"/>
          <w:szCs w:val="32"/>
          <w:rtl/>
          <w:lang w:val="en-GB" w:bidi="ar-DZ"/>
        </w:rPr>
        <w:t xml:space="preserve">الكلمات المفتاحية: </w:t>
      </w:r>
      <w:r w:rsidRPr="00B22DE6">
        <w:rPr>
          <w:rFonts w:cs="Simplified Arabic" w:hint="cs"/>
          <w:sz w:val="32"/>
          <w:szCs w:val="32"/>
          <w:rtl/>
          <w:lang w:val="en-GB" w:bidi="ar-DZ"/>
        </w:rPr>
        <w:t xml:space="preserve">التعلم، نظريات </w:t>
      </w:r>
      <w:proofErr w:type="gramStart"/>
      <w:r w:rsidRPr="00B22DE6">
        <w:rPr>
          <w:rFonts w:cs="Simplified Arabic" w:hint="cs"/>
          <w:sz w:val="32"/>
          <w:szCs w:val="32"/>
          <w:rtl/>
          <w:lang w:val="en-GB" w:bidi="ar-DZ"/>
        </w:rPr>
        <w:t>التعلم،  المهارات</w:t>
      </w:r>
      <w:proofErr w:type="gramEnd"/>
      <w:r w:rsidRPr="00B22DE6">
        <w:rPr>
          <w:rFonts w:cs="Simplified Arabic" w:hint="cs"/>
          <w:sz w:val="32"/>
          <w:szCs w:val="32"/>
          <w:rtl/>
          <w:lang w:val="en-GB" w:bidi="ar-DZ"/>
        </w:rPr>
        <w:t>، متلازمة داون.</w:t>
      </w:r>
    </w:p>
    <w:p w:rsidR="00B22DE6" w:rsidRPr="00B22DE6" w:rsidRDefault="00B22DE6" w:rsidP="00B22D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Theme="majorBidi" w:eastAsia="Times New Roman" w:hAnsiTheme="majorBidi" w:cstheme="majorBidi"/>
          <w:b/>
          <w:bCs/>
          <w:sz w:val="28"/>
          <w:szCs w:val="28"/>
          <w:lang w:val="en"/>
        </w:rPr>
      </w:pPr>
      <w:r w:rsidRPr="00B22DE6">
        <w:rPr>
          <w:rFonts w:asciiTheme="majorBidi" w:eastAsia="Times New Roman" w:hAnsiTheme="majorBidi" w:cstheme="majorBidi"/>
          <w:b/>
          <w:bCs/>
          <w:sz w:val="28"/>
          <w:szCs w:val="28"/>
          <w:lang w:val="en"/>
        </w:rPr>
        <w:t>Summary:</w:t>
      </w:r>
    </w:p>
    <w:p w:rsidR="00B22DE6" w:rsidRPr="00B22DE6" w:rsidRDefault="00B22DE6" w:rsidP="00B22D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Theme="majorBidi" w:eastAsia="Times New Roman" w:hAnsiTheme="majorBidi" w:cstheme="majorBidi"/>
          <w:sz w:val="26"/>
          <w:szCs w:val="26"/>
          <w:lang w:val="en-US"/>
        </w:rPr>
      </w:pPr>
      <w:r w:rsidRPr="00611108">
        <w:rPr>
          <w:rFonts w:ascii="Simplified Arabic" w:eastAsia="Times New Roman" w:hAnsi="Simplified Arabic" w:cs="Simplified Arabic"/>
          <w:b/>
          <w:bCs/>
          <w:sz w:val="28"/>
          <w:szCs w:val="28"/>
          <w:lang w:val="en"/>
        </w:rPr>
        <w:t xml:space="preserve">    </w:t>
      </w:r>
      <w:r w:rsidRPr="00B22DE6">
        <w:rPr>
          <w:rFonts w:asciiTheme="majorBidi" w:eastAsia="Times New Roman" w:hAnsiTheme="majorBidi" w:cstheme="majorBidi"/>
          <w:sz w:val="26"/>
          <w:szCs w:val="26"/>
          <w:lang w:val="en"/>
        </w:rPr>
        <w:t xml:space="preserve">  The topic of the research deals with language learning among children with special needs, children with Down syndrome, who suffer more than normal children in learning and using language, due to psychological, biological, cognitive and social problems as a result of the disorder or disability.</w:t>
      </w:r>
    </w:p>
    <w:p w:rsidR="00B22DE6" w:rsidRPr="00B22DE6" w:rsidRDefault="00B22DE6" w:rsidP="00B22D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Theme="majorBidi" w:eastAsia="Times New Roman" w:hAnsiTheme="majorBidi" w:cstheme="majorBidi"/>
          <w:sz w:val="26"/>
          <w:szCs w:val="26"/>
          <w:lang w:val="en"/>
        </w:rPr>
      </w:pPr>
      <w:proofErr w:type="gramStart"/>
      <w:r w:rsidRPr="00B22DE6">
        <w:rPr>
          <w:rFonts w:asciiTheme="majorBidi" w:eastAsia="Times New Roman" w:hAnsiTheme="majorBidi" w:cstheme="majorBidi"/>
          <w:sz w:val="26"/>
          <w:szCs w:val="26"/>
          <w:lang w:val="en"/>
        </w:rPr>
        <w:t>The research revealed the need to follow a special teaching method to form the Arabic language for them, as adopting more effective educational methods and treatments will increase their linguistic abilities as well as life, taking into account that the Arabic language is based on four skills, which are: the skill of listening, speaking and Reading and writing, and children with Down syndrome still need a special language program that adapts to the situation and is characterized by simplicity and clarity.</w:t>
      </w:r>
      <w:proofErr w:type="gramEnd"/>
      <w:r w:rsidRPr="00B22DE6">
        <w:rPr>
          <w:rFonts w:asciiTheme="majorBidi" w:eastAsia="Times New Roman" w:hAnsiTheme="majorBidi" w:cstheme="majorBidi"/>
          <w:sz w:val="26"/>
          <w:szCs w:val="26"/>
          <w:lang w:val="en"/>
        </w:rPr>
        <w:t xml:space="preserve"> The educator and the counselor, and the research presented recommendations that would facilitate the learning process for this class.</w:t>
      </w:r>
    </w:p>
    <w:p w:rsidR="00B22DE6" w:rsidRPr="00B22DE6" w:rsidRDefault="00B22DE6" w:rsidP="00B22D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Theme="majorBidi" w:eastAsia="Times New Roman" w:hAnsiTheme="majorBidi" w:cstheme="majorBidi"/>
          <w:sz w:val="26"/>
          <w:szCs w:val="26"/>
          <w:lang w:val="en-US"/>
        </w:rPr>
      </w:pPr>
      <w:r w:rsidRPr="00351322">
        <w:rPr>
          <w:rFonts w:asciiTheme="majorBidi" w:eastAsia="Times New Roman" w:hAnsiTheme="majorBidi" w:cstheme="majorBidi"/>
          <w:b/>
          <w:bCs/>
          <w:sz w:val="28"/>
          <w:szCs w:val="28"/>
          <w:lang w:val="en"/>
        </w:rPr>
        <w:t>Keywords:</w:t>
      </w:r>
      <w:r w:rsidRPr="00B22DE6">
        <w:rPr>
          <w:rFonts w:asciiTheme="majorBidi" w:eastAsia="Times New Roman" w:hAnsiTheme="majorBidi" w:cstheme="majorBidi"/>
          <w:sz w:val="26"/>
          <w:szCs w:val="26"/>
          <w:lang w:val="en"/>
        </w:rPr>
        <w:t xml:space="preserve"> learning, learning theories, skills, </w:t>
      </w:r>
      <w:proofErr w:type="gramStart"/>
      <w:r w:rsidRPr="00B22DE6">
        <w:rPr>
          <w:rFonts w:asciiTheme="majorBidi" w:eastAsia="Times New Roman" w:hAnsiTheme="majorBidi" w:cstheme="majorBidi"/>
          <w:sz w:val="26"/>
          <w:szCs w:val="26"/>
          <w:lang w:val="en"/>
        </w:rPr>
        <w:t>Down</w:t>
      </w:r>
      <w:proofErr w:type="gramEnd"/>
      <w:r w:rsidRPr="00B22DE6">
        <w:rPr>
          <w:rFonts w:asciiTheme="majorBidi" w:eastAsia="Times New Roman" w:hAnsiTheme="majorBidi" w:cstheme="majorBidi"/>
          <w:sz w:val="26"/>
          <w:szCs w:val="26"/>
          <w:lang w:val="en"/>
        </w:rPr>
        <w:t xml:space="preserve"> syndrome.</w:t>
      </w:r>
    </w:p>
    <w:p w:rsidR="00B873D4" w:rsidRPr="00B22DE6" w:rsidRDefault="00B873D4" w:rsidP="00B22DE6">
      <w:pPr>
        <w:spacing w:after="0"/>
        <w:rPr>
          <w:lang w:val="en-US"/>
        </w:rPr>
      </w:pPr>
      <w:bookmarkStart w:id="0" w:name="_GoBack"/>
      <w:bookmarkEnd w:id="0"/>
    </w:p>
    <w:sectPr w:rsidR="00B873D4" w:rsidRPr="00B22D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E6"/>
    <w:rsid w:val="001627FE"/>
    <w:rsid w:val="001A0565"/>
    <w:rsid w:val="00351322"/>
    <w:rsid w:val="00B22DE6"/>
    <w:rsid w:val="00B873D4"/>
    <w:rsid w:val="00CB60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C92F78-2BB9-497F-8F9A-F51FCB004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2DE6"/>
    <w:pPr>
      <w:spacing w:after="200" w:line="276" w:lineRule="auto"/>
      <w:jc w:val="right"/>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1647</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dc:creator>
  <cp:keywords/>
  <dc:description/>
  <cp:lastModifiedBy>Said</cp:lastModifiedBy>
  <cp:revision>1</cp:revision>
  <dcterms:created xsi:type="dcterms:W3CDTF">2023-07-13T09:56:00Z</dcterms:created>
  <dcterms:modified xsi:type="dcterms:W3CDTF">2023-07-13T09:57:00Z</dcterms:modified>
</cp:coreProperties>
</file>