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4D8C" w:rsidRPr="00174D8C" w:rsidRDefault="00174D8C" w:rsidP="00174D8C">
      <w:pPr>
        <w:bidi/>
        <w:spacing w:after="0" w:line="240" w:lineRule="auto"/>
        <w:jc w:val="both"/>
        <w:rPr>
          <w:rFonts w:cs="Traditional Arabic"/>
          <w:b/>
          <w:bCs/>
          <w:sz w:val="32"/>
          <w:szCs w:val="32"/>
          <w:rtl/>
          <w:lang w:bidi="ar-DZ"/>
        </w:rPr>
      </w:pPr>
      <w:proofErr w:type="gramStart"/>
      <w:r w:rsidRPr="00174D8C">
        <w:rPr>
          <w:rFonts w:cs="Traditional Arabic" w:hint="cs"/>
          <w:b/>
          <w:bCs/>
          <w:sz w:val="32"/>
          <w:szCs w:val="32"/>
          <w:rtl/>
          <w:lang w:bidi="ar-DZ"/>
        </w:rPr>
        <w:t>ملخص</w:t>
      </w:r>
      <w:proofErr w:type="gramEnd"/>
      <w:r w:rsidRPr="00174D8C">
        <w:rPr>
          <w:rFonts w:cs="Traditional Arabic" w:hint="cs"/>
          <w:b/>
          <w:bCs/>
          <w:sz w:val="32"/>
          <w:szCs w:val="32"/>
          <w:rtl/>
          <w:lang w:bidi="ar-DZ"/>
        </w:rPr>
        <w:t xml:space="preserve"> البحث:</w:t>
      </w:r>
    </w:p>
    <w:p w:rsidR="00174D8C" w:rsidRPr="00174D8C" w:rsidRDefault="00174D8C" w:rsidP="00174D8C">
      <w:pPr>
        <w:bidi/>
        <w:spacing w:after="0" w:line="240" w:lineRule="auto"/>
        <w:ind w:firstLine="851"/>
        <w:jc w:val="both"/>
        <w:rPr>
          <w:rFonts w:cs="Traditional Arabic"/>
          <w:sz w:val="32"/>
          <w:szCs w:val="32"/>
          <w:rtl/>
          <w:lang w:bidi="ar-DZ"/>
        </w:rPr>
      </w:pPr>
      <w:r w:rsidRPr="00174D8C">
        <w:rPr>
          <w:rFonts w:cs="Traditional Arabic" w:hint="cs"/>
          <w:sz w:val="32"/>
          <w:szCs w:val="32"/>
          <w:rtl/>
          <w:lang w:bidi="ar-DZ"/>
        </w:rPr>
        <w:t xml:space="preserve">يحظى التّعبير الكتابيّ بمكانة بارزة بين المهارات اللّغويّة ويعدّ غاية تعلّمها، ويتخذ في المرحلة الجامعيّة شكلين يكون أُولاهما الإجابة على مختلف الامتحانات الكتابيّة التي تخصّ المواد الدّراسيّة، ويكون الثّاني على شكل أعمال تحريريّة خاصّة بكتابة المقالات والتّقارير والرّسائل الإداريّة وكلّ ما له علاقة بأعماله الوظيفيّة والإبداعيّة، وامتد مع المستحدثات الحديثة ليشمل مختلف مظاهر الحياة الاجتماعيّة للطالب، وقد حاولنا عبر هذا العمل الموسوم </w:t>
      </w:r>
      <w:proofErr w:type="spellStart"/>
      <w:r w:rsidRPr="00174D8C">
        <w:rPr>
          <w:rFonts w:ascii="Times New Roman" w:hAnsi="Times New Roman" w:cs="Traditional Arabic" w:hint="cs"/>
          <w:sz w:val="32"/>
          <w:szCs w:val="32"/>
          <w:rtl/>
          <w:lang w:bidi="ar-DZ"/>
        </w:rPr>
        <w:t>ﺑ</w:t>
      </w:r>
      <w:r w:rsidRPr="00174D8C">
        <w:rPr>
          <w:rFonts w:cs="Traditional Arabic" w:hint="cs"/>
          <w:b/>
          <w:bCs/>
          <w:sz w:val="32"/>
          <w:szCs w:val="32"/>
          <w:rtl/>
          <w:lang w:bidi="ar-DZ"/>
        </w:rPr>
        <w:t>"صعوبات</w:t>
      </w:r>
      <w:proofErr w:type="spellEnd"/>
      <w:r w:rsidRPr="00174D8C">
        <w:rPr>
          <w:rFonts w:cs="Traditional Arabic" w:hint="cs"/>
          <w:b/>
          <w:bCs/>
          <w:sz w:val="32"/>
          <w:szCs w:val="32"/>
          <w:rtl/>
          <w:lang w:bidi="ar-DZ"/>
        </w:rPr>
        <w:t xml:space="preserve"> التّعبير الكّتابيّ لدى طلبة ل م د في الجامعة –جامعة العربي بن مهيدي أم البواقي </w:t>
      </w:r>
      <w:proofErr w:type="spellStart"/>
      <w:r w:rsidRPr="00174D8C">
        <w:rPr>
          <w:rFonts w:cs="Traditional Arabic" w:hint="cs"/>
          <w:b/>
          <w:bCs/>
          <w:sz w:val="32"/>
          <w:szCs w:val="32"/>
          <w:rtl/>
          <w:lang w:bidi="ar-DZ"/>
        </w:rPr>
        <w:t>أنموذجا</w:t>
      </w:r>
      <w:proofErr w:type="spellEnd"/>
      <w:r w:rsidRPr="00174D8C">
        <w:rPr>
          <w:rFonts w:cs="Traditional Arabic" w:hint="cs"/>
          <w:b/>
          <w:bCs/>
          <w:sz w:val="32"/>
          <w:szCs w:val="32"/>
          <w:rtl/>
          <w:lang w:bidi="ar-DZ"/>
        </w:rPr>
        <w:t>-"</w:t>
      </w:r>
      <w:r w:rsidRPr="00174D8C">
        <w:rPr>
          <w:rFonts w:cs="Traditional Arabic" w:hint="cs"/>
          <w:sz w:val="32"/>
          <w:szCs w:val="32"/>
          <w:rtl/>
          <w:lang w:bidi="ar-DZ"/>
        </w:rPr>
        <w:t xml:space="preserve"> تحرّى مكانة التّعبير الكتابيّ في المرحلة الجامعيّة وضمن عروض التّكوين الجامعيّة، ووفقا للضعف الملموس ممارسة وتدريسا في كتابات طلبة الجامعة سعيا إلى الكشف عن أهمّ الصّعوبات التي تواجه طلبة قسم اللّغة والأدب العربيّ على اختلاف تخصّصاتهم عند ممارسة الفعل الكتابيّ، وقد مكننا فحص عروض التّكوين الخاصّة بمادة فنيّات التّعبير واستنطاق الاستبيانات الموجّهة لأساتذة وطلبة الجامعة من بحث الواقع البيداغوجيّ لمادة التّعبير الكتابيّ وتسليط الضّوء على الإشكاليات التي </w:t>
      </w:r>
      <w:proofErr w:type="spellStart"/>
      <w:r w:rsidRPr="00174D8C">
        <w:rPr>
          <w:rFonts w:cs="Traditional Arabic" w:hint="cs"/>
          <w:sz w:val="32"/>
          <w:szCs w:val="32"/>
          <w:rtl/>
          <w:lang w:bidi="ar-DZ"/>
        </w:rPr>
        <w:t>يواجهها</w:t>
      </w:r>
      <w:proofErr w:type="spellEnd"/>
      <w:r w:rsidRPr="00174D8C">
        <w:rPr>
          <w:rFonts w:cs="Traditional Arabic" w:hint="cs"/>
          <w:sz w:val="32"/>
          <w:szCs w:val="32"/>
          <w:rtl/>
          <w:lang w:bidi="ar-DZ"/>
        </w:rPr>
        <w:t xml:space="preserve"> تدريس التّعبير الكتابيّ في الجامعة.</w:t>
      </w:r>
    </w:p>
    <w:p w:rsidR="00174D8C" w:rsidRPr="00174D8C" w:rsidRDefault="00174D8C" w:rsidP="00174D8C">
      <w:pPr>
        <w:bidi/>
        <w:spacing w:after="0" w:line="240" w:lineRule="auto"/>
        <w:ind w:firstLine="851"/>
        <w:jc w:val="both"/>
        <w:rPr>
          <w:rFonts w:asciiTheme="majorBidi" w:hAnsiTheme="majorBidi" w:cstheme="majorBidi"/>
          <w:sz w:val="24"/>
          <w:szCs w:val="24"/>
          <w:rtl/>
          <w:lang w:bidi="ar-DZ"/>
        </w:rPr>
      </w:pPr>
      <w:r w:rsidRPr="00174D8C">
        <w:rPr>
          <w:rFonts w:cs="Traditional Arabic" w:hint="cs"/>
          <w:b/>
          <w:bCs/>
          <w:sz w:val="32"/>
          <w:szCs w:val="32"/>
          <w:rtl/>
          <w:lang w:bidi="ar-DZ"/>
        </w:rPr>
        <w:t>الكلمات المفتاحيّة:</w:t>
      </w:r>
      <w:r w:rsidRPr="00174D8C">
        <w:rPr>
          <w:rFonts w:cs="Traditional Arabic" w:hint="cs"/>
          <w:sz w:val="32"/>
          <w:szCs w:val="32"/>
          <w:rtl/>
          <w:lang w:bidi="ar-DZ"/>
        </w:rPr>
        <w:t xml:space="preserve"> التّعبير الكتابيّ؛ طلبة الجامعة، الأخطاء اللّغويّة؛ الطّرائق التّدريسيّة</w:t>
      </w:r>
      <w:r w:rsidRPr="00174D8C">
        <w:rPr>
          <w:rFonts w:hint="cs"/>
          <w:rtl/>
          <w:lang w:bidi="ar-DZ"/>
        </w:rPr>
        <w:t>.</w:t>
      </w:r>
    </w:p>
    <w:p w:rsidR="00174D8C" w:rsidRPr="00174D8C" w:rsidRDefault="00174D8C" w:rsidP="00174D8C">
      <w:pPr>
        <w:spacing w:after="0"/>
        <w:jc w:val="both"/>
        <w:rPr>
          <w:rFonts w:asciiTheme="majorBidi" w:hAnsiTheme="majorBidi" w:cstheme="majorBidi"/>
          <w:b/>
          <w:bCs/>
          <w:sz w:val="24"/>
          <w:szCs w:val="24"/>
        </w:rPr>
      </w:pPr>
      <w:r w:rsidRPr="00174D8C">
        <w:rPr>
          <w:rFonts w:asciiTheme="majorBidi" w:hAnsiTheme="majorBidi" w:cstheme="majorBidi"/>
          <w:b/>
          <w:bCs/>
          <w:sz w:val="24"/>
          <w:szCs w:val="24"/>
        </w:rPr>
        <w:t xml:space="preserve">Résumé: </w:t>
      </w:r>
    </w:p>
    <w:p w:rsidR="00174D8C" w:rsidRPr="00174D8C" w:rsidRDefault="00174D8C" w:rsidP="00174D8C">
      <w:pPr>
        <w:spacing w:after="0"/>
        <w:ind w:firstLine="851"/>
        <w:jc w:val="both"/>
        <w:rPr>
          <w:rFonts w:asciiTheme="majorBidi" w:hAnsiTheme="majorBidi" w:cstheme="majorBidi"/>
          <w:sz w:val="24"/>
          <w:szCs w:val="24"/>
        </w:rPr>
      </w:pPr>
      <w:r w:rsidRPr="00174D8C">
        <w:rPr>
          <w:rFonts w:asciiTheme="majorBidi" w:hAnsiTheme="majorBidi" w:cstheme="majorBidi"/>
          <w:sz w:val="24"/>
          <w:szCs w:val="24"/>
        </w:rPr>
        <w:t>L’expression écrite occupe une place prépondérante parmi les compétences linguistiques et est la fin de leur apprentissage Au niveau universitaire, deux formes sont prises, dont la première est la réponse aux différents examens écrits relatifs aux matières d’enseignement. Le second sera sous forme de travail éditorial pour la rédaction d’articles, de rapports, de lettres de management et tout ce qui concerne son travail fonctionnel et créatif. Et il s’est étendu avec des innovations modernes pour inclure diverses manifestations de la vie sociale de l’étudiant, et nous avons essayé à travers ce travail étiqueté comme "Les difficultés de l’expression cléricale parmi les étudiants LMD à l’Université -Al-</w:t>
      </w:r>
      <w:proofErr w:type="spellStart"/>
      <w:r w:rsidRPr="00174D8C">
        <w:rPr>
          <w:rFonts w:asciiTheme="majorBidi" w:hAnsiTheme="majorBidi" w:cstheme="majorBidi"/>
          <w:sz w:val="24"/>
          <w:szCs w:val="24"/>
        </w:rPr>
        <w:t>Arabi</w:t>
      </w:r>
      <w:proofErr w:type="spellEnd"/>
      <w:r w:rsidRPr="00174D8C">
        <w:rPr>
          <w:rFonts w:asciiTheme="majorBidi" w:hAnsiTheme="majorBidi" w:cstheme="majorBidi"/>
          <w:sz w:val="24"/>
          <w:szCs w:val="24"/>
        </w:rPr>
        <w:t xml:space="preserve"> Bin </w:t>
      </w:r>
      <w:proofErr w:type="spellStart"/>
      <w:r w:rsidRPr="00174D8C">
        <w:rPr>
          <w:rFonts w:asciiTheme="majorBidi" w:hAnsiTheme="majorBidi" w:cstheme="majorBidi"/>
          <w:sz w:val="24"/>
          <w:szCs w:val="24"/>
        </w:rPr>
        <w:t>Mahidi</w:t>
      </w:r>
      <w:proofErr w:type="spellEnd"/>
      <w:r w:rsidRPr="00174D8C">
        <w:rPr>
          <w:rFonts w:asciiTheme="majorBidi" w:hAnsiTheme="majorBidi" w:cstheme="majorBidi"/>
          <w:sz w:val="24"/>
          <w:szCs w:val="24"/>
        </w:rPr>
        <w:t xml:space="preserve"> Oum El-</w:t>
      </w:r>
      <w:proofErr w:type="spellStart"/>
      <w:r w:rsidRPr="00174D8C">
        <w:rPr>
          <w:rFonts w:asciiTheme="majorBidi" w:hAnsiTheme="majorBidi" w:cstheme="majorBidi"/>
          <w:sz w:val="24"/>
          <w:szCs w:val="24"/>
        </w:rPr>
        <w:t>Bouaghi</w:t>
      </w:r>
      <w:proofErr w:type="spellEnd"/>
      <w:r w:rsidRPr="00174D8C">
        <w:rPr>
          <w:rFonts w:asciiTheme="majorBidi" w:hAnsiTheme="majorBidi" w:cstheme="majorBidi"/>
          <w:sz w:val="24"/>
          <w:szCs w:val="24"/>
        </w:rPr>
        <w:t xml:space="preserve"> exemple -" Étudier le statut de l’expression écrite au niveau universitaire et dans les offres de formation universitaire et en conformité avec la faiblesse significative de la pratique et de l’enseignement dans les écrits des étudiants universitaires afin de découvrir les difficultés les plus importantes rencontrées par les étudiants de le Département de langue et littérature arabes dans leurs diverses disciplines dans l’exercice de l’acte écrit, Examiner les offres de formation sur le thème des expressions et des questionnaires pour les professeurs et les étudiants de l’université nous a permis d’examiner les réalités pédagogiques des expressions écrites et de mettre en évidence les problèmes rencontrés dans l’enseignement des expressions écrites à l’université.</w:t>
      </w:r>
    </w:p>
    <w:p w:rsidR="00174D8C" w:rsidRPr="00174D8C" w:rsidRDefault="00174D8C" w:rsidP="00174D8C">
      <w:pPr>
        <w:spacing w:after="0"/>
        <w:jc w:val="both"/>
        <w:rPr>
          <w:rFonts w:asciiTheme="majorBidi" w:hAnsiTheme="majorBidi" w:cstheme="majorBidi"/>
          <w:sz w:val="24"/>
          <w:szCs w:val="24"/>
        </w:rPr>
      </w:pPr>
      <w:r w:rsidRPr="00174D8C">
        <w:rPr>
          <w:rFonts w:asciiTheme="majorBidi" w:hAnsiTheme="majorBidi" w:cstheme="majorBidi"/>
          <w:b/>
          <w:bCs/>
          <w:sz w:val="24"/>
          <w:szCs w:val="24"/>
        </w:rPr>
        <w:t>Mots-clés :</w:t>
      </w:r>
      <w:r w:rsidRPr="00174D8C">
        <w:rPr>
          <w:rFonts w:asciiTheme="majorBidi" w:hAnsiTheme="majorBidi" w:cstheme="majorBidi"/>
          <w:sz w:val="24"/>
          <w:szCs w:val="24"/>
        </w:rPr>
        <w:t xml:space="preserve"> expression écrite; étudiants universitaires, erreurs linguistiques; méthodes d’enseignement.</w:t>
      </w:r>
    </w:p>
    <w:p w:rsidR="00174D8C" w:rsidRPr="00174D8C" w:rsidRDefault="00174D8C" w:rsidP="00174D8C">
      <w:pPr>
        <w:spacing w:after="0"/>
        <w:ind w:firstLine="851"/>
        <w:jc w:val="both"/>
        <w:rPr>
          <w:rFonts w:asciiTheme="majorBidi" w:hAnsiTheme="majorBidi" w:cstheme="majorBidi"/>
          <w:sz w:val="24"/>
          <w:szCs w:val="24"/>
        </w:rPr>
      </w:pPr>
    </w:p>
    <w:p w:rsidR="00174D8C" w:rsidRPr="00174D8C" w:rsidRDefault="00174D8C" w:rsidP="00174D8C">
      <w:pPr>
        <w:spacing w:after="0"/>
        <w:ind w:firstLine="851"/>
        <w:jc w:val="both"/>
        <w:rPr>
          <w:rFonts w:asciiTheme="majorBidi" w:hAnsiTheme="majorBidi" w:cstheme="majorBidi"/>
          <w:sz w:val="24"/>
          <w:szCs w:val="24"/>
          <w:rtl/>
          <w:lang w:bidi="ar-DZ"/>
        </w:rPr>
      </w:pPr>
    </w:p>
    <w:p w:rsidR="00174D8C" w:rsidRPr="00174D8C" w:rsidRDefault="00174D8C" w:rsidP="00174D8C">
      <w:pPr>
        <w:spacing w:after="0"/>
        <w:ind w:firstLine="851"/>
        <w:jc w:val="both"/>
        <w:rPr>
          <w:rFonts w:asciiTheme="majorBidi" w:hAnsiTheme="majorBidi" w:cstheme="majorBidi"/>
          <w:sz w:val="24"/>
          <w:szCs w:val="24"/>
          <w:rtl/>
          <w:lang w:bidi="ar-DZ"/>
        </w:rPr>
      </w:pPr>
    </w:p>
    <w:p w:rsidR="00174D8C" w:rsidRPr="00174D8C" w:rsidRDefault="00174D8C" w:rsidP="00174D8C">
      <w:pPr>
        <w:spacing w:after="0"/>
        <w:jc w:val="both"/>
        <w:rPr>
          <w:rFonts w:asciiTheme="majorBidi" w:hAnsiTheme="majorBidi" w:cstheme="majorBidi"/>
          <w:b/>
          <w:bCs/>
          <w:sz w:val="24"/>
          <w:szCs w:val="24"/>
          <w:rtl/>
          <w:lang w:bidi="ar-DZ"/>
        </w:rPr>
      </w:pPr>
      <w:r w:rsidRPr="00174D8C">
        <w:rPr>
          <w:rFonts w:asciiTheme="majorBidi" w:hAnsiTheme="majorBidi" w:cstheme="majorBidi"/>
          <w:b/>
          <w:bCs/>
          <w:sz w:val="24"/>
          <w:szCs w:val="24"/>
        </w:rPr>
        <w:lastRenderedPageBreak/>
        <w:t>Abstract:</w:t>
      </w:r>
    </w:p>
    <w:p w:rsidR="00174D8C" w:rsidRPr="00174D8C" w:rsidRDefault="00174D8C" w:rsidP="00174D8C">
      <w:pPr>
        <w:spacing w:after="0"/>
        <w:ind w:firstLine="851"/>
        <w:jc w:val="both"/>
        <w:rPr>
          <w:rFonts w:asciiTheme="majorBidi" w:hAnsiTheme="majorBidi" w:cstheme="majorBidi"/>
          <w:sz w:val="24"/>
          <w:szCs w:val="24"/>
        </w:rPr>
      </w:pPr>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Written</w:t>
      </w:r>
      <w:proofErr w:type="spellEnd"/>
      <w:r w:rsidRPr="00174D8C">
        <w:rPr>
          <w:rFonts w:asciiTheme="majorBidi" w:hAnsiTheme="majorBidi" w:cstheme="majorBidi"/>
          <w:sz w:val="24"/>
          <w:szCs w:val="24"/>
        </w:rPr>
        <w:t xml:space="preserve"> expression has </w:t>
      </w:r>
      <w:proofErr w:type="gramStart"/>
      <w:r w:rsidRPr="00174D8C">
        <w:rPr>
          <w:rFonts w:asciiTheme="majorBidi" w:hAnsiTheme="majorBidi" w:cstheme="majorBidi"/>
          <w:sz w:val="24"/>
          <w:szCs w:val="24"/>
        </w:rPr>
        <w:t>a</w:t>
      </w:r>
      <w:proofErr w:type="gram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prominent</w:t>
      </w:r>
      <w:proofErr w:type="spellEnd"/>
      <w:r w:rsidRPr="00174D8C">
        <w:rPr>
          <w:rFonts w:asciiTheme="majorBidi" w:hAnsiTheme="majorBidi" w:cstheme="majorBidi"/>
          <w:sz w:val="24"/>
          <w:szCs w:val="24"/>
        </w:rPr>
        <w:t xml:space="preserve"> place </w:t>
      </w:r>
      <w:proofErr w:type="spellStart"/>
      <w:r w:rsidRPr="00174D8C">
        <w:rPr>
          <w:rFonts w:asciiTheme="majorBidi" w:hAnsiTheme="majorBidi" w:cstheme="majorBidi"/>
          <w:sz w:val="24"/>
          <w:szCs w:val="24"/>
        </w:rPr>
        <w:t>among</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linguistic</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skills</w:t>
      </w:r>
      <w:proofErr w:type="spellEnd"/>
      <w:r w:rsidRPr="00174D8C">
        <w:rPr>
          <w:rFonts w:asciiTheme="majorBidi" w:hAnsiTheme="majorBidi" w:cstheme="majorBidi"/>
          <w:sz w:val="24"/>
          <w:szCs w:val="24"/>
        </w:rPr>
        <w:t xml:space="preserve"> and </w:t>
      </w:r>
      <w:proofErr w:type="spellStart"/>
      <w:r w:rsidRPr="00174D8C">
        <w:rPr>
          <w:rFonts w:asciiTheme="majorBidi" w:hAnsiTheme="majorBidi" w:cstheme="majorBidi"/>
          <w:sz w:val="24"/>
          <w:szCs w:val="24"/>
        </w:rPr>
        <w:t>is</w:t>
      </w:r>
      <w:proofErr w:type="spellEnd"/>
      <w:r w:rsidRPr="00174D8C">
        <w:rPr>
          <w:rFonts w:asciiTheme="majorBidi" w:hAnsiTheme="majorBidi" w:cstheme="majorBidi"/>
          <w:sz w:val="24"/>
          <w:szCs w:val="24"/>
        </w:rPr>
        <w:t xml:space="preserve"> the end of </w:t>
      </w:r>
      <w:proofErr w:type="spellStart"/>
      <w:r w:rsidRPr="00174D8C">
        <w:rPr>
          <w:rFonts w:asciiTheme="majorBidi" w:hAnsiTheme="majorBidi" w:cstheme="majorBidi"/>
          <w:sz w:val="24"/>
          <w:szCs w:val="24"/>
        </w:rPr>
        <w:t>their</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learning</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At</w:t>
      </w:r>
      <w:proofErr w:type="spellEnd"/>
      <w:r w:rsidRPr="00174D8C">
        <w:rPr>
          <w:rFonts w:asciiTheme="majorBidi" w:hAnsiTheme="majorBidi" w:cstheme="majorBidi"/>
          <w:sz w:val="24"/>
          <w:szCs w:val="24"/>
        </w:rPr>
        <w:t xml:space="preserve"> the </w:t>
      </w:r>
      <w:proofErr w:type="spellStart"/>
      <w:r w:rsidRPr="00174D8C">
        <w:rPr>
          <w:rFonts w:asciiTheme="majorBidi" w:hAnsiTheme="majorBidi" w:cstheme="majorBidi"/>
          <w:sz w:val="24"/>
          <w:szCs w:val="24"/>
        </w:rPr>
        <w:t>university</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level</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two</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forms</w:t>
      </w:r>
      <w:proofErr w:type="spellEnd"/>
      <w:r w:rsidRPr="00174D8C">
        <w:rPr>
          <w:rFonts w:asciiTheme="majorBidi" w:hAnsiTheme="majorBidi" w:cstheme="majorBidi"/>
          <w:sz w:val="24"/>
          <w:szCs w:val="24"/>
        </w:rPr>
        <w:t xml:space="preserve"> are </w:t>
      </w:r>
      <w:proofErr w:type="spellStart"/>
      <w:r w:rsidRPr="00174D8C">
        <w:rPr>
          <w:rFonts w:asciiTheme="majorBidi" w:hAnsiTheme="majorBidi" w:cstheme="majorBidi"/>
          <w:sz w:val="24"/>
          <w:szCs w:val="24"/>
        </w:rPr>
        <w:t>taken</w:t>
      </w:r>
      <w:proofErr w:type="spellEnd"/>
      <w:r w:rsidRPr="00174D8C">
        <w:rPr>
          <w:rFonts w:asciiTheme="majorBidi" w:hAnsiTheme="majorBidi" w:cstheme="majorBidi"/>
          <w:sz w:val="24"/>
          <w:szCs w:val="24"/>
        </w:rPr>
        <w:t xml:space="preserve">, the first of </w:t>
      </w:r>
      <w:proofErr w:type="spellStart"/>
      <w:r w:rsidRPr="00174D8C">
        <w:rPr>
          <w:rFonts w:asciiTheme="majorBidi" w:hAnsiTheme="majorBidi" w:cstheme="majorBidi"/>
          <w:sz w:val="24"/>
          <w:szCs w:val="24"/>
        </w:rPr>
        <w:t>which</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is</w:t>
      </w:r>
      <w:proofErr w:type="spellEnd"/>
      <w:r w:rsidRPr="00174D8C">
        <w:rPr>
          <w:rFonts w:asciiTheme="majorBidi" w:hAnsiTheme="majorBidi" w:cstheme="majorBidi"/>
          <w:sz w:val="24"/>
          <w:szCs w:val="24"/>
        </w:rPr>
        <w:t xml:space="preserve"> the </w:t>
      </w:r>
      <w:proofErr w:type="spellStart"/>
      <w:r w:rsidRPr="00174D8C">
        <w:rPr>
          <w:rFonts w:asciiTheme="majorBidi" w:hAnsiTheme="majorBidi" w:cstheme="majorBidi"/>
          <w:sz w:val="24"/>
          <w:szCs w:val="24"/>
        </w:rPr>
        <w:t>answer</w:t>
      </w:r>
      <w:proofErr w:type="spellEnd"/>
      <w:r w:rsidRPr="00174D8C">
        <w:rPr>
          <w:rFonts w:asciiTheme="majorBidi" w:hAnsiTheme="majorBidi" w:cstheme="majorBidi"/>
          <w:sz w:val="24"/>
          <w:szCs w:val="24"/>
        </w:rPr>
        <w:t xml:space="preserve"> to the </w:t>
      </w:r>
      <w:proofErr w:type="spellStart"/>
      <w:r w:rsidRPr="00174D8C">
        <w:rPr>
          <w:rFonts w:asciiTheme="majorBidi" w:hAnsiTheme="majorBidi" w:cstheme="majorBidi"/>
          <w:sz w:val="24"/>
          <w:szCs w:val="24"/>
        </w:rPr>
        <w:t>various</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written</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examinations</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relating</w:t>
      </w:r>
      <w:proofErr w:type="spellEnd"/>
      <w:r w:rsidRPr="00174D8C">
        <w:rPr>
          <w:rFonts w:asciiTheme="majorBidi" w:hAnsiTheme="majorBidi" w:cstheme="majorBidi"/>
          <w:sz w:val="24"/>
          <w:szCs w:val="24"/>
        </w:rPr>
        <w:t xml:space="preserve"> to </w:t>
      </w:r>
      <w:proofErr w:type="spellStart"/>
      <w:r w:rsidRPr="00174D8C">
        <w:rPr>
          <w:rFonts w:asciiTheme="majorBidi" w:hAnsiTheme="majorBidi" w:cstheme="majorBidi"/>
          <w:sz w:val="24"/>
          <w:szCs w:val="24"/>
        </w:rPr>
        <w:t>teaching</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subjects</w:t>
      </w:r>
      <w:proofErr w:type="spellEnd"/>
      <w:r w:rsidRPr="00174D8C">
        <w:rPr>
          <w:rFonts w:asciiTheme="majorBidi" w:hAnsiTheme="majorBidi" w:cstheme="majorBidi"/>
          <w:sz w:val="24"/>
          <w:szCs w:val="24"/>
        </w:rPr>
        <w:t xml:space="preserve">. The second </w:t>
      </w:r>
      <w:proofErr w:type="spellStart"/>
      <w:r w:rsidRPr="00174D8C">
        <w:rPr>
          <w:rFonts w:asciiTheme="majorBidi" w:hAnsiTheme="majorBidi" w:cstheme="majorBidi"/>
          <w:sz w:val="24"/>
          <w:szCs w:val="24"/>
        </w:rPr>
        <w:t>will</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be</w:t>
      </w:r>
      <w:proofErr w:type="spellEnd"/>
      <w:r w:rsidRPr="00174D8C">
        <w:rPr>
          <w:rFonts w:asciiTheme="majorBidi" w:hAnsiTheme="majorBidi" w:cstheme="majorBidi"/>
          <w:sz w:val="24"/>
          <w:szCs w:val="24"/>
        </w:rPr>
        <w:t xml:space="preserve"> in the </w:t>
      </w:r>
      <w:proofErr w:type="spellStart"/>
      <w:r w:rsidRPr="00174D8C">
        <w:rPr>
          <w:rFonts w:asciiTheme="majorBidi" w:hAnsiTheme="majorBidi" w:cstheme="majorBidi"/>
          <w:sz w:val="24"/>
          <w:szCs w:val="24"/>
        </w:rPr>
        <w:t>form</w:t>
      </w:r>
      <w:proofErr w:type="spellEnd"/>
      <w:r w:rsidRPr="00174D8C">
        <w:rPr>
          <w:rFonts w:asciiTheme="majorBidi" w:hAnsiTheme="majorBidi" w:cstheme="majorBidi"/>
          <w:sz w:val="24"/>
          <w:szCs w:val="24"/>
        </w:rPr>
        <w:t xml:space="preserve"> of </w:t>
      </w:r>
      <w:proofErr w:type="spellStart"/>
      <w:r w:rsidRPr="00174D8C">
        <w:rPr>
          <w:rFonts w:asciiTheme="majorBidi" w:hAnsiTheme="majorBidi" w:cstheme="majorBidi"/>
          <w:sz w:val="24"/>
          <w:szCs w:val="24"/>
        </w:rPr>
        <w:t>editorial</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work</w:t>
      </w:r>
      <w:proofErr w:type="spellEnd"/>
      <w:r w:rsidRPr="00174D8C">
        <w:rPr>
          <w:rFonts w:asciiTheme="majorBidi" w:hAnsiTheme="majorBidi" w:cstheme="majorBidi"/>
          <w:sz w:val="24"/>
          <w:szCs w:val="24"/>
        </w:rPr>
        <w:t xml:space="preserve"> for </w:t>
      </w:r>
      <w:proofErr w:type="spellStart"/>
      <w:r w:rsidRPr="00174D8C">
        <w:rPr>
          <w:rFonts w:asciiTheme="majorBidi" w:hAnsiTheme="majorBidi" w:cstheme="majorBidi"/>
          <w:sz w:val="24"/>
          <w:szCs w:val="24"/>
        </w:rPr>
        <w:t>writing</w:t>
      </w:r>
      <w:proofErr w:type="spellEnd"/>
      <w:r w:rsidRPr="00174D8C">
        <w:rPr>
          <w:rFonts w:asciiTheme="majorBidi" w:hAnsiTheme="majorBidi" w:cstheme="majorBidi"/>
          <w:sz w:val="24"/>
          <w:szCs w:val="24"/>
        </w:rPr>
        <w:t xml:space="preserve"> articles, reports, management </w:t>
      </w:r>
      <w:proofErr w:type="spellStart"/>
      <w:r w:rsidRPr="00174D8C">
        <w:rPr>
          <w:rFonts w:asciiTheme="majorBidi" w:hAnsiTheme="majorBidi" w:cstheme="majorBidi"/>
          <w:sz w:val="24"/>
          <w:szCs w:val="24"/>
        </w:rPr>
        <w:t>letters</w:t>
      </w:r>
      <w:proofErr w:type="spellEnd"/>
      <w:r w:rsidRPr="00174D8C">
        <w:rPr>
          <w:rFonts w:asciiTheme="majorBidi" w:hAnsiTheme="majorBidi" w:cstheme="majorBidi"/>
          <w:sz w:val="24"/>
          <w:szCs w:val="24"/>
        </w:rPr>
        <w:t xml:space="preserve"> and </w:t>
      </w:r>
      <w:proofErr w:type="spellStart"/>
      <w:r w:rsidRPr="00174D8C">
        <w:rPr>
          <w:rFonts w:asciiTheme="majorBidi" w:hAnsiTheme="majorBidi" w:cstheme="majorBidi"/>
          <w:sz w:val="24"/>
          <w:szCs w:val="24"/>
        </w:rPr>
        <w:t>everything</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related</w:t>
      </w:r>
      <w:proofErr w:type="spellEnd"/>
      <w:r w:rsidRPr="00174D8C">
        <w:rPr>
          <w:rFonts w:asciiTheme="majorBidi" w:hAnsiTheme="majorBidi" w:cstheme="majorBidi"/>
          <w:sz w:val="24"/>
          <w:szCs w:val="24"/>
        </w:rPr>
        <w:t xml:space="preserve"> to </w:t>
      </w:r>
      <w:proofErr w:type="spellStart"/>
      <w:r w:rsidRPr="00174D8C">
        <w:rPr>
          <w:rFonts w:asciiTheme="majorBidi" w:hAnsiTheme="majorBidi" w:cstheme="majorBidi"/>
          <w:sz w:val="24"/>
          <w:szCs w:val="24"/>
        </w:rPr>
        <w:t>his</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functional</w:t>
      </w:r>
      <w:proofErr w:type="spellEnd"/>
      <w:r w:rsidRPr="00174D8C">
        <w:rPr>
          <w:rFonts w:asciiTheme="majorBidi" w:hAnsiTheme="majorBidi" w:cstheme="majorBidi"/>
          <w:sz w:val="24"/>
          <w:szCs w:val="24"/>
        </w:rPr>
        <w:t xml:space="preserve"> and </w:t>
      </w:r>
      <w:proofErr w:type="spellStart"/>
      <w:r w:rsidRPr="00174D8C">
        <w:rPr>
          <w:rFonts w:asciiTheme="majorBidi" w:hAnsiTheme="majorBidi" w:cstheme="majorBidi"/>
          <w:sz w:val="24"/>
          <w:szCs w:val="24"/>
        </w:rPr>
        <w:t>creative</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work</w:t>
      </w:r>
      <w:proofErr w:type="spellEnd"/>
      <w:r w:rsidRPr="00174D8C">
        <w:rPr>
          <w:rFonts w:asciiTheme="majorBidi" w:hAnsiTheme="majorBidi" w:cstheme="majorBidi"/>
          <w:sz w:val="24"/>
          <w:szCs w:val="24"/>
        </w:rPr>
        <w:t xml:space="preserve">. And </w:t>
      </w:r>
      <w:proofErr w:type="spellStart"/>
      <w:r w:rsidRPr="00174D8C">
        <w:rPr>
          <w:rFonts w:asciiTheme="majorBidi" w:hAnsiTheme="majorBidi" w:cstheme="majorBidi"/>
          <w:sz w:val="24"/>
          <w:szCs w:val="24"/>
        </w:rPr>
        <w:t>it</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extended</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with</w:t>
      </w:r>
      <w:proofErr w:type="spellEnd"/>
      <w:r w:rsidRPr="00174D8C">
        <w:rPr>
          <w:rFonts w:asciiTheme="majorBidi" w:hAnsiTheme="majorBidi" w:cstheme="majorBidi"/>
          <w:sz w:val="24"/>
          <w:szCs w:val="24"/>
        </w:rPr>
        <w:t xml:space="preserve"> modern innovations to </w:t>
      </w:r>
      <w:proofErr w:type="spellStart"/>
      <w:r w:rsidRPr="00174D8C">
        <w:rPr>
          <w:rFonts w:asciiTheme="majorBidi" w:hAnsiTheme="majorBidi" w:cstheme="majorBidi"/>
          <w:sz w:val="24"/>
          <w:szCs w:val="24"/>
        </w:rPr>
        <w:t>include</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various</w:t>
      </w:r>
      <w:proofErr w:type="spellEnd"/>
      <w:r w:rsidRPr="00174D8C">
        <w:rPr>
          <w:rFonts w:asciiTheme="majorBidi" w:hAnsiTheme="majorBidi" w:cstheme="majorBidi"/>
          <w:sz w:val="24"/>
          <w:szCs w:val="24"/>
        </w:rPr>
        <w:t xml:space="preserve"> manifestations of the social life of the </w:t>
      </w:r>
      <w:proofErr w:type="spellStart"/>
      <w:r w:rsidRPr="00174D8C">
        <w:rPr>
          <w:rFonts w:asciiTheme="majorBidi" w:hAnsiTheme="majorBidi" w:cstheme="majorBidi"/>
          <w:sz w:val="24"/>
          <w:szCs w:val="24"/>
        </w:rPr>
        <w:t>student</w:t>
      </w:r>
      <w:proofErr w:type="spellEnd"/>
      <w:r w:rsidRPr="00174D8C">
        <w:rPr>
          <w:rFonts w:asciiTheme="majorBidi" w:hAnsiTheme="majorBidi" w:cstheme="majorBidi"/>
          <w:sz w:val="24"/>
          <w:szCs w:val="24"/>
        </w:rPr>
        <w:t xml:space="preserve">, and </w:t>
      </w:r>
      <w:proofErr w:type="spellStart"/>
      <w:r w:rsidRPr="00174D8C">
        <w:rPr>
          <w:rFonts w:asciiTheme="majorBidi" w:hAnsiTheme="majorBidi" w:cstheme="majorBidi"/>
          <w:sz w:val="24"/>
          <w:szCs w:val="24"/>
        </w:rPr>
        <w:t>we</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tried</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through</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this</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work</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tagged</w:t>
      </w:r>
      <w:proofErr w:type="spellEnd"/>
      <w:r w:rsidRPr="00174D8C">
        <w:rPr>
          <w:rFonts w:asciiTheme="majorBidi" w:hAnsiTheme="majorBidi" w:cstheme="majorBidi"/>
          <w:sz w:val="24"/>
          <w:szCs w:val="24"/>
        </w:rPr>
        <w:t xml:space="preserve"> as "The </w:t>
      </w:r>
      <w:proofErr w:type="spellStart"/>
      <w:r w:rsidRPr="00174D8C">
        <w:rPr>
          <w:rFonts w:asciiTheme="majorBidi" w:hAnsiTheme="majorBidi" w:cstheme="majorBidi"/>
          <w:sz w:val="24"/>
          <w:szCs w:val="24"/>
        </w:rPr>
        <w:t>difficulties</w:t>
      </w:r>
      <w:proofErr w:type="spellEnd"/>
      <w:r w:rsidRPr="00174D8C">
        <w:rPr>
          <w:rFonts w:asciiTheme="majorBidi" w:hAnsiTheme="majorBidi" w:cstheme="majorBidi"/>
          <w:sz w:val="24"/>
          <w:szCs w:val="24"/>
        </w:rPr>
        <w:t xml:space="preserve"> of </w:t>
      </w:r>
      <w:proofErr w:type="spellStart"/>
      <w:r w:rsidRPr="00174D8C">
        <w:rPr>
          <w:rFonts w:asciiTheme="majorBidi" w:hAnsiTheme="majorBidi" w:cstheme="majorBidi"/>
          <w:sz w:val="24"/>
          <w:szCs w:val="24"/>
        </w:rPr>
        <w:t>clerical</w:t>
      </w:r>
      <w:proofErr w:type="spellEnd"/>
      <w:r w:rsidRPr="00174D8C">
        <w:rPr>
          <w:rFonts w:asciiTheme="majorBidi" w:hAnsiTheme="majorBidi" w:cstheme="majorBidi"/>
          <w:sz w:val="24"/>
          <w:szCs w:val="24"/>
        </w:rPr>
        <w:t xml:space="preserve"> expression </w:t>
      </w:r>
      <w:proofErr w:type="spellStart"/>
      <w:r w:rsidRPr="00174D8C">
        <w:rPr>
          <w:rFonts w:asciiTheme="majorBidi" w:hAnsiTheme="majorBidi" w:cstheme="majorBidi"/>
          <w:sz w:val="24"/>
          <w:szCs w:val="24"/>
        </w:rPr>
        <w:t>among</w:t>
      </w:r>
      <w:proofErr w:type="spellEnd"/>
      <w:r w:rsidRPr="00174D8C">
        <w:rPr>
          <w:rFonts w:asciiTheme="majorBidi" w:hAnsiTheme="majorBidi" w:cstheme="majorBidi"/>
          <w:sz w:val="24"/>
          <w:szCs w:val="24"/>
        </w:rPr>
        <w:t xml:space="preserve"> LMD </w:t>
      </w:r>
      <w:proofErr w:type="spellStart"/>
      <w:r w:rsidRPr="00174D8C">
        <w:rPr>
          <w:rFonts w:asciiTheme="majorBidi" w:hAnsiTheme="majorBidi" w:cstheme="majorBidi"/>
          <w:sz w:val="24"/>
          <w:szCs w:val="24"/>
        </w:rPr>
        <w:t>students</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at</w:t>
      </w:r>
      <w:proofErr w:type="spellEnd"/>
      <w:r w:rsidRPr="00174D8C">
        <w:rPr>
          <w:rFonts w:asciiTheme="majorBidi" w:hAnsiTheme="majorBidi" w:cstheme="majorBidi"/>
          <w:sz w:val="24"/>
          <w:szCs w:val="24"/>
        </w:rPr>
        <w:t xml:space="preserve"> the </w:t>
      </w:r>
      <w:proofErr w:type="spellStart"/>
      <w:r w:rsidRPr="00174D8C">
        <w:rPr>
          <w:rFonts w:asciiTheme="majorBidi" w:hAnsiTheme="majorBidi" w:cstheme="majorBidi"/>
          <w:sz w:val="24"/>
          <w:szCs w:val="24"/>
        </w:rPr>
        <w:t>University</w:t>
      </w:r>
      <w:proofErr w:type="spellEnd"/>
      <w:r w:rsidRPr="00174D8C">
        <w:rPr>
          <w:rFonts w:asciiTheme="majorBidi" w:hAnsiTheme="majorBidi" w:cstheme="majorBidi"/>
          <w:sz w:val="24"/>
          <w:szCs w:val="24"/>
        </w:rPr>
        <w:t xml:space="preserve"> - Al-</w:t>
      </w:r>
      <w:proofErr w:type="spellStart"/>
      <w:r w:rsidRPr="00174D8C">
        <w:rPr>
          <w:rFonts w:asciiTheme="majorBidi" w:hAnsiTheme="majorBidi" w:cstheme="majorBidi"/>
          <w:sz w:val="24"/>
          <w:szCs w:val="24"/>
        </w:rPr>
        <w:t>Arabi</w:t>
      </w:r>
      <w:proofErr w:type="spellEnd"/>
      <w:r w:rsidRPr="00174D8C">
        <w:rPr>
          <w:rFonts w:asciiTheme="majorBidi" w:hAnsiTheme="majorBidi" w:cstheme="majorBidi"/>
          <w:sz w:val="24"/>
          <w:szCs w:val="24"/>
        </w:rPr>
        <w:t xml:space="preserve"> Bin </w:t>
      </w:r>
      <w:proofErr w:type="spellStart"/>
      <w:r w:rsidRPr="00174D8C">
        <w:rPr>
          <w:rFonts w:asciiTheme="majorBidi" w:hAnsiTheme="majorBidi" w:cstheme="majorBidi"/>
          <w:sz w:val="24"/>
          <w:szCs w:val="24"/>
        </w:rPr>
        <w:t>Mahidi</w:t>
      </w:r>
      <w:proofErr w:type="spellEnd"/>
      <w:r w:rsidRPr="00174D8C">
        <w:rPr>
          <w:rFonts w:asciiTheme="majorBidi" w:hAnsiTheme="majorBidi" w:cstheme="majorBidi"/>
          <w:sz w:val="24"/>
          <w:szCs w:val="24"/>
        </w:rPr>
        <w:t xml:space="preserve"> Oum El-</w:t>
      </w:r>
      <w:proofErr w:type="spellStart"/>
      <w:r w:rsidRPr="00174D8C">
        <w:rPr>
          <w:rFonts w:asciiTheme="majorBidi" w:hAnsiTheme="majorBidi" w:cstheme="majorBidi"/>
          <w:sz w:val="24"/>
          <w:szCs w:val="24"/>
        </w:rPr>
        <w:t>Bouaghi</w:t>
      </w:r>
      <w:proofErr w:type="spellEnd"/>
      <w:r w:rsidRPr="00174D8C">
        <w:rPr>
          <w:rFonts w:asciiTheme="majorBidi" w:hAnsiTheme="majorBidi" w:cstheme="majorBidi"/>
          <w:sz w:val="24"/>
          <w:szCs w:val="24"/>
        </w:rPr>
        <w:t xml:space="preserve"> Model </w:t>
      </w:r>
      <w:proofErr w:type="spellStart"/>
      <w:r w:rsidRPr="00174D8C">
        <w:rPr>
          <w:rFonts w:asciiTheme="majorBidi" w:hAnsiTheme="majorBidi" w:cstheme="majorBidi"/>
          <w:sz w:val="24"/>
          <w:szCs w:val="24"/>
        </w:rPr>
        <w:t>University</w:t>
      </w:r>
      <w:proofErr w:type="spellEnd"/>
      <w:r w:rsidRPr="00174D8C">
        <w:rPr>
          <w:rFonts w:asciiTheme="majorBidi" w:hAnsiTheme="majorBidi" w:cstheme="majorBidi"/>
          <w:sz w:val="24"/>
          <w:szCs w:val="24"/>
        </w:rPr>
        <w:t xml:space="preserve"> -" </w:t>
      </w:r>
      <w:proofErr w:type="spellStart"/>
      <w:r w:rsidRPr="00174D8C">
        <w:rPr>
          <w:rFonts w:asciiTheme="majorBidi" w:hAnsiTheme="majorBidi" w:cstheme="majorBidi"/>
          <w:sz w:val="24"/>
          <w:szCs w:val="24"/>
        </w:rPr>
        <w:t>Investigate</w:t>
      </w:r>
      <w:proofErr w:type="spellEnd"/>
      <w:r w:rsidRPr="00174D8C">
        <w:rPr>
          <w:rFonts w:asciiTheme="majorBidi" w:hAnsiTheme="majorBidi" w:cstheme="majorBidi"/>
          <w:sz w:val="24"/>
          <w:szCs w:val="24"/>
        </w:rPr>
        <w:t xml:space="preserve"> the </w:t>
      </w:r>
      <w:proofErr w:type="spellStart"/>
      <w:r w:rsidRPr="00174D8C">
        <w:rPr>
          <w:rFonts w:asciiTheme="majorBidi" w:hAnsiTheme="majorBidi" w:cstheme="majorBidi"/>
          <w:sz w:val="24"/>
          <w:szCs w:val="24"/>
        </w:rPr>
        <w:t>status</w:t>
      </w:r>
      <w:proofErr w:type="spellEnd"/>
      <w:r w:rsidRPr="00174D8C">
        <w:rPr>
          <w:rFonts w:asciiTheme="majorBidi" w:hAnsiTheme="majorBidi" w:cstheme="majorBidi"/>
          <w:sz w:val="24"/>
          <w:szCs w:val="24"/>
        </w:rPr>
        <w:t xml:space="preserve"> of </w:t>
      </w:r>
      <w:proofErr w:type="spellStart"/>
      <w:r w:rsidRPr="00174D8C">
        <w:rPr>
          <w:rFonts w:asciiTheme="majorBidi" w:hAnsiTheme="majorBidi" w:cstheme="majorBidi"/>
          <w:sz w:val="24"/>
          <w:szCs w:val="24"/>
        </w:rPr>
        <w:t>written</w:t>
      </w:r>
      <w:proofErr w:type="spellEnd"/>
      <w:r w:rsidRPr="00174D8C">
        <w:rPr>
          <w:rFonts w:asciiTheme="majorBidi" w:hAnsiTheme="majorBidi" w:cstheme="majorBidi"/>
          <w:sz w:val="24"/>
          <w:szCs w:val="24"/>
        </w:rPr>
        <w:t xml:space="preserve"> expression </w:t>
      </w:r>
      <w:proofErr w:type="spellStart"/>
      <w:r w:rsidRPr="00174D8C">
        <w:rPr>
          <w:rFonts w:asciiTheme="majorBidi" w:hAnsiTheme="majorBidi" w:cstheme="majorBidi"/>
          <w:sz w:val="24"/>
          <w:szCs w:val="24"/>
        </w:rPr>
        <w:t>at</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university</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level</w:t>
      </w:r>
      <w:proofErr w:type="spellEnd"/>
      <w:r w:rsidRPr="00174D8C">
        <w:rPr>
          <w:rFonts w:asciiTheme="majorBidi" w:hAnsiTheme="majorBidi" w:cstheme="majorBidi"/>
          <w:sz w:val="24"/>
          <w:szCs w:val="24"/>
        </w:rPr>
        <w:t xml:space="preserve"> and in </w:t>
      </w:r>
      <w:proofErr w:type="spellStart"/>
      <w:r w:rsidRPr="00174D8C">
        <w:rPr>
          <w:rFonts w:asciiTheme="majorBidi" w:hAnsiTheme="majorBidi" w:cstheme="majorBidi"/>
          <w:sz w:val="24"/>
          <w:szCs w:val="24"/>
        </w:rPr>
        <w:t>university</w:t>
      </w:r>
      <w:proofErr w:type="spellEnd"/>
      <w:r w:rsidRPr="00174D8C">
        <w:rPr>
          <w:rFonts w:asciiTheme="majorBidi" w:hAnsiTheme="majorBidi" w:cstheme="majorBidi"/>
          <w:sz w:val="24"/>
          <w:szCs w:val="24"/>
        </w:rPr>
        <w:t xml:space="preserve"> training </w:t>
      </w:r>
      <w:proofErr w:type="spellStart"/>
      <w:r w:rsidRPr="00174D8C">
        <w:rPr>
          <w:rFonts w:asciiTheme="majorBidi" w:hAnsiTheme="majorBidi" w:cstheme="majorBidi"/>
          <w:sz w:val="24"/>
          <w:szCs w:val="24"/>
        </w:rPr>
        <w:t>offers</w:t>
      </w:r>
      <w:proofErr w:type="spellEnd"/>
      <w:r w:rsidRPr="00174D8C">
        <w:rPr>
          <w:rFonts w:asciiTheme="majorBidi" w:hAnsiTheme="majorBidi" w:cstheme="majorBidi"/>
          <w:sz w:val="24"/>
          <w:szCs w:val="24"/>
        </w:rPr>
        <w:t xml:space="preserve"> and in accordance </w:t>
      </w:r>
      <w:proofErr w:type="spellStart"/>
      <w:r w:rsidRPr="00174D8C">
        <w:rPr>
          <w:rFonts w:asciiTheme="majorBidi" w:hAnsiTheme="majorBidi" w:cstheme="majorBidi"/>
          <w:sz w:val="24"/>
          <w:szCs w:val="24"/>
        </w:rPr>
        <w:t>with</w:t>
      </w:r>
      <w:proofErr w:type="spellEnd"/>
      <w:r w:rsidRPr="00174D8C">
        <w:rPr>
          <w:rFonts w:asciiTheme="majorBidi" w:hAnsiTheme="majorBidi" w:cstheme="majorBidi"/>
          <w:sz w:val="24"/>
          <w:szCs w:val="24"/>
        </w:rPr>
        <w:t xml:space="preserve"> the </w:t>
      </w:r>
      <w:proofErr w:type="spellStart"/>
      <w:r w:rsidRPr="00174D8C">
        <w:rPr>
          <w:rFonts w:asciiTheme="majorBidi" w:hAnsiTheme="majorBidi" w:cstheme="majorBidi"/>
          <w:sz w:val="24"/>
          <w:szCs w:val="24"/>
        </w:rPr>
        <w:t>significant</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weakness</w:t>
      </w:r>
      <w:proofErr w:type="spellEnd"/>
      <w:r w:rsidRPr="00174D8C">
        <w:rPr>
          <w:rFonts w:asciiTheme="majorBidi" w:hAnsiTheme="majorBidi" w:cstheme="majorBidi"/>
          <w:sz w:val="24"/>
          <w:szCs w:val="24"/>
        </w:rPr>
        <w:t xml:space="preserve"> of practice and </w:t>
      </w:r>
      <w:proofErr w:type="spellStart"/>
      <w:r w:rsidRPr="00174D8C">
        <w:rPr>
          <w:rFonts w:asciiTheme="majorBidi" w:hAnsiTheme="majorBidi" w:cstheme="majorBidi"/>
          <w:sz w:val="24"/>
          <w:szCs w:val="24"/>
        </w:rPr>
        <w:t>teaching</w:t>
      </w:r>
      <w:proofErr w:type="spellEnd"/>
      <w:r w:rsidRPr="00174D8C">
        <w:rPr>
          <w:rFonts w:asciiTheme="majorBidi" w:hAnsiTheme="majorBidi" w:cstheme="majorBidi"/>
          <w:sz w:val="24"/>
          <w:szCs w:val="24"/>
        </w:rPr>
        <w:t xml:space="preserve"> in the </w:t>
      </w:r>
      <w:proofErr w:type="spellStart"/>
      <w:r w:rsidRPr="00174D8C">
        <w:rPr>
          <w:rFonts w:asciiTheme="majorBidi" w:hAnsiTheme="majorBidi" w:cstheme="majorBidi"/>
          <w:sz w:val="24"/>
          <w:szCs w:val="24"/>
        </w:rPr>
        <w:t>writings</w:t>
      </w:r>
      <w:proofErr w:type="spellEnd"/>
      <w:r w:rsidRPr="00174D8C">
        <w:rPr>
          <w:rFonts w:asciiTheme="majorBidi" w:hAnsiTheme="majorBidi" w:cstheme="majorBidi"/>
          <w:sz w:val="24"/>
          <w:szCs w:val="24"/>
        </w:rPr>
        <w:t xml:space="preserve"> of </w:t>
      </w:r>
      <w:proofErr w:type="spellStart"/>
      <w:r w:rsidRPr="00174D8C">
        <w:rPr>
          <w:rFonts w:asciiTheme="majorBidi" w:hAnsiTheme="majorBidi" w:cstheme="majorBidi"/>
          <w:sz w:val="24"/>
          <w:szCs w:val="24"/>
        </w:rPr>
        <w:t>university</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students</w:t>
      </w:r>
      <w:proofErr w:type="spellEnd"/>
      <w:r w:rsidRPr="00174D8C">
        <w:rPr>
          <w:rFonts w:asciiTheme="majorBidi" w:hAnsiTheme="majorBidi" w:cstheme="majorBidi"/>
          <w:sz w:val="24"/>
          <w:szCs w:val="24"/>
        </w:rPr>
        <w:t xml:space="preserve"> in </w:t>
      </w:r>
      <w:proofErr w:type="spellStart"/>
      <w:r w:rsidRPr="00174D8C">
        <w:rPr>
          <w:rFonts w:asciiTheme="majorBidi" w:hAnsiTheme="majorBidi" w:cstheme="majorBidi"/>
          <w:sz w:val="24"/>
          <w:szCs w:val="24"/>
        </w:rPr>
        <w:t>order</w:t>
      </w:r>
      <w:proofErr w:type="spellEnd"/>
      <w:r w:rsidRPr="00174D8C">
        <w:rPr>
          <w:rFonts w:asciiTheme="majorBidi" w:hAnsiTheme="majorBidi" w:cstheme="majorBidi"/>
          <w:sz w:val="24"/>
          <w:szCs w:val="24"/>
        </w:rPr>
        <w:t xml:space="preserve"> to </w:t>
      </w:r>
      <w:proofErr w:type="spellStart"/>
      <w:r w:rsidRPr="00174D8C">
        <w:rPr>
          <w:rFonts w:asciiTheme="majorBidi" w:hAnsiTheme="majorBidi" w:cstheme="majorBidi"/>
          <w:sz w:val="24"/>
          <w:szCs w:val="24"/>
        </w:rPr>
        <w:t>uncover</w:t>
      </w:r>
      <w:proofErr w:type="spellEnd"/>
      <w:r w:rsidRPr="00174D8C">
        <w:rPr>
          <w:rFonts w:asciiTheme="majorBidi" w:hAnsiTheme="majorBidi" w:cstheme="majorBidi"/>
          <w:sz w:val="24"/>
          <w:szCs w:val="24"/>
        </w:rPr>
        <w:t xml:space="preserve"> the </w:t>
      </w:r>
      <w:proofErr w:type="spellStart"/>
      <w:r w:rsidRPr="00174D8C">
        <w:rPr>
          <w:rFonts w:asciiTheme="majorBidi" w:hAnsiTheme="majorBidi" w:cstheme="majorBidi"/>
          <w:sz w:val="24"/>
          <w:szCs w:val="24"/>
        </w:rPr>
        <w:t>most</w:t>
      </w:r>
      <w:proofErr w:type="spellEnd"/>
      <w:r w:rsidRPr="00174D8C">
        <w:rPr>
          <w:rFonts w:asciiTheme="majorBidi" w:hAnsiTheme="majorBidi" w:cstheme="majorBidi"/>
          <w:sz w:val="24"/>
          <w:szCs w:val="24"/>
        </w:rPr>
        <w:t xml:space="preserve"> important </w:t>
      </w:r>
      <w:proofErr w:type="spellStart"/>
      <w:r w:rsidRPr="00174D8C">
        <w:rPr>
          <w:rFonts w:asciiTheme="majorBidi" w:hAnsiTheme="majorBidi" w:cstheme="majorBidi"/>
          <w:sz w:val="24"/>
          <w:szCs w:val="24"/>
        </w:rPr>
        <w:t>difficulties</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faced</w:t>
      </w:r>
      <w:proofErr w:type="spellEnd"/>
      <w:r w:rsidRPr="00174D8C">
        <w:rPr>
          <w:rFonts w:asciiTheme="majorBidi" w:hAnsiTheme="majorBidi" w:cstheme="majorBidi"/>
          <w:sz w:val="24"/>
          <w:szCs w:val="24"/>
        </w:rPr>
        <w:t xml:space="preserve"> by </w:t>
      </w:r>
      <w:proofErr w:type="spellStart"/>
      <w:r w:rsidRPr="00174D8C">
        <w:rPr>
          <w:rFonts w:asciiTheme="majorBidi" w:hAnsiTheme="majorBidi" w:cstheme="majorBidi"/>
          <w:sz w:val="24"/>
          <w:szCs w:val="24"/>
        </w:rPr>
        <w:t>students</w:t>
      </w:r>
      <w:proofErr w:type="spellEnd"/>
      <w:r w:rsidRPr="00174D8C">
        <w:rPr>
          <w:rFonts w:asciiTheme="majorBidi" w:hAnsiTheme="majorBidi" w:cstheme="majorBidi"/>
          <w:sz w:val="24"/>
          <w:szCs w:val="24"/>
        </w:rPr>
        <w:t xml:space="preserve"> of the </w:t>
      </w:r>
      <w:proofErr w:type="spellStart"/>
      <w:r w:rsidRPr="00174D8C">
        <w:rPr>
          <w:rFonts w:asciiTheme="majorBidi" w:hAnsiTheme="majorBidi" w:cstheme="majorBidi"/>
          <w:sz w:val="24"/>
          <w:szCs w:val="24"/>
        </w:rPr>
        <w:t>Arabic</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Language</w:t>
      </w:r>
      <w:proofErr w:type="spellEnd"/>
      <w:r w:rsidRPr="00174D8C">
        <w:rPr>
          <w:rFonts w:asciiTheme="majorBidi" w:hAnsiTheme="majorBidi" w:cstheme="majorBidi"/>
          <w:sz w:val="24"/>
          <w:szCs w:val="24"/>
        </w:rPr>
        <w:t xml:space="preserve"> and </w:t>
      </w:r>
      <w:proofErr w:type="spellStart"/>
      <w:r w:rsidRPr="00174D8C">
        <w:rPr>
          <w:rFonts w:asciiTheme="majorBidi" w:hAnsiTheme="majorBidi" w:cstheme="majorBidi"/>
          <w:sz w:val="24"/>
          <w:szCs w:val="24"/>
        </w:rPr>
        <w:t>Literature</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Department</w:t>
      </w:r>
      <w:proofErr w:type="spellEnd"/>
      <w:r w:rsidRPr="00174D8C">
        <w:rPr>
          <w:rFonts w:asciiTheme="majorBidi" w:hAnsiTheme="majorBidi" w:cstheme="majorBidi"/>
          <w:sz w:val="24"/>
          <w:szCs w:val="24"/>
        </w:rPr>
        <w:t xml:space="preserve"> in </w:t>
      </w:r>
      <w:proofErr w:type="spellStart"/>
      <w:r w:rsidRPr="00174D8C">
        <w:rPr>
          <w:rFonts w:asciiTheme="majorBidi" w:hAnsiTheme="majorBidi" w:cstheme="majorBidi"/>
          <w:sz w:val="24"/>
          <w:szCs w:val="24"/>
        </w:rPr>
        <w:t>their</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various</w:t>
      </w:r>
      <w:proofErr w:type="spellEnd"/>
      <w:r w:rsidRPr="00174D8C">
        <w:rPr>
          <w:rFonts w:asciiTheme="majorBidi" w:hAnsiTheme="majorBidi" w:cstheme="majorBidi"/>
          <w:sz w:val="24"/>
          <w:szCs w:val="24"/>
        </w:rPr>
        <w:t xml:space="preserve"> disciplines in the </w:t>
      </w:r>
      <w:proofErr w:type="spellStart"/>
      <w:r w:rsidRPr="00174D8C">
        <w:rPr>
          <w:rFonts w:asciiTheme="majorBidi" w:hAnsiTheme="majorBidi" w:cstheme="majorBidi"/>
          <w:sz w:val="24"/>
          <w:szCs w:val="24"/>
        </w:rPr>
        <w:t>exercise</w:t>
      </w:r>
      <w:proofErr w:type="spellEnd"/>
      <w:r w:rsidRPr="00174D8C">
        <w:rPr>
          <w:rFonts w:asciiTheme="majorBidi" w:hAnsiTheme="majorBidi" w:cstheme="majorBidi"/>
          <w:sz w:val="24"/>
          <w:szCs w:val="24"/>
        </w:rPr>
        <w:t xml:space="preserve"> of the </w:t>
      </w:r>
      <w:proofErr w:type="spellStart"/>
      <w:r w:rsidRPr="00174D8C">
        <w:rPr>
          <w:rFonts w:asciiTheme="majorBidi" w:hAnsiTheme="majorBidi" w:cstheme="majorBidi"/>
          <w:sz w:val="24"/>
          <w:szCs w:val="24"/>
        </w:rPr>
        <w:t>written</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act</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Examining</w:t>
      </w:r>
      <w:proofErr w:type="spellEnd"/>
      <w:r w:rsidRPr="00174D8C">
        <w:rPr>
          <w:rFonts w:asciiTheme="majorBidi" w:hAnsiTheme="majorBidi" w:cstheme="majorBidi"/>
          <w:sz w:val="24"/>
          <w:szCs w:val="24"/>
        </w:rPr>
        <w:t xml:space="preserve"> training </w:t>
      </w:r>
      <w:proofErr w:type="spellStart"/>
      <w:r w:rsidRPr="00174D8C">
        <w:rPr>
          <w:rFonts w:asciiTheme="majorBidi" w:hAnsiTheme="majorBidi" w:cstheme="majorBidi"/>
          <w:sz w:val="24"/>
          <w:szCs w:val="24"/>
        </w:rPr>
        <w:t>offers</w:t>
      </w:r>
      <w:proofErr w:type="spellEnd"/>
      <w:r w:rsidRPr="00174D8C">
        <w:rPr>
          <w:rFonts w:asciiTheme="majorBidi" w:hAnsiTheme="majorBidi" w:cstheme="majorBidi"/>
          <w:sz w:val="24"/>
          <w:szCs w:val="24"/>
        </w:rPr>
        <w:t xml:space="preserve"> on the </w:t>
      </w:r>
      <w:proofErr w:type="spellStart"/>
      <w:r w:rsidRPr="00174D8C">
        <w:rPr>
          <w:rFonts w:asciiTheme="majorBidi" w:hAnsiTheme="majorBidi" w:cstheme="majorBidi"/>
          <w:sz w:val="24"/>
          <w:szCs w:val="24"/>
        </w:rPr>
        <w:t>subject</w:t>
      </w:r>
      <w:proofErr w:type="spellEnd"/>
      <w:r w:rsidRPr="00174D8C">
        <w:rPr>
          <w:rFonts w:asciiTheme="majorBidi" w:hAnsiTheme="majorBidi" w:cstheme="majorBidi"/>
          <w:sz w:val="24"/>
          <w:szCs w:val="24"/>
        </w:rPr>
        <w:t xml:space="preserve"> of expressions and questionnaires for </w:t>
      </w:r>
      <w:proofErr w:type="spellStart"/>
      <w:r w:rsidRPr="00174D8C">
        <w:rPr>
          <w:rFonts w:asciiTheme="majorBidi" w:hAnsiTheme="majorBidi" w:cstheme="majorBidi"/>
          <w:sz w:val="24"/>
          <w:szCs w:val="24"/>
        </w:rPr>
        <w:t>university</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professors</w:t>
      </w:r>
      <w:proofErr w:type="spellEnd"/>
      <w:r w:rsidRPr="00174D8C">
        <w:rPr>
          <w:rFonts w:asciiTheme="majorBidi" w:hAnsiTheme="majorBidi" w:cstheme="majorBidi"/>
          <w:sz w:val="24"/>
          <w:szCs w:val="24"/>
        </w:rPr>
        <w:t xml:space="preserve"> and </w:t>
      </w:r>
      <w:proofErr w:type="spellStart"/>
      <w:r w:rsidRPr="00174D8C">
        <w:rPr>
          <w:rFonts w:asciiTheme="majorBidi" w:hAnsiTheme="majorBidi" w:cstheme="majorBidi"/>
          <w:sz w:val="24"/>
          <w:szCs w:val="24"/>
        </w:rPr>
        <w:t>students</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enabled</w:t>
      </w:r>
      <w:proofErr w:type="spellEnd"/>
      <w:r w:rsidRPr="00174D8C">
        <w:rPr>
          <w:rFonts w:asciiTheme="majorBidi" w:hAnsiTheme="majorBidi" w:cstheme="majorBidi"/>
          <w:sz w:val="24"/>
          <w:szCs w:val="24"/>
        </w:rPr>
        <w:t xml:space="preserve"> us to examine the </w:t>
      </w:r>
      <w:proofErr w:type="spellStart"/>
      <w:r w:rsidRPr="00174D8C">
        <w:rPr>
          <w:rFonts w:asciiTheme="majorBidi" w:hAnsiTheme="majorBidi" w:cstheme="majorBidi"/>
          <w:sz w:val="24"/>
          <w:szCs w:val="24"/>
        </w:rPr>
        <w:t>pedagogical</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realities</w:t>
      </w:r>
      <w:proofErr w:type="spellEnd"/>
      <w:r w:rsidRPr="00174D8C">
        <w:rPr>
          <w:rFonts w:asciiTheme="majorBidi" w:hAnsiTheme="majorBidi" w:cstheme="majorBidi"/>
          <w:sz w:val="24"/>
          <w:szCs w:val="24"/>
        </w:rPr>
        <w:t xml:space="preserve"> of </w:t>
      </w:r>
      <w:proofErr w:type="spellStart"/>
      <w:r w:rsidRPr="00174D8C">
        <w:rPr>
          <w:rFonts w:asciiTheme="majorBidi" w:hAnsiTheme="majorBidi" w:cstheme="majorBidi"/>
          <w:sz w:val="24"/>
          <w:szCs w:val="24"/>
        </w:rPr>
        <w:t>written</w:t>
      </w:r>
      <w:proofErr w:type="spellEnd"/>
      <w:r w:rsidRPr="00174D8C">
        <w:rPr>
          <w:rFonts w:asciiTheme="majorBidi" w:hAnsiTheme="majorBidi" w:cstheme="majorBidi"/>
          <w:sz w:val="24"/>
          <w:szCs w:val="24"/>
        </w:rPr>
        <w:t xml:space="preserve"> expressions and </w:t>
      </w:r>
      <w:proofErr w:type="spellStart"/>
      <w:r w:rsidRPr="00174D8C">
        <w:rPr>
          <w:rFonts w:asciiTheme="majorBidi" w:hAnsiTheme="majorBidi" w:cstheme="majorBidi"/>
          <w:sz w:val="24"/>
          <w:szCs w:val="24"/>
        </w:rPr>
        <w:t>highlight</w:t>
      </w:r>
      <w:proofErr w:type="spellEnd"/>
      <w:r w:rsidRPr="00174D8C">
        <w:rPr>
          <w:rFonts w:asciiTheme="majorBidi" w:hAnsiTheme="majorBidi" w:cstheme="majorBidi"/>
          <w:sz w:val="24"/>
          <w:szCs w:val="24"/>
        </w:rPr>
        <w:t xml:space="preserve"> the </w:t>
      </w:r>
      <w:proofErr w:type="spellStart"/>
      <w:r w:rsidRPr="00174D8C">
        <w:rPr>
          <w:rFonts w:asciiTheme="majorBidi" w:hAnsiTheme="majorBidi" w:cstheme="majorBidi"/>
          <w:sz w:val="24"/>
          <w:szCs w:val="24"/>
        </w:rPr>
        <w:t>problems</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encountered</w:t>
      </w:r>
      <w:proofErr w:type="spellEnd"/>
      <w:r w:rsidRPr="00174D8C">
        <w:rPr>
          <w:rFonts w:asciiTheme="majorBidi" w:hAnsiTheme="majorBidi" w:cstheme="majorBidi"/>
          <w:sz w:val="24"/>
          <w:szCs w:val="24"/>
        </w:rPr>
        <w:t xml:space="preserve"> in </w:t>
      </w:r>
      <w:proofErr w:type="spellStart"/>
      <w:r w:rsidRPr="00174D8C">
        <w:rPr>
          <w:rFonts w:asciiTheme="majorBidi" w:hAnsiTheme="majorBidi" w:cstheme="majorBidi"/>
          <w:sz w:val="24"/>
          <w:szCs w:val="24"/>
        </w:rPr>
        <w:t>teaching</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written</w:t>
      </w:r>
      <w:proofErr w:type="spellEnd"/>
      <w:r w:rsidRPr="00174D8C">
        <w:rPr>
          <w:rFonts w:asciiTheme="majorBidi" w:hAnsiTheme="majorBidi" w:cstheme="majorBidi"/>
          <w:sz w:val="24"/>
          <w:szCs w:val="24"/>
        </w:rPr>
        <w:t xml:space="preserve"> expressions </w:t>
      </w:r>
      <w:proofErr w:type="spellStart"/>
      <w:r w:rsidRPr="00174D8C">
        <w:rPr>
          <w:rFonts w:asciiTheme="majorBidi" w:hAnsiTheme="majorBidi" w:cstheme="majorBidi"/>
          <w:sz w:val="24"/>
          <w:szCs w:val="24"/>
        </w:rPr>
        <w:t>at</w:t>
      </w:r>
      <w:proofErr w:type="spellEnd"/>
      <w:r w:rsidRPr="00174D8C">
        <w:rPr>
          <w:rFonts w:asciiTheme="majorBidi" w:hAnsiTheme="majorBidi" w:cstheme="majorBidi"/>
          <w:sz w:val="24"/>
          <w:szCs w:val="24"/>
        </w:rPr>
        <w:t xml:space="preserve"> the </w:t>
      </w:r>
      <w:proofErr w:type="spellStart"/>
      <w:r w:rsidRPr="00174D8C">
        <w:rPr>
          <w:rFonts w:asciiTheme="majorBidi" w:hAnsiTheme="majorBidi" w:cstheme="majorBidi"/>
          <w:sz w:val="24"/>
          <w:szCs w:val="24"/>
        </w:rPr>
        <w:t>university</w:t>
      </w:r>
      <w:proofErr w:type="spellEnd"/>
      <w:r w:rsidRPr="00174D8C">
        <w:rPr>
          <w:rFonts w:asciiTheme="majorBidi" w:hAnsiTheme="majorBidi" w:cstheme="majorBidi"/>
          <w:sz w:val="24"/>
          <w:szCs w:val="24"/>
        </w:rPr>
        <w:t>.</w:t>
      </w:r>
    </w:p>
    <w:p w:rsidR="00174D8C" w:rsidRPr="00174D8C" w:rsidRDefault="00174D8C" w:rsidP="00174D8C">
      <w:pPr>
        <w:spacing w:after="0"/>
        <w:jc w:val="both"/>
        <w:rPr>
          <w:rFonts w:asciiTheme="majorBidi" w:hAnsiTheme="majorBidi" w:cstheme="majorBidi"/>
          <w:sz w:val="24"/>
          <w:szCs w:val="24"/>
        </w:rPr>
      </w:pPr>
      <w:r w:rsidRPr="00174D8C">
        <w:rPr>
          <w:rFonts w:asciiTheme="majorBidi" w:hAnsiTheme="majorBidi" w:cstheme="majorBidi"/>
          <w:b/>
          <w:bCs/>
          <w:sz w:val="24"/>
          <w:szCs w:val="24"/>
        </w:rPr>
        <w:t>Keywords:</w:t>
      </w:r>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written</w:t>
      </w:r>
      <w:proofErr w:type="spellEnd"/>
      <w:r w:rsidRPr="00174D8C">
        <w:rPr>
          <w:rFonts w:asciiTheme="majorBidi" w:hAnsiTheme="majorBidi" w:cstheme="majorBidi"/>
          <w:sz w:val="24"/>
          <w:szCs w:val="24"/>
        </w:rPr>
        <w:t xml:space="preserve"> expression; </w:t>
      </w:r>
      <w:proofErr w:type="spellStart"/>
      <w:r w:rsidRPr="00174D8C">
        <w:rPr>
          <w:rFonts w:asciiTheme="majorBidi" w:hAnsiTheme="majorBidi" w:cstheme="majorBidi"/>
          <w:sz w:val="24"/>
          <w:szCs w:val="24"/>
        </w:rPr>
        <w:t>University</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students</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linguistic</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errors</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Teaching</w:t>
      </w:r>
      <w:proofErr w:type="spellEnd"/>
      <w:r w:rsidRPr="00174D8C">
        <w:rPr>
          <w:rFonts w:asciiTheme="majorBidi" w:hAnsiTheme="majorBidi" w:cstheme="majorBidi"/>
          <w:sz w:val="24"/>
          <w:szCs w:val="24"/>
        </w:rPr>
        <w:t xml:space="preserve"> </w:t>
      </w:r>
      <w:proofErr w:type="spellStart"/>
      <w:r w:rsidRPr="00174D8C">
        <w:rPr>
          <w:rFonts w:asciiTheme="majorBidi" w:hAnsiTheme="majorBidi" w:cstheme="majorBidi"/>
          <w:sz w:val="24"/>
          <w:szCs w:val="24"/>
        </w:rPr>
        <w:t>methods</w:t>
      </w:r>
      <w:proofErr w:type="spellEnd"/>
      <w:r w:rsidRPr="00174D8C">
        <w:rPr>
          <w:rFonts w:asciiTheme="majorBidi" w:hAnsiTheme="majorBidi" w:cstheme="majorBidi"/>
          <w:sz w:val="24"/>
          <w:szCs w:val="24"/>
        </w:rPr>
        <w:t>.</w:t>
      </w:r>
    </w:p>
    <w:p w:rsidR="00E3202D" w:rsidRPr="00174D8C" w:rsidRDefault="00E3202D" w:rsidP="00174D8C">
      <w:pPr>
        <w:spacing w:after="0"/>
        <w:ind w:firstLine="851"/>
        <w:jc w:val="both"/>
        <w:rPr>
          <w:rFonts w:asciiTheme="majorBidi" w:hAnsiTheme="majorBidi" w:cstheme="majorBidi" w:hint="cs"/>
          <w:sz w:val="24"/>
          <w:szCs w:val="24"/>
          <w:rtl/>
          <w:lang w:bidi="ar-DZ"/>
        </w:rPr>
      </w:pPr>
      <w:bookmarkStart w:id="0" w:name="_GoBack"/>
      <w:bookmarkEnd w:id="0"/>
    </w:p>
    <w:sectPr w:rsidR="00E3202D" w:rsidRPr="00174D8C" w:rsidSect="00FA5226">
      <w:footnotePr>
        <w:numRestart w:val="eachPage"/>
      </w:footnotePr>
      <w:pgSz w:w="11906" w:h="16838"/>
      <w:pgMar w:top="1418" w:right="1701" w:bottom="1418" w:left="1418"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aditional Arabic">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footnotePr>
    <w:numRestart w:val="eachPage"/>
  </w:foot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4D8C"/>
    <w:rsid w:val="00174D8C"/>
    <w:rsid w:val="00E3202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B0CC4E-0715-4E66-B4CB-D11AA9021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653</Words>
  <Characters>3595</Characters>
  <Application>Microsoft Office Word</Application>
  <DocSecurity>0</DocSecurity>
  <Lines>29</Lines>
  <Paragraphs>8</Paragraphs>
  <ScaleCrop>false</ScaleCrop>
  <Company/>
  <LinksUpToDate>false</LinksUpToDate>
  <CharactersWithSpaces>4240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winner</dc:creator>
  <cp:lastModifiedBy>winner</cp:lastModifiedBy>
  <cp:revision>1</cp:revision>
  <dcterms:created xsi:type="dcterms:W3CDTF">2023-04-10T14:11:00Z</dcterms:created>
  <dcterms:modified xsi:type="dcterms:W3CDTF">2023-04-10T14:16:00Z</dcterms:modified>
</cp:coreProperties>
</file>