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CDA" w:rsidRPr="00645E29" w:rsidRDefault="00491CDA" w:rsidP="00491CD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45E29">
        <w:rPr>
          <w:rFonts w:asciiTheme="majorBidi" w:hAnsiTheme="majorBidi" w:cs="Times New Roman" w:hint="cs"/>
          <w:b/>
          <w:bCs/>
          <w:sz w:val="28"/>
          <w:szCs w:val="28"/>
          <w:rtl/>
        </w:rPr>
        <w:t>الملخص</w:t>
      </w:r>
    </w:p>
    <w:p w:rsidR="00491CDA" w:rsidRPr="00645E29" w:rsidRDefault="00491CDA" w:rsidP="00491CD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>الإمضاء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بخط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اليد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مقبول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نطاق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واسع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كوسيلة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للتحقق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هوية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الشخص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ونتيجة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لذلك،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سيسمح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نظام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التحقق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التلقائي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بمزيد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الفعالية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التحقق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من صدقيته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وتقليل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احتمالية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التزوير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تقديم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العديد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الأنظمة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أجل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توفير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أكبر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قدر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ممكن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التحقق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الموثوق</w:t>
      </w:r>
      <w:r w:rsidRPr="00645E29">
        <w:rPr>
          <w:rFonts w:asciiTheme="majorBidi" w:hAnsiTheme="majorBidi" w:cstheme="majorBidi"/>
          <w:sz w:val="24"/>
          <w:szCs w:val="24"/>
        </w:rPr>
        <w:t>.</w:t>
      </w:r>
    </w:p>
    <w:p w:rsidR="00491CDA" w:rsidRPr="00645E29" w:rsidRDefault="00491CDA" w:rsidP="00491CD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645E29">
        <w:rPr>
          <w:rFonts w:asciiTheme="majorBidi" w:hAnsiTheme="majorBidi" w:cs="Times New Roman" w:hint="cs"/>
          <w:sz w:val="24"/>
          <w:szCs w:val="24"/>
          <w:rtl/>
        </w:rPr>
        <w:t>تحاول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هذه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الأطروحة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إلقاء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الضوء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المسألة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الصعبة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المتمثلة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التمييز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بين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الحقيقي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والتوقيع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المزور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هذا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السياق،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نق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دم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نظامًا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جديدًا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للتحقق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دون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اتصال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صحة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بخط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اليد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والذي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يستخدم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تقنيات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يدوية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كوصف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نصي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للتوقيع</w:t>
      </w:r>
      <w:r w:rsidRPr="00645E29">
        <w:rPr>
          <w:rFonts w:asciiTheme="majorBidi" w:hAnsiTheme="majorBidi" w:cstheme="majorBidi"/>
          <w:sz w:val="24"/>
          <w:szCs w:val="24"/>
        </w:rPr>
        <w:t>.</w:t>
      </w:r>
    </w:p>
    <w:p w:rsidR="00491CDA" w:rsidRPr="00645E29" w:rsidRDefault="00491CDA" w:rsidP="00491CD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645E29">
        <w:rPr>
          <w:rFonts w:asciiTheme="majorBidi" w:hAnsiTheme="majorBidi" w:cs="Times New Roman" w:hint="cs"/>
          <w:sz w:val="24"/>
          <w:szCs w:val="24"/>
          <w:rtl/>
        </w:rPr>
        <w:t>تقدم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الأطروحة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ثلاث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تقنيات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للتحقق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صحة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: (1) </w:t>
      </w:r>
      <w:r>
        <w:rPr>
          <w:rFonts w:asciiTheme="majorBidi" w:hAnsiTheme="majorBidi" w:cs="Times New Roman" w:hint="cs"/>
          <w:sz w:val="24"/>
          <w:szCs w:val="24"/>
          <w:rtl/>
        </w:rPr>
        <w:t>توزيعات أطوال القطع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(2)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توزيعات أطوال القطع متعددة الاتجاهات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(3) </w:t>
      </w:r>
      <w:r>
        <w:rPr>
          <w:rFonts w:asciiTheme="majorBidi" w:hAnsiTheme="majorBidi" w:cs="Times New Roman" w:hint="cs"/>
          <w:sz w:val="24"/>
          <w:szCs w:val="24"/>
          <w:rtl/>
        </w:rPr>
        <w:t>توزيعات أطوال 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اللولبية</w:t>
      </w:r>
      <w:r w:rsidRPr="00645E29">
        <w:rPr>
          <w:rFonts w:asciiTheme="majorBidi" w:hAnsiTheme="majorBidi" w:cstheme="majorBidi"/>
          <w:sz w:val="24"/>
          <w:szCs w:val="24"/>
        </w:rPr>
        <w:t>.</w:t>
      </w:r>
    </w:p>
    <w:p w:rsidR="00491CDA" w:rsidRPr="00B61D78" w:rsidRDefault="00491CDA" w:rsidP="00491CD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645E29">
        <w:rPr>
          <w:rFonts w:asciiTheme="majorBidi" w:hAnsiTheme="majorBidi" w:cs="Times New Roman" w:hint="cs"/>
          <w:sz w:val="24"/>
          <w:szCs w:val="24"/>
          <w:rtl/>
        </w:rPr>
        <w:t>طريقة</w:t>
      </w:r>
      <w:r w:rsidRPr="00645E2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توزيعات أطوال القطع</w:t>
      </w:r>
      <w:r w:rsidRPr="00645E29">
        <w:rPr>
          <w:rFonts w:asciiTheme="majorBidi" w:hAnsiTheme="majorBidi" w:cstheme="majorBidi"/>
          <w:sz w:val="24"/>
          <w:szCs w:val="24"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هي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تقنية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يتم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تطبيقها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صور</w:t>
      </w:r>
      <w:r>
        <w:rPr>
          <w:rFonts w:asciiTheme="majorBidi" w:hAnsiTheme="majorBidi" w:cs="Times New Roman" w:hint="cs"/>
          <w:sz w:val="24"/>
          <w:szCs w:val="24"/>
          <w:rtl/>
        </w:rPr>
        <w:t>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بناءً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حساب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وحدات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البيكسل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الم</w:t>
      </w:r>
      <w:r>
        <w:rPr>
          <w:rFonts w:asciiTheme="majorBidi" w:hAnsiTheme="majorBidi" w:cs="Times New Roman" w:hint="cs"/>
          <w:sz w:val="24"/>
          <w:szCs w:val="24"/>
          <w:rtl/>
        </w:rPr>
        <w:t>ت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جاورة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لها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نفس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القيمة؛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تشكل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هذه ال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مجموعة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البيكسل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قطعة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بعد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ذلك،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يتم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إعادة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تجميع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عدد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لها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نفس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الطول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مصفوفة</w:t>
      </w:r>
      <w:r w:rsidRPr="00645E29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45E29">
        <w:rPr>
          <w:rFonts w:asciiTheme="majorBidi" w:hAnsiTheme="majorBidi" w:cstheme="majorBidi"/>
          <w:sz w:val="24"/>
          <w:szCs w:val="24"/>
        </w:rPr>
        <w:t xml:space="preserve">M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proofErr w:type="gramEnd"/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والتي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تشكل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مصفوفة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أطوال 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تطبيق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هذه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التقنية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الصور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ثنائية اللون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وتتم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عمليات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الحساب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الاتجاهات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الأربعة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الرئيسية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طريق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حساب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نقاط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البيكسل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السوداء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وكذلك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البيضاء</w:t>
      </w:r>
      <w:r w:rsidRPr="00645E29">
        <w:rPr>
          <w:rFonts w:asciiTheme="majorBidi" w:hAnsiTheme="majorBidi" w:cstheme="majorBidi"/>
          <w:sz w:val="24"/>
          <w:szCs w:val="24"/>
        </w:rPr>
        <w:t>.</w:t>
      </w:r>
    </w:p>
    <w:p w:rsidR="00491CDA" w:rsidRPr="00645E29" w:rsidRDefault="00491CDA" w:rsidP="00491CD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645E29">
        <w:rPr>
          <w:rFonts w:asciiTheme="majorBidi" w:hAnsiTheme="majorBidi" w:cs="Times New Roman" w:hint="cs"/>
          <w:sz w:val="24"/>
          <w:szCs w:val="24"/>
          <w:rtl/>
        </w:rPr>
        <w:t>التقنيتان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الأخريان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منبثقتان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توزيعات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أ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طو</w:t>
      </w:r>
      <w:r>
        <w:rPr>
          <w:rFonts w:asciiTheme="majorBidi" w:hAnsiTheme="majorBidi" w:cs="Times New Roman" w:hint="cs"/>
          <w:sz w:val="24"/>
          <w:szCs w:val="24"/>
          <w:rtl/>
        </w:rPr>
        <w:t>ا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تعزز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توزيعات أطوال 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متعدد</w:t>
      </w:r>
      <w:r>
        <w:rPr>
          <w:rFonts w:asciiTheme="majorBidi" w:hAnsiTheme="majorBidi" w:cs="Times New Roman" w:hint="cs"/>
          <w:sz w:val="24"/>
          <w:szCs w:val="24"/>
          <w:rtl/>
        </w:rPr>
        <w:t>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الاتجاهات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استخدام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ميزات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أطوال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خلال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إضافة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أربعة اتجاهات إضافية إلى ال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اتجاهات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الأربعة </w:t>
      </w:r>
      <w:proofErr w:type="gramStart"/>
      <w:r>
        <w:rPr>
          <w:rFonts w:asciiTheme="majorBidi" w:hAnsiTheme="majorBidi" w:cs="Times New Roman" w:hint="cs"/>
          <w:sz w:val="24"/>
          <w:szCs w:val="24"/>
          <w:rtl/>
        </w:rPr>
        <w:t>ال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رئيسية</w:t>
      </w:r>
      <w:r>
        <w:rPr>
          <w:rFonts w:asciiTheme="majorBidi" w:hAnsiTheme="majorBidi" w:cs="Times New Roman" w:hint="cs"/>
          <w:sz w:val="24"/>
          <w:szCs w:val="24"/>
          <w:rtl/>
        </w:rPr>
        <w:t>,</w:t>
      </w:r>
      <w:proofErr w:type="gramEnd"/>
      <w:r>
        <w:rPr>
          <w:rFonts w:asciiTheme="majorBidi" w:hAnsiTheme="majorBidi" w:cs="Times New Roman" w:hint="cs"/>
          <w:sz w:val="24"/>
          <w:szCs w:val="24"/>
          <w:rtl/>
        </w:rPr>
        <w:t xml:space="preserve"> و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دعم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كل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اتجاه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خلال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جواره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المباشر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والذي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يشتمل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النهاية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ثمانية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اتجاهات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مركبة</w:t>
      </w:r>
      <w:r w:rsidRPr="00645E29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val="fr-FR" w:bidi="ar-DZ"/>
        </w:rPr>
        <w:t xml:space="preserve">بالإضافة إلى </w:t>
      </w:r>
      <w:proofErr w:type="gramStart"/>
      <w:r w:rsidRPr="00645E29">
        <w:rPr>
          <w:rFonts w:asciiTheme="majorBidi" w:hAnsiTheme="majorBidi" w:cs="Times New Roman" w:hint="cs"/>
          <w:sz w:val="24"/>
          <w:szCs w:val="24"/>
          <w:rtl/>
        </w:rPr>
        <w:t>ذلك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proofErr w:type="gramEnd"/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يتم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تقديم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توزيعات أطوال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</w:t>
      </w:r>
      <w:r>
        <w:rPr>
          <w:rFonts w:asciiTheme="majorBidi" w:hAnsiTheme="majorBidi" w:cs="Times New Roman" w:hint="cs"/>
          <w:sz w:val="24"/>
          <w:szCs w:val="24"/>
          <w:rtl/>
        </w:rPr>
        <w:t>لولبية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كاتجاه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خامس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لتوزيعات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أطوال 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الكلاسيكية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بعد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التصفح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</w:t>
      </w: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>لولبي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بما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ذلك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الاتجاهات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الأفقية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والرأسية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بشكل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متناوب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</w:p>
    <w:p w:rsidR="00491CDA" w:rsidRPr="00645E29" w:rsidRDefault="00491CDA" w:rsidP="00491CD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645E29">
        <w:rPr>
          <w:rFonts w:asciiTheme="majorBidi" w:hAnsiTheme="majorBidi" w:cs="Times New Roman" w:hint="cs"/>
          <w:sz w:val="24"/>
          <w:szCs w:val="24"/>
          <w:rtl/>
        </w:rPr>
        <w:t>لتقييم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ملموس،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أجرينا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الكثير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التجارب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طبقنا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خوارزميات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قواعد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بيانات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معروفة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مثل</w:t>
      </w:r>
      <w:r w:rsidRPr="00645E29">
        <w:rPr>
          <w:rFonts w:asciiTheme="majorBidi" w:hAnsiTheme="majorBidi" w:cstheme="majorBidi"/>
          <w:sz w:val="24"/>
          <w:szCs w:val="24"/>
        </w:rPr>
        <w:t xml:space="preserve"> GPDS960 </w:t>
      </w:r>
      <w:proofErr w:type="gramStart"/>
      <w:r w:rsidRPr="00645E29">
        <w:rPr>
          <w:rFonts w:asciiTheme="majorBidi" w:hAnsiTheme="majorBidi" w:cs="Times New Roman" w:hint="cs"/>
          <w:sz w:val="24"/>
          <w:szCs w:val="24"/>
          <w:rtl/>
        </w:rPr>
        <w:t>و</w:t>
      </w:r>
      <w:r w:rsidRPr="00645E29">
        <w:rPr>
          <w:rFonts w:asciiTheme="majorBidi" w:hAnsiTheme="majorBidi" w:cstheme="majorBidi"/>
          <w:sz w:val="24"/>
          <w:szCs w:val="24"/>
        </w:rPr>
        <w:t xml:space="preserve"> MCYT</w:t>
      </w:r>
      <w:proofErr w:type="gramEnd"/>
      <w:r w:rsidRPr="00645E29">
        <w:rPr>
          <w:rFonts w:asciiTheme="majorBidi" w:hAnsiTheme="majorBidi" w:cstheme="majorBidi"/>
          <w:sz w:val="24"/>
          <w:szCs w:val="24"/>
        </w:rPr>
        <w:t>-75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45E2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</w:t>
      </w:r>
      <w:r w:rsidRPr="00645E29">
        <w:rPr>
          <w:rFonts w:asciiTheme="majorBidi" w:hAnsiTheme="majorBidi" w:cstheme="majorBidi"/>
          <w:sz w:val="24"/>
          <w:szCs w:val="24"/>
        </w:rPr>
        <w:t xml:space="preserve"> CEDAR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بالنسبة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لمرحلة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التصنيف،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استخدمنا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حامل فواصل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ذو هامش واسع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بف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ئة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gramStart"/>
      <w:r w:rsidRPr="00645E29">
        <w:rPr>
          <w:rFonts w:asciiTheme="majorBidi" w:hAnsiTheme="majorBidi" w:cs="Times New Roman" w:hint="cs"/>
          <w:sz w:val="24"/>
          <w:szCs w:val="24"/>
          <w:rtl/>
        </w:rPr>
        <w:t>واحدة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>
        <w:rPr>
          <w:rFonts w:asciiTheme="majorBidi" w:hAnsiTheme="majorBidi" w:cstheme="majorBidi"/>
          <w:sz w:val="25"/>
          <w:szCs w:val="25"/>
          <w:lang w:bidi="ar-DZ"/>
        </w:rPr>
        <w:t>(</w:t>
      </w:r>
      <w:proofErr w:type="gramEnd"/>
      <w:r>
        <w:rPr>
          <w:rFonts w:asciiTheme="majorBidi" w:hAnsiTheme="majorBidi" w:cstheme="majorBidi"/>
          <w:sz w:val="25"/>
          <w:szCs w:val="25"/>
          <w:lang w:bidi="ar-DZ"/>
        </w:rPr>
        <w:t>OC-SVM)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لمحاكاة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الحالة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الحقيقية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حيث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يتوفر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لدينا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عادة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عينات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أصلية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كافية</w:t>
      </w:r>
      <w:r w:rsidRPr="00645E29">
        <w:rPr>
          <w:rFonts w:asciiTheme="majorBidi" w:hAnsiTheme="majorBidi" w:cstheme="majorBidi"/>
          <w:sz w:val="24"/>
          <w:szCs w:val="24"/>
        </w:rPr>
        <w:t>.</w:t>
      </w:r>
    </w:p>
    <w:p w:rsidR="00491CDA" w:rsidRPr="00645E29" w:rsidRDefault="00491CDA" w:rsidP="00491CD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645E29">
        <w:rPr>
          <w:rFonts w:asciiTheme="majorBidi" w:hAnsiTheme="majorBidi" w:cs="Times New Roman" w:hint="cs"/>
          <w:sz w:val="24"/>
          <w:szCs w:val="24"/>
          <w:rtl/>
        </w:rPr>
        <w:t>بالمقارنة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أحدث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توصلت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إليه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التكنولوجيا،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فإن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النتائج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التي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الحصول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عليها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واعدة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علاوة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ذلك،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حصلنا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تصنيفات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مرضية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مقابل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</w:t>
      </w:r>
      <w:r>
        <w:rPr>
          <w:rFonts w:asciiTheme="majorBidi" w:hAnsiTheme="majorBidi" w:cs="Times New Roman" w:hint="cs"/>
          <w:sz w:val="24"/>
          <w:szCs w:val="24"/>
          <w:rtl/>
        </w:rPr>
        <w:t>أنظمة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الأخرى</w:t>
      </w:r>
      <w:r w:rsidRPr="00645E29">
        <w:rPr>
          <w:rFonts w:asciiTheme="majorBidi" w:hAnsiTheme="majorBidi" w:cstheme="majorBidi"/>
          <w:sz w:val="24"/>
          <w:szCs w:val="24"/>
        </w:rPr>
        <w:t>.</w:t>
      </w:r>
    </w:p>
    <w:p w:rsidR="00491CDA" w:rsidRPr="00645E29" w:rsidRDefault="00491CDA" w:rsidP="00491CD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45E29">
        <w:rPr>
          <w:rFonts w:asciiTheme="majorBidi" w:hAnsiTheme="majorBidi" w:cs="Times New Roman" w:hint="cs"/>
          <w:b/>
          <w:bCs/>
          <w:sz w:val="28"/>
          <w:szCs w:val="28"/>
          <w:rtl/>
        </w:rPr>
        <w:t>الكلمات</w:t>
      </w:r>
      <w:r w:rsidRPr="00645E29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645E29">
        <w:rPr>
          <w:rFonts w:asciiTheme="majorBidi" w:hAnsiTheme="majorBidi" w:cs="Times New Roman" w:hint="cs"/>
          <w:b/>
          <w:bCs/>
          <w:sz w:val="28"/>
          <w:szCs w:val="28"/>
          <w:rtl/>
        </w:rPr>
        <w:t>الد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لالي</w:t>
      </w:r>
      <w:r w:rsidRPr="00645E29">
        <w:rPr>
          <w:rFonts w:asciiTheme="majorBidi" w:hAnsiTheme="majorBidi" w:cs="Times New Roman" w:hint="cs"/>
          <w:b/>
          <w:bCs/>
          <w:sz w:val="28"/>
          <w:szCs w:val="28"/>
          <w:rtl/>
        </w:rPr>
        <w:t>ة</w:t>
      </w:r>
    </w:p>
    <w:p w:rsidR="00491CDA" w:rsidRPr="00637782" w:rsidRDefault="00491CDA" w:rsidP="00491CD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DZ"/>
        </w:rPr>
      </w:pPr>
      <w:r w:rsidRPr="00645E29">
        <w:rPr>
          <w:rFonts w:asciiTheme="majorBidi" w:hAnsiTheme="majorBidi" w:cs="Times New Roman" w:hint="cs"/>
          <w:sz w:val="24"/>
          <w:szCs w:val="24"/>
          <w:rtl/>
        </w:rPr>
        <w:t>التحقق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التوقيع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دون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اتصال،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الطريقة اليدوية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توزيعات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أطوال القطع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توزيعات أطوال القطع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متعددة</w:t>
      </w:r>
      <w:r w:rsidRPr="00645E2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45E29">
        <w:rPr>
          <w:rFonts w:asciiTheme="majorBidi" w:hAnsiTheme="majorBidi" w:cs="Times New Roman" w:hint="cs"/>
          <w:sz w:val="24"/>
          <w:szCs w:val="24"/>
          <w:rtl/>
        </w:rPr>
        <w:t>الاتجاهات،</w:t>
      </w: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توزيعات أطوال القطع اللولبية.</w:t>
      </w:r>
    </w:p>
    <w:p w:rsidR="00EF6FDA" w:rsidRDefault="00EF6FDA">
      <w:pPr>
        <w:bidi w:val="0"/>
        <w:rPr>
          <w:rFonts w:eastAsiaTheme="majorEastAsia" w:cstheme="minorHAnsi"/>
          <w:b/>
          <w:bCs/>
          <w:noProof/>
          <w:sz w:val="40"/>
          <w:szCs w:val="40"/>
        </w:rPr>
      </w:pPr>
      <w:r>
        <w:rPr>
          <w:rFonts w:eastAsiaTheme="majorEastAsia" w:cstheme="minorHAnsi"/>
          <w:b/>
          <w:bCs/>
          <w:i/>
          <w:iCs/>
          <w:sz w:val="40"/>
          <w:szCs w:val="40"/>
        </w:rPr>
        <w:br w:type="page"/>
      </w:r>
    </w:p>
    <w:p w:rsidR="000701E9" w:rsidRPr="00E96640" w:rsidRDefault="000701E9" w:rsidP="000701E9">
      <w:pPr>
        <w:pStyle w:val="Titre2"/>
        <w:tabs>
          <w:tab w:val="left" w:pos="0"/>
        </w:tabs>
        <w:spacing w:before="40" w:after="240" w:line="276" w:lineRule="auto"/>
        <w:ind w:left="0" w:firstLine="0"/>
        <w:rPr>
          <w:rFonts w:asciiTheme="minorHAnsi" w:eastAsiaTheme="majorEastAsia" w:hAnsiTheme="minorHAnsi" w:cstheme="minorHAnsi"/>
          <w:b/>
          <w:bCs/>
          <w:i w:val="0"/>
          <w:iCs w:val="0"/>
          <w:sz w:val="40"/>
          <w:szCs w:val="40"/>
        </w:rPr>
      </w:pPr>
      <w:r w:rsidRPr="00E96640">
        <w:rPr>
          <w:rFonts w:asciiTheme="minorHAnsi" w:eastAsiaTheme="majorEastAsia" w:hAnsiTheme="minorHAnsi" w:cstheme="minorHAnsi"/>
          <w:b/>
          <w:bCs/>
          <w:i w:val="0"/>
          <w:iCs w:val="0"/>
          <w:sz w:val="40"/>
          <w:szCs w:val="40"/>
        </w:rPr>
        <w:lastRenderedPageBreak/>
        <w:t>Résumé</w:t>
      </w:r>
    </w:p>
    <w:p w:rsidR="000701E9" w:rsidRPr="00E96640" w:rsidRDefault="000701E9" w:rsidP="000701E9">
      <w:pPr>
        <w:autoSpaceDE w:val="0"/>
        <w:autoSpaceDN w:val="0"/>
        <w:bidi w:val="0"/>
        <w:adjustRightInd w:val="0"/>
        <w:spacing w:after="0" w:line="240" w:lineRule="auto"/>
        <w:rPr>
          <w:rFonts w:eastAsia="NimbusRomNo9L-Regu"/>
          <w:sz w:val="24"/>
          <w:szCs w:val="24"/>
          <w:lang w:val="fr-FR" w:bidi="ar-DZ"/>
        </w:rPr>
      </w:pPr>
    </w:p>
    <w:p w:rsidR="000701E9" w:rsidRPr="00E96640" w:rsidRDefault="000701E9" w:rsidP="000701E9">
      <w:pPr>
        <w:bidi w:val="0"/>
        <w:spacing w:line="360" w:lineRule="auto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La signature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manuscrite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est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largement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acceptée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comme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moyen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vérifier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l'identité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d'une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proofErr w:type="gramStart"/>
      <w:r w:rsidRPr="006F4BA4">
        <w:rPr>
          <w:rFonts w:asciiTheme="majorBidi" w:hAnsiTheme="majorBidi" w:cstheme="majorBidi" w:hint="eastAsia"/>
          <w:sz w:val="25"/>
          <w:szCs w:val="25"/>
          <w:lang w:bidi="ar-DZ"/>
        </w:rPr>
        <w:t>personne</w:t>
      </w:r>
      <w:proofErr w:type="spellEnd"/>
      <w:r w:rsidRPr="006F4BA4">
        <w:rPr>
          <w:rFonts w:asciiTheme="majorBidi" w:hAnsiTheme="majorBidi" w:cstheme="majorBidi" w:hint="eastAsia"/>
          <w:sz w:val="25"/>
          <w:szCs w:val="25"/>
          <w:lang w:bidi="ar-DZ"/>
        </w:rPr>
        <w:t xml:space="preserve"> 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>.</w:t>
      </w:r>
      <w:proofErr w:type="gram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Par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conséquent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, </w:t>
      </w:r>
      <w:proofErr w:type="gramStart"/>
      <w:r w:rsidRPr="006F4BA4">
        <w:rPr>
          <w:rFonts w:asciiTheme="majorBidi" w:hAnsiTheme="majorBidi" w:cstheme="majorBidi"/>
          <w:sz w:val="25"/>
          <w:szCs w:val="25"/>
          <w:lang w:bidi="ar-DZ"/>
        </w:rPr>
        <w:t>un</w:t>
      </w:r>
      <w:proofErr w:type="gram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système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vérification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automatique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 signatures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permettrait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une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vérification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plus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efficace</w:t>
      </w:r>
      <w:proofErr w:type="spellEnd"/>
      <w:r w:rsidRPr="006F4BA4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et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réduire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la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possibilité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falsification.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Plusieurs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approches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ont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été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présentées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afin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fournir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une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vérification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signature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aussi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fiable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que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possible.</w:t>
      </w:r>
    </w:p>
    <w:p w:rsidR="000701E9" w:rsidRPr="006F4BA4" w:rsidRDefault="000701E9" w:rsidP="000701E9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val="fr-FR" w:bidi="ar-DZ"/>
        </w:rPr>
      </w:pPr>
      <w:proofErr w:type="spellStart"/>
      <w:r w:rsidRPr="00E96640">
        <w:rPr>
          <w:rFonts w:asciiTheme="majorBidi" w:hAnsiTheme="majorBidi" w:cstheme="majorBidi"/>
          <w:sz w:val="25"/>
          <w:szCs w:val="25"/>
          <w:lang w:bidi="ar-DZ"/>
        </w:rPr>
        <w:t>Cette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E96640">
        <w:rPr>
          <w:rFonts w:asciiTheme="majorBidi" w:hAnsiTheme="majorBidi" w:cstheme="majorBidi"/>
          <w:sz w:val="25"/>
          <w:szCs w:val="25"/>
          <w:lang w:bidi="ar-DZ"/>
        </w:rPr>
        <w:t>thèse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E96640">
        <w:rPr>
          <w:rFonts w:asciiTheme="majorBidi" w:hAnsiTheme="majorBidi" w:cstheme="majorBidi"/>
          <w:sz w:val="25"/>
          <w:szCs w:val="25"/>
          <w:lang w:bidi="ar-DZ"/>
        </w:rPr>
        <w:t>tente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E96640">
        <w:rPr>
          <w:rFonts w:asciiTheme="majorBidi" w:hAnsiTheme="majorBidi" w:cstheme="majorBidi"/>
          <w:sz w:val="25"/>
          <w:szCs w:val="25"/>
          <w:lang w:bidi="ar-DZ"/>
        </w:rPr>
        <w:t>d'éclairer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la </w:t>
      </w:r>
      <w:proofErr w:type="spellStart"/>
      <w:r w:rsidRPr="00E96640">
        <w:rPr>
          <w:rFonts w:asciiTheme="majorBidi" w:hAnsiTheme="majorBidi" w:cstheme="majorBidi"/>
          <w:sz w:val="25"/>
          <w:szCs w:val="25"/>
          <w:lang w:bidi="ar-DZ"/>
        </w:rPr>
        <w:t>difficile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question de </w:t>
      </w:r>
      <w:proofErr w:type="spellStart"/>
      <w:r w:rsidRPr="00E96640">
        <w:rPr>
          <w:rFonts w:asciiTheme="majorBidi" w:hAnsiTheme="majorBidi" w:cstheme="majorBidi"/>
          <w:sz w:val="25"/>
          <w:szCs w:val="25"/>
          <w:lang w:bidi="ar-DZ"/>
        </w:rPr>
        <w:t>distinguer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E96640">
        <w:rPr>
          <w:rFonts w:asciiTheme="majorBidi" w:hAnsiTheme="majorBidi" w:cstheme="majorBidi"/>
          <w:sz w:val="25"/>
          <w:szCs w:val="25"/>
          <w:lang w:bidi="ar-DZ"/>
        </w:rPr>
        <w:t>une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signature </w:t>
      </w:r>
      <w:proofErr w:type="spellStart"/>
      <w:r>
        <w:rPr>
          <w:rFonts w:asciiTheme="majorBidi" w:hAnsiTheme="majorBidi" w:cstheme="majorBidi"/>
          <w:sz w:val="25"/>
          <w:szCs w:val="25"/>
          <w:lang w:bidi="ar-DZ"/>
        </w:rPr>
        <w:t>authentique</w:t>
      </w:r>
      <w:proofErr w:type="spellEnd"/>
      <w:r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proofErr w:type="gramStart"/>
      <w:r>
        <w:rPr>
          <w:rFonts w:asciiTheme="majorBidi" w:hAnsiTheme="majorBidi" w:cstheme="majorBidi"/>
          <w:sz w:val="25"/>
          <w:szCs w:val="25"/>
          <w:lang w:bidi="ar-DZ"/>
        </w:rPr>
        <w:t>celle</w:t>
      </w:r>
      <w:proofErr w:type="spellEnd"/>
      <w:proofErr w:type="gramEnd"/>
      <w:r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5"/>
          <w:szCs w:val="25"/>
          <w:lang w:bidi="ar-DZ"/>
        </w:rPr>
        <w:t>fasilfiée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.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Dans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proofErr w:type="gramStart"/>
      <w:r w:rsidRPr="006F4BA4">
        <w:rPr>
          <w:rFonts w:asciiTheme="majorBidi" w:hAnsiTheme="majorBidi" w:cstheme="majorBidi"/>
          <w:sz w:val="25"/>
          <w:szCs w:val="25"/>
          <w:lang w:bidi="ar-DZ"/>
        </w:rPr>
        <w:t>ce</w:t>
      </w:r>
      <w:proofErr w:type="spellEnd"/>
      <w:proofErr w:type="gram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contexte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,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il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présente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un nouveau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système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vérification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hors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ligne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pour la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vérification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signature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manuscrite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qui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utilise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 techniques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artisanales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comme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5"/>
          <w:szCs w:val="25"/>
          <w:lang w:bidi="ar-DZ"/>
        </w:rPr>
        <w:t>descripteur</w:t>
      </w:r>
      <w:proofErr w:type="spellEnd"/>
      <w:r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>textur</w:t>
      </w:r>
      <w:r>
        <w:rPr>
          <w:rFonts w:asciiTheme="majorBidi" w:hAnsiTheme="majorBidi" w:cstheme="majorBidi"/>
          <w:sz w:val="25"/>
          <w:szCs w:val="25"/>
          <w:lang w:bidi="ar-DZ"/>
        </w:rPr>
        <w:t>al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la 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>signature.</w:t>
      </w:r>
    </w:p>
    <w:p w:rsidR="000701E9" w:rsidRPr="006F4BA4" w:rsidRDefault="000701E9" w:rsidP="000701E9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proofErr w:type="spellStart"/>
      <w:r>
        <w:rPr>
          <w:rFonts w:asciiTheme="majorBidi" w:hAnsiTheme="majorBidi" w:cstheme="majorBidi"/>
          <w:sz w:val="25"/>
          <w:szCs w:val="25"/>
          <w:lang w:bidi="ar-DZ"/>
        </w:rPr>
        <w:t>Cette</w:t>
      </w:r>
      <w:proofErr w:type="spellEnd"/>
      <w:r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thèse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introduit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trois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techniques pour la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vérification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la signature :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: (</w:t>
      </w:r>
      <w:proofErr w:type="spellStart"/>
      <w:r w:rsidRPr="00E96640">
        <w:rPr>
          <w:rFonts w:asciiTheme="majorBidi" w:hAnsiTheme="majorBidi" w:cstheme="majorBidi"/>
          <w:i/>
          <w:iCs/>
          <w:sz w:val="25"/>
          <w:szCs w:val="25"/>
          <w:lang w:bidi="ar-DZ"/>
        </w:rPr>
        <w:t>i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) 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les distributions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run-length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features, (</w:t>
      </w:r>
      <w:r w:rsidRPr="00E96640">
        <w:rPr>
          <w:rFonts w:asciiTheme="majorBidi" w:hAnsiTheme="majorBidi" w:cstheme="majorBidi"/>
          <w:i/>
          <w:iCs/>
          <w:sz w:val="25"/>
          <w:szCs w:val="25"/>
          <w:lang w:bidi="ar-DZ"/>
        </w:rPr>
        <w:t>ii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) 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les distributions Run-Length </w:t>
      </w:r>
      <w:proofErr w:type="spellStart"/>
      <w:r>
        <w:rPr>
          <w:rFonts w:asciiTheme="majorBidi" w:hAnsiTheme="majorBidi" w:cstheme="majorBidi"/>
          <w:sz w:val="25"/>
          <w:szCs w:val="25"/>
          <w:lang w:bidi="ar-DZ"/>
        </w:rPr>
        <w:t>Multidirectionnelles</w:t>
      </w:r>
      <w:proofErr w:type="spell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et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(</w:t>
      </w:r>
      <w:r w:rsidRPr="00E96640">
        <w:rPr>
          <w:rFonts w:asciiTheme="majorBidi" w:hAnsiTheme="majorBidi" w:cstheme="majorBidi"/>
          <w:i/>
          <w:iCs/>
          <w:sz w:val="25"/>
          <w:szCs w:val="25"/>
          <w:lang w:bidi="ar-DZ"/>
        </w:rPr>
        <w:t>iii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)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 les distributions Run-Length </w:t>
      </w:r>
      <w:proofErr w:type="spellStart"/>
      <w:r>
        <w:rPr>
          <w:rFonts w:asciiTheme="majorBidi" w:hAnsiTheme="majorBidi" w:cstheme="majorBidi"/>
          <w:sz w:val="25"/>
          <w:szCs w:val="25"/>
          <w:lang w:bidi="ar-DZ"/>
        </w:rPr>
        <w:t>Spirales</w:t>
      </w:r>
      <w:proofErr w:type="spellEnd"/>
      <w:r>
        <w:rPr>
          <w:rFonts w:asciiTheme="majorBidi" w:hAnsiTheme="majorBidi" w:cstheme="majorBidi"/>
          <w:sz w:val="25"/>
          <w:szCs w:val="25"/>
          <w:lang w:bidi="ar-DZ"/>
        </w:rPr>
        <w:t>.</w:t>
      </w:r>
    </w:p>
    <w:p w:rsidR="000701E9" w:rsidRPr="006F4BA4" w:rsidRDefault="000701E9" w:rsidP="000701E9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La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méthode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Run-length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est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une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technique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appliquée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sur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 images de signature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basée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sur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comptage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</w:t>
      </w:r>
      <w:r w:rsidRPr="006F4BA4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pixels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ayant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la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même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proofErr w:type="gramStart"/>
      <w:r w:rsidRPr="006F4BA4">
        <w:rPr>
          <w:rFonts w:asciiTheme="majorBidi" w:hAnsiTheme="majorBidi" w:cstheme="majorBidi"/>
          <w:sz w:val="25"/>
          <w:szCs w:val="25"/>
          <w:lang w:bidi="ar-DZ"/>
        </w:rPr>
        <w:t>valeur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> ;</w:t>
      </w:r>
      <w:proofErr w:type="gram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l'ensemble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pixels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constitue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>
        <w:rPr>
          <w:rFonts w:asciiTheme="majorBidi" w:hAnsiTheme="majorBidi" w:cstheme="majorBidi"/>
          <w:sz w:val="25"/>
          <w:szCs w:val="25"/>
          <w:lang w:bidi="ar-DZ"/>
        </w:rPr>
        <w:t>un segment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.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Ensuite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, le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nombre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r>
        <w:rPr>
          <w:rFonts w:asciiTheme="majorBidi" w:hAnsiTheme="majorBidi" w:cstheme="majorBidi"/>
          <w:sz w:val="25"/>
          <w:szCs w:val="25"/>
          <w:lang w:bidi="ar-DZ"/>
        </w:rPr>
        <w:t>segments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même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longueur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sera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regroupé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dans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une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matrice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M, qui compose la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matrice</w:t>
      </w:r>
      <w:proofErr w:type="spellEnd"/>
      <w:r>
        <w:rPr>
          <w:rFonts w:asciiTheme="majorBidi" w:hAnsiTheme="majorBidi" w:cstheme="majorBidi"/>
          <w:sz w:val="25"/>
          <w:szCs w:val="25"/>
          <w:lang w:bidi="ar-DZ"/>
        </w:rPr>
        <w:t xml:space="preserve"> Run-Length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.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Cette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technique a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été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appliquée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à des images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binaires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, </w:t>
      </w:r>
      <w:proofErr w:type="gramStart"/>
      <w:r w:rsidRPr="006F4BA4">
        <w:rPr>
          <w:rFonts w:asciiTheme="majorBidi" w:hAnsiTheme="majorBidi" w:cstheme="majorBidi"/>
          <w:sz w:val="25"/>
          <w:szCs w:val="25"/>
          <w:lang w:bidi="ar-DZ"/>
        </w:rPr>
        <w:t>et</w:t>
      </w:r>
      <w:proofErr w:type="gram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calcul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 </w:t>
      </w:r>
      <w:r>
        <w:rPr>
          <w:rFonts w:asciiTheme="majorBidi" w:hAnsiTheme="majorBidi" w:cstheme="majorBidi"/>
          <w:sz w:val="25"/>
          <w:szCs w:val="25"/>
          <w:lang w:bidi="ar-DZ"/>
        </w:rPr>
        <w:t>segments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se fait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dans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quatre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directions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principales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en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comptant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les pixels noirs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ainsi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que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blancs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>.</w:t>
      </w:r>
    </w:p>
    <w:p w:rsidR="000701E9" w:rsidRPr="006F4BA4" w:rsidRDefault="000701E9" w:rsidP="000701E9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Les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deux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autres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techniques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sont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inspirées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 distributions de </w:t>
      </w:r>
      <w:r>
        <w:rPr>
          <w:rFonts w:asciiTheme="majorBidi" w:hAnsiTheme="majorBidi" w:cstheme="majorBidi"/>
          <w:sz w:val="25"/>
          <w:szCs w:val="25"/>
          <w:lang w:bidi="ar-DZ"/>
        </w:rPr>
        <w:t>Run-Lengths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. Les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fonctions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Run-Length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multidirectionnelles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renforcent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l'utilisation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fonctions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Run-Lengths; 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en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ajoutant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aux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quatre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directions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principales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quatre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autres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directions </w:t>
      </w:r>
      <w:proofErr w:type="gramStart"/>
      <w:r w:rsidRPr="006F4BA4">
        <w:rPr>
          <w:rFonts w:asciiTheme="majorBidi" w:hAnsiTheme="majorBidi" w:cstheme="majorBidi"/>
          <w:sz w:val="25"/>
          <w:szCs w:val="25"/>
          <w:lang w:bidi="ar-DZ"/>
        </w:rPr>
        <w:t>et</w:t>
      </w:r>
      <w:proofErr w:type="gram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en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soutenant</w:t>
      </w:r>
      <w:proofErr w:type="spellEnd"/>
      <w:r w:rsidRPr="006F4BA4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chacune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par son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voisinage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direct,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comprenant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finalement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huit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directions composites. Par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conséquent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, </w:t>
      </w:r>
      <w:r>
        <w:rPr>
          <w:rFonts w:asciiTheme="majorBidi" w:hAnsiTheme="majorBidi" w:cstheme="majorBidi"/>
          <w:sz w:val="25"/>
          <w:szCs w:val="25"/>
          <w:lang w:bidi="ar-DZ"/>
        </w:rPr>
        <w:t xml:space="preserve">les Runs-Length </w:t>
      </w:r>
      <w:proofErr w:type="spellStart"/>
      <w:r>
        <w:rPr>
          <w:rFonts w:asciiTheme="majorBidi" w:hAnsiTheme="majorBidi" w:cstheme="majorBidi"/>
          <w:sz w:val="25"/>
          <w:szCs w:val="25"/>
          <w:lang w:bidi="ar-DZ"/>
        </w:rPr>
        <w:t>Spirales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sont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présentées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comme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une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cinquième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direction des distributions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longueur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plage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classiques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>,</w:t>
      </w:r>
      <w:r w:rsidRPr="006F4BA4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suivant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la navigation en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spirale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la signature, y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compris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les directions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horizontale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gramStart"/>
      <w:r w:rsidRPr="006F4BA4">
        <w:rPr>
          <w:rFonts w:asciiTheme="majorBidi" w:hAnsiTheme="majorBidi" w:cstheme="majorBidi"/>
          <w:sz w:val="25"/>
          <w:szCs w:val="25"/>
          <w:lang w:bidi="ar-DZ"/>
        </w:rPr>
        <w:t>et</w:t>
      </w:r>
      <w:proofErr w:type="gram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verticale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en permanence.</w:t>
      </w:r>
    </w:p>
    <w:p w:rsidR="000701E9" w:rsidRPr="006F4BA4" w:rsidRDefault="000701E9" w:rsidP="000701E9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Pour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une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évaluation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concrète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, nous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avons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effectué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nombreuses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expérimentations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. Nous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avons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appliqué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nos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algorithmes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sur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 bases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données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lastRenderedPageBreak/>
        <w:t>bien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connues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telles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que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GPDS960, MCYT-75 </w:t>
      </w:r>
      <w:proofErr w:type="gramStart"/>
      <w:r w:rsidRPr="006F4BA4">
        <w:rPr>
          <w:rFonts w:asciiTheme="majorBidi" w:hAnsiTheme="majorBidi" w:cstheme="majorBidi"/>
          <w:sz w:val="25"/>
          <w:szCs w:val="25"/>
          <w:lang w:bidi="ar-DZ"/>
        </w:rPr>
        <w:t>et</w:t>
      </w:r>
      <w:proofErr w:type="gram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CEDAR. Pour le</w:t>
      </w:r>
      <w:r w:rsidRPr="006F4BA4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phase de classification, nous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avons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utilisé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la One Class Support Vector Machine (OC-SVM) pour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simuler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le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cas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réel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où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nous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n'avons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pas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assez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d'échantillons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authentiques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>.</w:t>
      </w:r>
    </w:p>
    <w:p w:rsidR="000701E9" w:rsidRPr="006F4BA4" w:rsidRDefault="000701E9" w:rsidP="000701E9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rtl/>
          <w:lang w:bidi="ar-DZ"/>
        </w:rPr>
      </w:pP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Par rapport à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l'état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l'art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>,</w:t>
      </w:r>
      <w:r w:rsidRPr="006F4BA4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Les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résultats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obtenus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sont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prometteurs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. De plus, nous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avons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eu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des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classements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satisfaisants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par rapport à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d'autres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5"/>
          <w:szCs w:val="25"/>
          <w:lang w:bidi="ar-DZ"/>
        </w:rPr>
        <w:t>algorithmes</w:t>
      </w:r>
      <w:proofErr w:type="spellEnd"/>
      <w:r w:rsidRPr="006F4BA4">
        <w:rPr>
          <w:rFonts w:asciiTheme="majorBidi" w:hAnsiTheme="majorBidi" w:cstheme="majorBidi"/>
          <w:sz w:val="25"/>
          <w:szCs w:val="25"/>
          <w:lang w:bidi="ar-DZ"/>
        </w:rPr>
        <w:t>.</w:t>
      </w:r>
    </w:p>
    <w:p w:rsidR="000701E9" w:rsidRPr="006F4BA4" w:rsidRDefault="000701E9" w:rsidP="000701E9">
      <w:pPr>
        <w:autoSpaceDE w:val="0"/>
        <w:autoSpaceDN w:val="0"/>
        <w:bidi w:val="0"/>
        <w:adjustRightInd w:val="0"/>
        <w:spacing w:after="0" w:line="240" w:lineRule="auto"/>
        <w:rPr>
          <w:rFonts w:eastAsia="SimSun" w:cstheme="minorHAnsi"/>
          <w:b/>
          <w:sz w:val="28"/>
          <w:szCs w:val="28"/>
        </w:rPr>
      </w:pPr>
      <w:r w:rsidRPr="006F4BA4">
        <w:rPr>
          <w:rFonts w:eastAsia="SimSun" w:cstheme="minorHAnsi"/>
          <w:b/>
          <w:sz w:val="28"/>
          <w:szCs w:val="28"/>
        </w:rPr>
        <w:t xml:space="preserve">Mots </w:t>
      </w:r>
      <w:proofErr w:type="spellStart"/>
      <w:r w:rsidRPr="006F4BA4">
        <w:rPr>
          <w:rFonts w:eastAsia="SimSun" w:cstheme="minorHAnsi"/>
          <w:b/>
          <w:sz w:val="28"/>
          <w:szCs w:val="28"/>
        </w:rPr>
        <w:t>clés</w:t>
      </w:r>
      <w:proofErr w:type="spellEnd"/>
    </w:p>
    <w:p w:rsidR="000701E9" w:rsidRPr="00E96640" w:rsidRDefault="000701E9" w:rsidP="000701E9">
      <w:pPr>
        <w:autoSpaceDE w:val="0"/>
        <w:autoSpaceDN w:val="0"/>
        <w:bidi w:val="0"/>
        <w:adjustRightInd w:val="0"/>
        <w:spacing w:after="0" w:line="240" w:lineRule="auto"/>
        <w:rPr>
          <w:rFonts w:eastAsia="NimbusRomNo9L-Medi"/>
          <w:sz w:val="24"/>
          <w:szCs w:val="24"/>
          <w:lang w:bidi="ar-DZ"/>
        </w:rPr>
      </w:pPr>
    </w:p>
    <w:p w:rsidR="000701E9" w:rsidRPr="006F4BA4" w:rsidRDefault="000701E9" w:rsidP="000701E9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F4BA4">
        <w:rPr>
          <w:rFonts w:asciiTheme="majorBidi" w:hAnsiTheme="majorBidi" w:cstheme="majorBidi"/>
          <w:sz w:val="24"/>
          <w:szCs w:val="24"/>
        </w:rPr>
        <w:t>Vérification</w:t>
      </w:r>
      <w:proofErr w:type="spellEnd"/>
      <w:r w:rsidRPr="006F4BA4">
        <w:rPr>
          <w:rFonts w:asciiTheme="majorBidi" w:hAnsiTheme="majorBidi" w:cstheme="majorBidi"/>
          <w:sz w:val="24"/>
          <w:szCs w:val="24"/>
        </w:rPr>
        <w:t xml:space="preserve"> de signature hors </w:t>
      </w:r>
      <w:proofErr w:type="spellStart"/>
      <w:r w:rsidRPr="006F4BA4">
        <w:rPr>
          <w:rFonts w:asciiTheme="majorBidi" w:hAnsiTheme="majorBidi" w:cstheme="majorBidi"/>
          <w:sz w:val="24"/>
          <w:szCs w:val="24"/>
        </w:rPr>
        <w:t>ligne</w:t>
      </w:r>
      <w:proofErr w:type="spellEnd"/>
      <w:r w:rsidRPr="006F4BA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F4BA4">
        <w:rPr>
          <w:rFonts w:asciiTheme="majorBidi" w:hAnsiTheme="majorBidi" w:cstheme="majorBidi"/>
          <w:sz w:val="24"/>
          <w:szCs w:val="24"/>
        </w:rPr>
        <w:t>méthode</w:t>
      </w:r>
      <w:proofErr w:type="spellEnd"/>
      <w:r w:rsidRPr="006F4B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4"/>
          <w:szCs w:val="24"/>
        </w:rPr>
        <w:t>artisanale</w:t>
      </w:r>
      <w:proofErr w:type="spellEnd"/>
      <w:r w:rsidRPr="006F4BA4">
        <w:rPr>
          <w:rFonts w:asciiTheme="majorBidi" w:hAnsiTheme="majorBidi" w:cstheme="majorBidi"/>
          <w:sz w:val="24"/>
          <w:szCs w:val="24"/>
        </w:rPr>
        <w:t xml:space="preserve">, distributions </w:t>
      </w:r>
      <w:r>
        <w:rPr>
          <w:rFonts w:asciiTheme="majorBidi" w:hAnsiTheme="majorBidi" w:cstheme="majorBidi"/>
          <w:sz w:val="24"/>
          <w:szCs w:val="24"/>
        </w:rPr>
        <w:t>Run-Lengths</w:t>
      </w:r>
      <w:r w:rsidRPr="006F4BA4">
        <w:rPr>
          <w:rFonts w:asciiTheme="majorBidi" w:hAnsiTheme="majorBidi" w:cstheme="majorBidi"/>
          <w:sz w:val="24"/>
          <w:szCs w:val="24"/>
        </w:rPr>
        <w:t>,</w:t>
      </w:r>
      <w:r w:rsidRPr="006F4BA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6F4BA4">
        <w:rPr>
          <w:rFonts w:asciiTheme="majorBidi" w:hAnsiTheme="majorBidi" w:cstheme="majorBidi"/>
          <w:sz w:val="24"/>
          <w:szCs w:val="24"/>
        </w:rPr>
        <w:t>fonctions</w:t>
      </w:r>
      <w:proofErr w:type="spellEnd"/>
      <w:r w:rsidRPr="006F4BA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Run-Lengths</w:t>
      </w:r>
      <w:r w:rsidRPr="006F4B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</w:t>
      </w:r>
      <w:r w:rsidRPr="006F4BA4">
        <w:rPr>
          <w:rFonts w:asciiTheme="majorBidi" w:hAnsiTheme="majorBidi" w:cstheme="majorBidi"/>
          <w:sz w:val="24"/>
          <w:szCs w:val="24"/>
        </w:rPr>
        <w:t>ultidirectionnelles</w:t>
      </w:r>
      <w:proofErr w:type="spellEnd"/>
      <w:r w:rsidRPr="006F4BA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F4BA4">
        <w:rPr>
          <w:rFonts w:asciiTheme="majorBidi" w:hAnsiTheme="majorBidi" w:cstheme="majorBidi"/>
          <w:sz w:val="24"/>
          <w:szCs w:val="24"/>
        </w:rPr>
        <w:t>fonctions</w:t>
      </w:r>
      <w:proofErr w:type="spellEnd"/>
      <w:r w:rsidRPr="006F4BA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Run-Lengths </w:t>
      </w:r>
      <w:proofErr w:type="spellStart"/>
      <w:r>
        <w:rPr>
          <w:rFonts w:asciiTheme="majorBidi" w:hAnsiTheme="majorBidi" w:cstheme="majorBidi"/>
          <w:sz w:val="24"/>
          <w:szCs w:val="24"/>
        </w:rPr>
        <w:t>Spirales</w:t>
      </w:r>
      <w:proofErr w:type="spellEnd"/>
      <w:r w:rsidRPr="006F4BA4">
        <w:rPr>
          <w:rFonts w:asciiTheme="majorBidi" w:hAnsiTheme="majorBidi" w:cstheme="majorBidi"/>
          <w:sz w:val="24"/>
          <w:szCs w:val="24"/>
        </w:rPr>
        <w:t>.</w:t>
      </w:r>
    </w:p>
    <w:p w:rsidR="00EF6FDA" w:rsidRDefault="00EF6FDA" w:rsidP="00E669BB">
      <w:pPr>
        <w:bidi w:val="0"/>
        <w:spacing w:line="360" w:lineRule="auto"/>
        <w:jc w:val="both"/>
        <w:rPr>
          <w:rFonts w:eastAsiaTheme="majorEastAsia" w:cstheme="minorHAnsi"/>
          <w:b/>
          <w:bCs/>
          <w:noProof/>
          <w:sz w:val="40"/>
          <w:szCs w:val="40"/>
        </w:rPr>
      </w:pPr>
      <w:bookmarkStart w:id="0" w:name="_GoBack"/>
      <w:bookmarkEnd w:id="0"/>
      <w:r>
        <w:rPr>
          <w:rFonts w:eastAsiaTheme="majorEastAsia" w:cstheme="minorHAnsi"/>
          <w:b/>
          <w:bCs/>
          <w:i/>
          <w:iCs/>
          <w:sz w:val="40"/>
          <w:szCs w:val="40"/>
        </w:rPr>
        <w:br w:type="page"/>
      </w:r>
    </w:p>
    <w:p w:rsidR="00E96640" w:rsidRPr="00E96640" w:rsidRDefault="00E96640" w:rsidP="00E96640">
      <w:pPr>
        <w:pStyle w:val="Titre2"/>
        <w:tabs>
          <w:tab w:val="left" w:pos="0"/>
        </w:tabs>
        <w:spacing w:before="40" w:after="240" w:line="276" w:lineRule="auto"/>
        <w:ind w:left="0" w:firstLine="0"/>
        <w:rPr>
          <w:rFonts w:asciiTheme="minorHAnsi" w:eastAsiaTheme="majorEastAsia" w:hAnsiTheme="minorHAnsi" w:cstheme="minorHAnsi"/>
          <w:b/>
          <w:bCs/>
          <w:i w:val="0"/>
          <w:iCs w:val="0"/>
          <w:sz w:val="40"/>
          <w:szCs w:val="40"/>
        </w:rPr>
      </w:pPr>
      <w:r w:rsidRPr="00E96640">
        <w:rPr>
          <w:rFonts w:asciiTheme="minorHAnsi" w:eastAsiaTheme="majorEastAsia" w:hAnsiTheme="minorHAnsi" w:cstheme="minorHAnsi"/>
          <w:b/>
          <w:bCs/>
          <w:i w:val="0"/>
          <w:iCs w:val="0"/>
          <w:sz w:val="40"/>
          <w:szCs w:val="40"/>
        </w:rPr>
        <w:lastRenderedPageBreak/>
        <w:t>Abstract</w:t>
      </w:r>
    </w:p>
    <w:p w:rsidR="00E96640" w:rsidRPr="00E96640" w:rsidRDefault="00E96640" w:rsidP="00E96640">
      <w:pPr>
        <w:autoSpaceDE w:val="0"/>
        <w:autoSpaceDN w:val="0"/>
        <w:bidi w:val="0"/>
        <w:adjustRightInd w:val="0"/>
        <w:spacing w:after="0" w:line="240" w:lineRule="auto"/>
        <w:rPr>
          <w:rFonts w:eastAsia="NimbusRomNo9L-Regu"/>
          <w:sz w:val="24"/>
          <w:szCs w:val="24"/>
          <w:lang w:val="fr-FR" w:bidi="ar-DZ"/>
        </w:rPr>
      </w:pPr>
    </w:p>
    <w:p w:rsidR="00CD64D8" w:rsidRPr="00E96640" w:rsidRDefault="00CD64D8" w:rsidP="00E96640">
      <w:pPr>
        <w:bidi w:val="0"/>
        <w:spacing w:line="360" w:lineRule="auto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E96640">
        <w:rPr>
          <w:rFonts w:asciiTheme="majorBidi" w:hAnsiTheme="majorBidi" w:cstheme="majorBidi"/>
          <w:sz w:val="25"/>
          <w:szCs w:val="25"/>
          <w:lang w:bidi="ar-DZ"/>
        </w:rPr>
        <w:t>Handwritten signature is widely accepted as a means of verifying a person</w:t>
      </w:r>
      <w:r w:rsidRPr="00E96640">
        <w:rPr>
          <w:rFonts w:asciiTheme="majorBidi" w:hAnsiTheme="majorBidi" w:cstheme="majorBidi" w:hint="eastAsia"/>
          <w:sz w:val="25"/>
          <w:szCs w:val="25"/>
          <w:lang w:bidi="ar-DZ"/>
        </w:rPr>
        <w:t>’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s identity. As a</w:t>
      </w:r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result, an automatic signature verification system would allow for </w:t>
      </w:r>
      <w:proofErr w:type="gramStart"/>
      <w:r w:rsidRPr="00E96640">
        <w:rPr>
          <w:rFonts w:asciiTheme="majorBidi" w:hAnsiTheme="majorBidi" w:cstheme="majorBidi"/>
          <w:sz w:val="25"/>
          <w:szCs w:val="25"/>
          <w:lang w:bidi="ar-DZ"/>
        </w:rPr>
        <w:t>more efficient verification</w:t>
      </w:r>
      <w:proofErr w:type="gramEnd"/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and lowering the possibility of falsification. Several approaches </w:t>
      </w:r>
      <w:proofErr w:type="gramStart"/>
      <w:r w:rsidRPr="00E96640">
        <w:rPr>
          <w:rFonts w:asciiTheme="majorBidi" w:hAnsiTheme="majorBidi" w:cstheme="majorBidi"/>
          <w:sz w:val="25"/>
          <w:szCs w:val="25"/>
          <w:lang w:bidi="ar-DZ"/>
        </w:rPr>
        <w:t>have been presented</w:t>
      </w:r>
      <w:proofErr w:type="gram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in order</w:t>
      </w:r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to provide as much reliable signature verification as possible.</w:t>
      </w:r>
    </w:p>
    <w:p w:rsidR="00CD64D8" w:rsidRPr="00E96640" w:rsidRDefault="00CD64D8" w:rsidP="00A0426B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E96640">
        <w:rPr>
          <w:rFonts w:asciiTheme="majorBidi" w:hAnsiTheme="majorBidi" w:cstheme="majorBidi"/>
          <w:sz w:val="25"/>
          <w:szCs w:val="25"/>
          <w:lang w:bidi="ar-DZ"/>
        </w:rPr>
        <w:t>This thesis attempts to shed the light on the difficult issue of distinguishing a genuine</w:t>
      </w:r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signature from a forged one. In this context, it presents a </w:t>
      </w:r>
      <w:proofErr w:type="gramStart"/>
      <w:r w:rsidRPr="00E96640">
        <w:rPr>
          <w:rFonts w:asciiTheme="majorBidi" w:hAnsiTheme="majorBidi" w:cstheme="majorBidi"/>
          <w:sz w:val="25"/>
          <w:szCs w:val="25"/>
          <w:lang w:bidi="ar-DZ"/>
        </w:rPr>
        <w:t>novel offline verification system</w:t>
      </w:r>
      <w:proofErr w:type="gramEnd"/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for handwritten signature verification that uses handcrafted techniques as signature textural</w:t>
      </w:r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descriptors.</w:t>
      </w:r>
    </w:p>
    <w:p w:rsidR="00CD64D8" w:rsidRPr="00E96640" w:rsidRDefault="00A0426B" w:rsidP="00491CDA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proofErr w:type="spellStart"/>
      <w:r>
        <w:rPr>
          <w:rFonts w:asciiTheme="majorBidi" w:hAnsiTheme="majorBidi" w:cstheme="majorBidi"/>
          <w:sz w:val="25"/>
          <w:szCs w:val="25"/>
          <w:lang w:bidi="ar-DZ"/>
        </w:rPr>
        <w:t>Th</w:t>
      </w:r>
      <w:proofErr w:type="spellEnd"/>
      <w:r>
        <w:rPr>
          <w:rFonts w:asciiTheme="majorBidi" w:hAnsiTheme="majorBidi" w:cstheme="majorBidi"/>
          <w:sz w:val="25"/>
          <w:szCs w:val="25"/>
          <w:lang w:val="fr-FR" w:bidi="ar-DZ"/>
        </w:rPr>
        <w:t>e</w:t>
      </w:r>
      <w:r w:rsidR="00CD64D8"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dissertation introduces three techniques for the signature verification: (</w:t>
      </w:r>
      <w:proofErr w:type="spellStart"/>
      <w:r w:rsidR="00CD64D8" w:rsidRPr="00E96640">
        <w:rPr>
          <w:rFonts w:asciiTheme="majorBidi" w:hAnsiTheme="majorBidi" w:cstheme="majorBidi"/>
          <w:i/>
          <w:iCs/>
          <w:sz w:val="25"/>
          <w:szCs w:val="25"/>
          <w:lang w:bidi="ar-DZ"/>
        </w:rPr>
        <w:t>i</w:t>
      </w:r>
      <w:proofErr w:type="spellEnd"/>
      <w:r w:rsidR="00CD64D8" w:rsidRPr="00E96640">
        <w:rPr>
          <w:rFonts w:asciiTheme="majorBidi" w:hAnsiTheme="majorBidi" w:cstheme="majorBidi"/>
          <w:sz w:val="25"/>
          <w:szCs w:val="25"/>
          <w:lang w:bidi="ar-DZ"/>
        </w:rPr>
        <w:t>) run-length</w:t>
      </w:r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="00CD64D8" w:rsidRPr="00E96640">
        <w:rPr>
          <w:rFonts w:asciiTheme="majorBidi" w:hAnsiTheme="majorBidi" w:cstheme="majorBidi"/>
          <w:sz w:val="25"/>
          <w:szCs w:val="25"/>
          <w:lang w:bidi="ar-DZ"/>
        </w:rPr>
        <w:t>features, (</w:t>
      </w:r>
      <w:r w:rsidR="00CD64D8" w:rsidRPr="00E96640">
        <w:rPr>
          <w:rFonts w:asciiTheme="majorBidi" w:hAnsiTheme="majorBidi" w:cstheme="majorBidi"/>
          <w:i/>
          <w:iCs/>
          <w:sz w:val="25"/>
          <w:szCs w:val="25"/>
          <w:lang w:bidi="ar-DZ"/>
        </w:rPr>
        <w:t>ii</w:t>
      </w:r>
      <w:r w:rsidR="00CD64D8" w:rsidRPr="00E96640">
        <w:rPr>
          <w:rFonts w:asciiTheme="majorBidi" w:hAnsiTheme="majorBidi" w:cstheme="majorBidi"/>
          <w:sz w:val="25"/>
          <w:szCs w:val="25"/>
          <w:lang w:bidi="ar-DZ"/>
        </w:rPr>
        <w:t xml:space="preserve">) </w:t>
      </w:r>
      <w:r w:rsidR="00491CDA" w:rsidRPr="00E96640">
        <w:rPr>
          <w:rFonts w:asciiTheme="majorBidi" w:hAnsiTheme="majorBidi" w:cstheme="majorBidi"/>
          <w:sz w:val="25"/>
          <w:szCs w:val="25"/>
          <w:lang w:bidi="ar-DZ"/>
        </w:rPr>
        <w:t xml:space="preserve">the multidirectional run-length features </w:t>
      </w:r>
      <w:r w:rsidR="00CD64D8" w:rsidRPr="00E96640">
        <w:rPr>
          <w:rFonts w:asciiTheme="majorBidi" w:hAnsiTheme="majorBidi" w:cstheme="majorBidi"/>
          <w:sz w:val="25"/>
          <w:szCs w:val="25"/>
          <w:lang w:bidi="ar-DZ"/>
        </w:rPr>
        <w:t>and (</w:t>
      </w:r>
      <w:r w:rsidR="00CD64D8" w:rsidRPr="00E96640">
        <w:rPr>
          <w:rFonts w:asciiTheme="majorBidi" w:hAnsiTheme="majorBidi" w:cstheme="majorBidi"/>
          <w:i/>
          <w:iCs/>
          <w:sz w:val="25"/>
          <w:szCs w:val="25"/>
          <w:lang w:bidi="ar-DZ"/>
        </w:rPr>
        <w:t>iii</w:t>
      </w:r>
      <w:r w:rsidR="00CD64D8" w:rsidRPr="00E96640">
        <w:rPr>
          <w:rFonts w:asciiTheme="majorBidi" w:hAnsiTheme="majorBidi" w:cstheme="majorBidi"/>
          <w:sz w:val="25"/>
          <w:szCs w:val="25"/>
          <w:lang w:bidi="ar-DZ"/>
        </w:rPr>
        <w:t>)</w:t>
      </w:r>
      <w:r w:rsidR="00491CDA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="00491CDA" w:rsidRPr="00E96640">
        <w:rPr>
          <w:rFonts w:asciiTheme="majorBidi" w:hAnsiTheme="majorBidi" w:cstheme="majorBidi"/>
          <w:sz w:val="25"/>
          <w:szCs w:val="25"/>
          <w:lang w:bidi="ar-DZ"/>
        </w:rPr>
        <w:t>the spiral run-length features</w:t>
      </w:r>
      <w:r w:rsidR="00CD64D8" w:rsidRPr="00E96640">
        <w:rPr>
          <w:rFonts w:asciiTheme="majorBidi" w:hAnsiTheme="majorBidi" w:cstheme="majorBidi"/>
          <w:sz w:val="25"/>
          <w:szCs w:val="25"/>
          <w:lang w:bidi="ar-DZ"/>
        </w:rPr>
        <w:t>.</w:t>
      </w:r>
    </w:p>
    <w:p w:rsidR="00CD64D8" w:rsidRPr="00E96640" w:rsidRDefault="00CD64D8" w:rsidP="00A0426B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E96640">
        <w:rPr>
          <w:rFonts w:asciiTheme="majorBidi" w:hAnsiTheme="majorBidi" w:cstheme="majorBidi"/>
          <w:sz w:val="25"/>
          <w:szCs w:val="25"/>
          <w:lang w:bidi="ar-DZ"/>
        </w:rPr>
        <w:t>Run-length method is a technique applied on signature images based on counting neighboring</w:t>
      </w:r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pixels having the same value; the set of these pixels constitutes a run. Then, the number of</w:t>
      </w:r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runs with the same length </w:t>
      </w:r>
      <w:proofErr w:type="gramStart"/>
      <w:r w:rsidRPr="00E96640">
        <w:rPr>
          <w:rFonts w:asciiTheme="majorBidi" w:hAnsiTheme="majorBidi" w:cstheme="majorBidi"/>
          <w:sz w:val="25"/>
          <w:szCs w:val="25"/>
          <w:lang w:bidi="ar-DZ"/>
        </w:rPr>
        <w:t>will be regrouped</w:t>
      </w:r>
      <w:proofErr w:type="gram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in a matrix M, which composes the run-length</w:t>
      </w:r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matrix. This technique </w:t>
      </w:r>
      <w:proofErr w:type="gramStart"/>
      <w:r w:rsidRPr="00E96640">
        <w:rPr>
          <w:rFonts w:asciiTheme="majorBidi" w:hAnsiTheme="majorBidi" w:cstheme="majorBidi"/>
          <w:sz w:val="25"/>
          <w:szCs w:val="25"/>
          <w:lang w:bidi="ar-DZ"/>
        </w:rPr>
        <w:t>has been applied</w:t>
      </w:r>
      <w:proofErr w:type="gramEnd"/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to binary images, and the computation of the runs is</w:t>
      </w:r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done in the four main directions by counting the black pixels as well as the white ones.</w:t>
      </w:r>
    </w:p>
    <w:p w:rsidR="00CD64D8" w:rsidRPr="00E96640" w:rsidRDefault="00CD64D8" w:rsidP="007216C2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The other two techniques are inspired from the run-length distributions. </w:t>
      </w:r>
      <w:r w:rsidR="007216C2">
        <w:rPr>
          <w:rFonts w:asciiTheme="majorBidi" w:hAnsiTheme="majorBidi" w:cstheme="majorBidi"/>
          <w:sz w:val="25"/>
          <w:szCs w:val="25"/>
          <w:lang w:bidi="ar-DZ"/>
        </w:rPr>
        <w:t>T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he multidirectional run-length features reinforce the use of run</w:t>
      </w:r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>-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length</w:t>
      </w:r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features by adding to the four main directions four other directions and supporting</w:t>
      </w:r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each one by its direct neighborhood, ultimately comprising eight composite directions.</w:t>
      </w:r>
      <w:r w:rsidR="007216C2">
        <w:rPr>
          <w:rFonts w:asciiTheme="majorBidi" w:hAnsiTheme="majorBidi" w:cstheme="majorBidi"/>
          <w:sz w:val="25"/>
          <w:szCs w:val="25"/>
          <w:lang w:bidi="ar-DZ"/>
        </w:rPr>
        <w:t xml:space="preserve"> Therefore, </w:t>
      </w:r>
      <w:r w:rsidR="00E669BB" w:rsidRPr="00E96640">
        <w:rPr>
          <w:rFonts w:asciiTheme="majorBidi" w:hAnsiTheme="majorBidi" w:cstheme="majorBidi"/>
          <w:sz w:val="25"/>
          <w:szCs w:val="25"/>
          <w:lang w:bidi="ar-DZ"/>
        </w:rPr>
        <w:t>the</w:t>
      </w:r>
      <w:r w:rsidR="007216C2"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spiral</w:t>
      </w:r>
      <w:r w:rsidR="007216C2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="007216C2" w:rsidRPr="00E96640">
        <w:rPr>
          <w:rFonts w:asciiTheme="majorBidi" w:hAnsiTheme="majorBidi" w:cstheme="majorBidi"/>
          <w:sz w:val="25"/>
          <w:szCs w:val="25"/>
          <w:lang w:bidi="ar-DZ"/>
        </w:rPr>
        <w:t xml:space="preserve">run-length features </w:t>
      </w:r>
      <w:proofErr w:type="gramStart"/>
      <w:r w:rsidR="007216C2" w:rsidRPr="00E96640">
        <w:rPr>
          <w:rFonts w:asciiTheme="majorBidi" w:hAnsiTheme="majorBidi" w:cstheme="majorBidi"/>
          <w:sz w:val="25"/>
          <w:szCs w:val="25"/>
          <w:lang w:bidi="ar-DZ"/>
        </w:rPr>
        <w:t>are presented</w:t>
      </w:r>
      <w:proofErr w:type="gramEnd"/>
      <w:r w:rsidR="007216C2"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as a fifth direction of the classic run-length distributions,</w:t>
      </w:r>
      <w:r w:rsidR="007216C2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="007216C2" w:rsidRPr="00E96640">
        <w:rPr>
          <w:rFonts w:asciiTheme="majorBidi" w:hAnsiTheme="majorBidi" w:cstheme="majorBidi"/>
          <w:sz w:val="25"/>
          <w:szCs w:val="25"/>
          <w:lang w:bidi="ar-DZ"/>
        </w:rPr>
        <w:t>following spiral browsing of the signature, including the horizontal and vertical directions</w:t>
      </w:r>
      <w:r w:rsidR="007216C2">
        <w:rPr>
          <w:rFonts w:asciiTheme="majorBidi" w:hAnsiTheme="majorBidi" w:cstheme="majorBidi"/>
          <w:sz w:val="25"/>
          <w:szCs w:val="25"/>
          <w:lang w:bidi="ar-DZ"/>
        </w:rPr>
        <w:t xml:space="preserve"> permanently.</w:t>
      </w:r>
    </w:p>
    <w:p w:rsidR="00E96640" w:rsidRDefault="00CD64D8" w:rsidP="007216C2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lang w:bidi="ar-DZ"/>
        </w:rPr>
      </w:pP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For a concrete evaluation, we performed </w:t>
      </w:r>
      <w:r w:rsidR="00E669BB" w:rsidRPr="00E96640">
        <w:rPr>
          <w:rFonts w:asciiTheme="majorBidi" w:hAnsiTheme="majorBidi" w:cstheme="majorBidi"/>
          <w:sz w:val="25"/>
          <w:szCs w:val="25"/>
          <w:lang w:bidi="ar-DZ"/>
        </w:rPr>
        <w:t>many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experimentations. We applied our</w:t>
      </w:r>
      <w:r w:rsidR="007216C2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algorithms on well-known databases such as GPDS960, MCYT-75, and CEDAR. For the</w:t>
      </w:r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classification phase, we employed the One Class Support Vector </w:t>
      </w:r>
      <w:r w:rsidR="00B9024D" w:rsidRPr="00E96640">
        <w:rPr>
          <w:rFonts w:asciiTheme="majorBidi" w:hAnsiTheme="majorBidi" w:cstheme="majorBidi"/>
          <w:sz w:val="25"/>
          <w:szCs w:val="25"/>
          <w:lang w:bidi="ar-DZ"/>
        </w:rPr>
        <w:lastRenderedPageBreak/>
        <w:t>Machine</w:t>
      </w:r>
      <w:r w:rsidR="00B9024D">
        <w:rPr>
          <w:rFonts w:asciiTheme="majorBidi" w:hAnsiTheme="majorBidi" w:cstheme="majorBidi"/>
          <w:sz w:val="25"/>
          <w:szCs w:val="25"/>
          <w:lang w:bidi="ar-DZ"/>
        </w:rPr>
        <w:t xml:space="preserve"> (OC-SVM)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 to simulate the</w:t>
      </w:r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 xml:space="preserve">real case where we do not have enough genuine samples. </w:t>
      </w:r>
    </w:p>
    <w:p w:rsidR="00227139" w:rsidRDefault="00CD64D8" w:rsidP="00A0426B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sz w:val="25"/>
          <w:szCs w:val="25"/>
          <w:rtl/>
          <w:lang w:bidi="ar-DZ"/>
        </w:rPr>
      </w:pPr>
      <w:r w:rsidRPr="00E96640">
        <w:rPr>
          <w:rFonts w:asciiTheme="majorBidi" w:hAnsiTheme="majorBidi" w:cstheme="majorBidi"/>
          <w:sz w:val="25"/>
          <w:szCs w:val="25"/>
          <w:lang w:bidi="ar-DZ"/>
        </w:rPr>
        <w:t>Compared with the state-of-the-art,</w:t>
      </w:r>
      <w:r w:rsidR="00E96640">
        <w:rPr>
          <w:rFonts w:asciiTheme="majorBidi" w:hAnsiTheme="majorBidi" w:cstheme="majorBidi" w:hint="cs"/>
          <w:sz w:val="25"/>
          <w:szCs w:val="25"/>
          <w:rtl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the obtained results are promising. Moreover, we had satisfactory rankings against other</w:t>
      </w:r>
      <w:r w:rsidR="00E96640">
        <w:rPr>
          <w:rFonts w:asciiTheme="majorBidi" w:hAnsiTheme="majorBidi" w:cstheme="majorBidi"/>
          <w:sz w:val="25"/>
          <w:szCs w:val="25"/>
          <w:lang w:bidi="ar-DZ"/>
        </w:rPr>
        <w:t xml:space="preserve"> </w:t>
      </w:r>
      <w:r w:rsidRPr="00E96640">
        <w:rPr>
          <w:rFonts w:asciiTheme="majorBidi" w:hAnsiTheme="majorBidi" w:cstheme="majorBidi"/>
          <w:sz w:val="25"/>
          <w:szCs w:val="25"/>
          <w:lang w:bidi="ar-DZ"/>
        </w:rPr>
        <w:t>algorithms.</w:t>
      </w:r>
    </w:p>
    <w:p w:rsidR="00E96640" w:rsidRDefault="00E96640" w:rsidP="00E96640">
      <w:pPr>
        <w:autoSpaceDE w:val="0"/>
        <w:autoSpaceDN w:val="0"/>
        <w:bidi w:val="0"/>
        <w:adjustRightInd w:val="0"/>
        <w:spacing w:after="0" w:line="240" w:lineRule="auto"/>
        <w:rPr>
          <w:rFonts w:eastAsia="SimSun" w:cstheme="minorHAnsi"/>
          <w:b/>
          <w:sz w:val="28"/>
          <w:szCs w:val="28"/>
        </w:rPr>
      </w:pPr>
      <w:r w:rsidRPr="00E96640">
        <w:rPr>
          <w:rFonts w:eastAsia="SimSun" w:cstheme="minorHAnsi"/>
          <w:b/>
          <w:sz w:val="28"/>
          <w:szCs w:val="28"/>
        </w:rPr>
        <w:t>Keywords</w:t>
      </w:r>
    </w:p>
    <w:p w:rsidR="00E96640" w:rsidRPr="00E96640" w:rsidRDefault="00E96640" w:rsidP="00E96640">
      <w:pPr>
        <w:autoSpaceDE w:val="0"/>
        <w:autoSpaceDN w:val="0"/>
        <w:bidi w:val="0"/>
        <w:adjustRightInd w:val="0"/>
        <w:spacing w:after="0" w:line="240" w:lineRule="auto"/>
        <w:rPr>
          <w:rFonts w:eastAsia="NimbusRomNo9L-Medi"/>
          <w:sz w:val="24"/>
          <w:szCs w:val="24"/>
          <w:lang w:bidi="ar-DZ"/>
        </w:rPr>
      </w:pPr>
    </w:p>
    <w:p w:rsidR="00E96640" w:rsidRPr="00EF6FDA" w:rsidRDefault="00E96640" w:rsidP="007216C2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96640">
        <w:rPr>
          <w:rFonts w:asciiTheme="majorBidi" w:hAnsiTheme="majorBidi" w:cstheme="majorBidi"/>
          <w:sz w:val="24"/>
          <w:szCs w:val="24"/>
        </w:rPr>
        <w:t>Offline signature verification, handcrafted method, run-length distributions,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E96640">
        <w:rPr>
          <w:rFonts w:asciiTheme="majorBidi" w:hAnsiTheme="majorBidi" w:cstheme="majorBidi"/>
          <w:sz w:val="24"/>
          <w:szCs w:val="24"/>
        </w:rPr>
        <w:t>multidirectional run-</w:t>
      </w:r>
      <w:r w:rsidR="007216C2">
        <w:rPr>
          <w:rFonts w:asciiTheme="majorBidi" w:hAnsiTheme="majorBidi" w:cstheme="majorBidi"/>
          <w:sz w:val="24"/>
          <w:szCs w:val="24"/>
        </w:rPr>
        <w:t>length features, spiral run-length features.</w:t>
      </w:r>
    </w:p>
    <w:p w:rsidR="00EF6FDA" w:rsidRDefault="00EF6FDA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sectPr w:rsidR="00EF6FDA" w:rsidSect="00B004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Medi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D8"/>
    <w:rsid w:val="000701E9"/>
    <w:rsid w:val="001F1755"/>
    <w:rsid w:val="00227139"/>
    <w:rsid w:val="002D7DB8"/>
    <w:rsid w:val="00491CDA"/>
    <w:rsid w:val="00645E29"/>
    <w:rsid w:val="007216C2"/>
    <w:rsid w:val="008A6A55"/>
    <w:rsid w:val="00A0426B"/>
    <w:rsid w:val="00B004F2"/>
    <w:rsid w:val="00B513DD"/>
    <w:rsid w:val="00B61D78"/>
    <w:rsid w:val="00B9024D"/>
    <w:rsid w:val="00CD64D8"/>
    <w:rsid w:val="00CF6E7C"/>
    <w:rsid w:val="00E669BB"/>
    <w:rsid w:val="00E96640"/>
    <w:rsid w:val="00E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37708-8FEF-4234-B419-732D24CF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Titre2">
    <w:name w:val="heading 2"/>
    <w:basedOn w:val="Normal"/>
    <w:next w:val="Normal"/>
    <w:link w:val="Titre2Car"/>
    <w:qFormat/>
    <w:rsid w:val="00E96640"/>
    <w:pPr>
      <w:keepNext/>
      <w:keepLines/>
      <w:bidi w:val="0"/>
      <w:spacing w:before="120" w:after="60" w:line="240" w:lineRule="auto"/>
      <w:ind w:left="288" w:hanging="288"/>
      <w:outlineLvl w:val="1"/>
    </w:pPr>
    <w:rPr>
      <w:rFonts w:ascii="Times New Roman" w:eastAsia="SimSun" w:hAnsi="Times New Roman" w:cs="Times New Roman"/>
      <w:i/>
      <w:iCs/>
      <w:noProof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96640"/>
    <w:rPr>
      <w:rFonts w:ascii="Times New Roman" w:eastAsia="SimSun" w:hAnsi="Times New Roman" w:cs="Times New Roman"/>
      <w:i/>
      <w:i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2023-01-23T21:28:00Z</dcterms:created>
  <dcterms:modified xsi:type="dcterms:W3CDTF">2023-01-23T21:28:00Z</dcterms:modified>
</cp:coreProperties>
</file>