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DED" w:rsidRDefault="00CF099A" w:rsidP="00CF099A">
      <w:pPr>
        <w:bidi/>
        <w:rPr>
          <w:rFonts w:hint="cs"/>
          <w:rtl/>
          <w:lang w:bidi="ar-DZ"/>
        </w:rPr>
      </w:pPr>
      <w:r w:rsidRPr="00CF099A">
        <w:rPr>
          <w:rFonts w:hint="cs"/>
          <w:b/>
          <w:bCs/>
          <w:sz w:val="24"/>
          <w:szCs w:val="24"/>
          <w:rtl/>
          <w:lang w:bidi="ar-DZ"/>
        </w:rPr>
        <w:t>الملخص</w:t>
      </w:r>
      <w:r>
        <w:rPr>
          <w:rFonts w:hint="cs"/>
          <w:rtl/>
          <w:lang w:bidi="ar-DZ"/>
        </w:rPr>
        <w:t xml:space="preserve"> </w:t>
      </w:r>
      <w:bookmarkStart w:id="0" w:name="_GoBack"/>
      <w:r>
        <w:rPr>
          <w:rFonts w:hint="cs"/>
          <w:rtl/>
          <w:lang w:bidi="ar-DZ"/>
        </w:rPr>
        <w:t xml:space="preserve">: تأتي أهمية دراسة العلاقة بين قطاع التأمين و النمو </w:t>
      </w:r>
      <w:proofErr w:type="spellStart"/>
      <w:r>
        <w:rPr>
          <w:rFonts w:hint="cs"/>
          <w:rtl/>
          <w:lang w:bidi="ar-DZ"/>
        </w:rPr>
        <w:t>الإقتصادي</w:t>
      </w:r>
      <w:proofErr w:type="spellEnd"/>
      <w:r>
        <w:rPr>
          <w:rFonts w:hint="cs"/>
          <w:rtl/>
          <w:lang w:bidi="ar-DZ"/>
        </w:rPr>
        <w:t xml:space="preserve"> ، كون أن </w:t>
      </w:r>
      <w:proofErr w:type="spellStart"/>
      <w:r>
        <w:rPr>
          <w:rFonts w:hint="cs"/>
          <w:rtl/>
          <w:lang w:bidi="ar-DZ"/>
        </w:rPr>
        <w:t>التاتج</w:t>
      </w:r>
      <w:proofErr w:type="spellEnd"/>
      <w:r>
        <w:rPr>
          <w:rFonts w:hint="cs"/>
          <w:rtl/>
          <w:lang w:bidi="ar-DZ"/>
        </w:rPr>
        <w:t xml:space="preserve"> المحلي الإجمالي لأي دولة تساهم في تكوينه مجموع القطاعات </w:t>
      </w:r>
      <w:proofErr w:type="spellStart"/>
      <w:r>
        <w:rPr>
          <w:rFonts w:hint="cs"/>
          <w:rtl/>
          <w:lang w:bidi="ar-DZ"/>
        </w:rPr>
        <w:t>الإقتصادية</w:t>
      </w:r>
      <w:proofErr w:type="spellEnd"/>
      <w:r>
        <w:rPr>
          <w:rFonts w:hint="cs"/>
          <w:rtl/>
          <w:lang w:bidi="ar-DZ"/>
        </w:rPr>
        <w:t xml:space="preserve"> ، و من بين هذه القطاعات نجد التأمين </w:t>
      </w:r>
      <w:proofErr w:type="spellStart"/>
      <w:r>
        <w:rPr>
          <w:rFonts w:hint="cs"/>
          <w:rtl/>
          <w:lang w:bidi="ar-DZ"/>
        </w:rPr>
        <w:t>بإعتباره</w:t>
      </w:r>
      <w:proofErr w:type="spellEnd"/>
      <w:r>
        <w:rPr>
          <w:rFonts w:hint="cs"/>
          <w:rtl/>
          <w:lang w:bidi="ar-DZ"/>
        </w:rPr>
        <w:t xml:space="preserve"> قطاعا حيويا، دراسة العلاقة السابقة كانت محل بحثنا حيث تمت معالجتها من جانبين، جانب نظري و تطبيقي فمن الناحية النظرية تم التطرق إلى الإطار </w:t>
      </w:r>
      <w:proofErr w:type="spellStart"/>
      <w:r>
        <w:rPr>
          <w:rFonts w:hint="cs"/>
          <w:rtl/>
          <w:lang w:bidi="ar-DZ"/>
        </w:rPr>
        <w:t>المفاهيمي</w:t>
      </w:r>
      <w:proofErr w:type="spellEnd"/>
      <w:r>
        <w:rPr>
          <w:rFonts w:hint="cs"/>
          <w:rtl/>
          <w:lang w:bidi="ar-DZ"/>
        </w:rPr>
        <w:t xml:space="preserve"> لكل من التأمين و النمو </w:t>
      </w:r>
      <w:proofErr w:type="spellStart"/>
      <w:r>
        <w:rPr>
          <w:rFonts w:hint="cs"/>
          <w:rtl/>
          <w:lang w:bidi="ar-DZ"/>
        </w:rPr>
        <w:t>الإقتصادي</w:t>
      </w:r>
      <w:proofErr w:type="spellEnd"/>
      <w:r>
        <w:rPr>
          <w:rFonts w:hint="cs"/>
          <w:rtl/>
          <w:lang w:bidi="ar-DZ"/>
        </w:rPr>
        <w:t xml:space="preserve">، إضافة إلى ذلك أن منطق التحليل يملي علينا ، ونحن نبحث في هذه العلاقة، </w:t>
      </w:r>
      <w:r w:rsidR="00575467">
        <w:rPr>
          <w:rFonts w:hint="cs"/>
          <w:rtl/>
          <w:lang w:bidi="ar-DZ"/>
        </w:rPr>
        <w:t xml:space="preserve">أن نتعرض لأهم المدارس الفكرية التي </w:t>
      </w:r>
      <w:proofErr w:type="spellStart"/>
      <w:r w:rsidR="00575467">
        <w:rPr>
          <w:rFonts w:hint="cs"/>
          <w:rtl/>
          <w:lang w:bidi="ar-DZ"/>
        </w:rPr>
        <w:t>إهتمت</w:t>
      </w:r>
      <w:proofErr w:type="spellEnd"/>
      <w:r w:rsidR="00575467">
        <w:rPr>
          <w:rFonts w:hint="cs"/>
          <w:rtl/>
          <w:lang w:bidi="ar-DZ"/>
        </w:rPr>
        <w:t xml:space="preserve"> بتفسير هذين المتغيرين، ومن أجل التعرف على واقعهما في الجزائر خلال الفترة 2000-2016 كان لزما علينا تحليل المعطيات الإحصائية و تبويبها حسب معايير مناسبة من أجل الوقوف على الحجم الحقيقي للمتغيرين، ومن خلال التحليل تبين أن </w:t>
      </w:r>
      <w:proofErr w:type="spellStart"/>
      <w:r w:rsidR="00575467">
        <w:rPr>
          <w:rFonts w:hint="cs"/>
          <w:rtl/>
          <w:lang w:bidi="ar-DZ"/>
        </w:rPr>
        <w:t>التأميين</w:t>
      </w:r>
      <w:proofErr w:type="spellEnd"/>
      <w:r w:rsidR="00575467">
        <w:rPr>
          <w:rFonts w:hint="cs"/>
          <w:rtl/>
          <w:lang w:bidi="ar-DZ"/>
        </w:rPr>
        <w:t xml:space="preserve">  يساهم في تكوين الناتج المحلي الإجمالي وذلك من خلال الفوائض المالية لشركات التأمين، كما تعتبر فترة الدراسة بالفترة الحاسمة في مسيرة </w:t>
      </w:r>
      <w:proofErr w:type="spellStart"/>
      <w:r w:rsidR="00575467">
        <w:rPr>
          <w:rFonts w:hint="cs"/>
          <w:rtl/>
          <w:lang w:bidi="ar-DZ"/>
        </w:rPr>
        <w:t>الإقتصاد</w:t>
      </w:r>
      <w:proofErr w:type="spellEnd"/>
      <w:r w:rsidR="00575467">
        <w:rPr>
          <w:rFonts w:hint="cs"/>
          <w:rtl/>
          <w:lang w:bidi="ar-DZ"/>
        </w:rPr>
        <w:t xml:space="preserve"> الكلي الجزائري، حيث عرف خلالها </w:t>
      </w:r>
      <w:proofErr w:type="spellStart"/>
      <w:r w:rsidR="00575467">
        <w:rPr>
          <w:rFonts w:hint="cs"/>
          <w:rtl/>
          <w:lang w:bidi="ar-DZ"/>
        </w:rPr>
        <w:t>إرتفاع</w:t>
      </w:r>
      <w:proofErr w:type="spellEnd"/>
      <w:r w:rsidR="00575467">
        <w:rPr>
          <w:rFonts w:hint="cs"/>
          <w:rtl/>
          <w:lang w:bidi="ar-DZ"/>
        </w:rPr>
        <w:t xml:space="preserve"> أسعار البترول مما جعل متخذي القرار على مستوي</w:t>
      </w:r>
      <w:r w:rsidR="00CC2DED">
        <w:rPr>
          <w:rFonts w:hint="cs"/>
          <w:rtl/>
          <w:lang w:bidi="ar-DZ"/>
        </w:rPr>
        <w:t xml:space="preserve">  </w:t>
      </w:r>
      <w:proofErr w:type="spellStart"/>
      <w:r w:rsidR="00CC2DED">
        <w:rPr>
          <w:rFonts w:hint="cs"/>
          <w:rtl/>
          <w:lang w:bidi="ar-DZ"/>
        </w:rPr>
        <w:t>الإقتصاد</w:t>
      </w:r>
      <w:proofErr w:type="spellEnd"/>
      <w:r w:rsidR="00CC2DED">
        <w:rPr>
          <w:rFonts w:hint="cs"/>
          <w:rtl/>
          <w:lang w:bidi="ar-DZ"/>
        </w:rPr>
        <w:t xml:space="preserve"> الكلي يعملون على تنشيط كل القطاعات </w:t>
      </w:r>
      <w:proofErr w:type="spellStart"/>
      <w:r w:rsidR="00CC2DED">
        <w:rPr>
          <w:rFonts w:hint="cs"/>
          <w:rtl/>
          <w:lang w:bidi="ar-DZ"/>
        </w:rPr>
        <w:t>الإقتصادية</w:t>
      </w:r>
      <w:proofErr w:type="spellEnd"/>
      <w:r w:rsidR="00CC2DED">
        <w:rPr>
          <w:rFonts w:hint="cs"/>
          <w:rtl/>
          <w:lang w:bidi="ar-DZ"/>
        </w:rPr>
        <w:t>.</w:t>
      </w:r>
    </w:p>
    <w:p w:rsidR="00D95DD9" w:rsidRDefault="00CC2DED" w:rsidP="00CC2DED">
      <w:pPr>
        <w:bidi/>
        <w:rPr>
          <w:rFonts w:hint="cs"/>
          <w:rtl/>
          <w:lang w:bidi="ar-DZ"/>
        </w:rPr>
      </w:pPr>
      <w:r>
        <w:rPr>
          <w:rFonts w:hint="cs"/>
          <w:rtl/>
          <w:lang w:bidi="ar-DZ"/>
        </w:rPr>
        <w:t xml:space="preserve">أما الجانب التطبيقي تناولنا من خلاله قياس </w:t>
      </w:r>
      <w:proofErr w:type="spellStart"/>
      <w:r>
        <w:rPr>
          <w:rFonts w:hint="cs"/>
          <w:rtl/>
          <w:lang w:bidi="ar-DZ"/>
        </w:rPr>
        <w:t>وتحلليل</w:t>
      </w:r>
      <w:proofErr w:type="spellEnd"/>
      <w:r>
        <w:rPr>
          <w:rFonts w:hint="cs"/>
          <w:rtl/>
          <w:lang w:bidi="ar-DZ"/>
        </w:rPr>
        <w:t xml:space="preserve"> العلاقة </w:t>
      </w:r>
      <w:proofErr w:type="spellStart"/>
      <w:r>
        <w:rPr>
          <w:rFonts w:hint="cs"/>
          <w:rtl/>
          <w:lang w:bidi="ar-DZ"/>
        </w:rPr>
        <w:t>الدينامكية</w:t>
      </w:r>
      <w:proofErr w:type="spellEnd"/>
      <w:r>
        <w:rPr>
          <w:rFonts w:hint="cs"/>
          <w:rtl/>
          <w:lang w:bidi="ar-DZ"/>
        </w:rPr>
        <w:t xml:space="preserve"> و السببية بين المتغير التفسيري الأساسي و </w:t>
      </w:r>
      <w:proofErr w:type="spellStart"/>
      <w:r>
        <w:rPr>
          <w:rFonts w:hint="cs"/>
          <w:rtl/>
          <w:lang w:bidi="ar-DZ"/>
        </w:rPr>
        <w:t>متغيي</w:t>
      </w:r>
      <w:r w:rsidR="00F2126A">
        <w:rPr>
          <w:rFonts w:hint="cs"/>
          <w:rtl/>
          <w:lang w:bidi="ar-DZ"/>
        </w:rPr>
        <w:t>ر</w:t>
      </w:r>
      <w:proofErr w:type="spellEnd"/>
      <w:r w:rsidR="00F2126A">
        <w:rPr>
          <w:rFonts w:hint="cs"/>
          <w:rtl/>
          <w:lang w:bidi="ar-DZ"/>
        </w:rPr>
        <w:t xml:space="preserve">  تفسيري </w:t>
      </w:r>
      <w:proofErr w:type="spellStart"/>
      <w:r w:rsidR="00F2126A">
        <w:rPr>
          <w:rFonts w:hint="cs"/>
          <w:rtl/>
          <w:lang w:bidi="ar-DZ"/>
        </w:rPr>
        <w:t>ضايط</w:t>
      </w:r>
      <w:proofErr w:type="spellEnd"/>
      <w:r w:rsidR="00F2126A">
        <w:rPr>
          <w:rFonts w:hint="cs"/>
          <w:rtl/>
          <w:lang w:bidi="ar-DZ"/>
        </w:rPr>
        <w:t xml:space="preserve">  و المتغير تابع المحلي الإجمالي في الجزائر خلال الفترة ، كما أن </w:t>
      </w:r>
      <w:proofErr w:type="spellStart"/>
      <w:r w:rsidR="00F2126A">
        <w:rPr>
          <w:rFonts w:hint="cs"/>
          <w:rtl/>
          <w:lang w:bidi="ar-DZ"/>
        </w:rPr>
        <w:t>إعتماد</w:t>
      </w:r>
      <w:proofErr w:type="spellEnd"/>
      <w:r w:rsidR="00F2126A">
        <w:rPr>
          <w:rFonts w:hint="cs"/>
          <w:rtl/>
          <w:lang w:bidi="ar-DZ"/>
        </w:rPr>
        <w:t xml:space="preserve"> </w:t>
      </w:r>
      <w:proofErr w:type="spellStart"/>
      <w:r w:rsidR="00F2126A">
        <w:rPr>
          <w:rFonts w:hint="cs"/>
          <w:rtl/>
          <w:lang w:bidi="ar-DZ"/>
        </w:rPr>
        <w:t>المتغيير</w:t>
      </w:r>
      <w:proofErr w:type="spellEnd"/>
      <w:r w:rsidR="00F2126A">
        <w:rPr>
          <w:rFonts w:hint="cs"/>
          <w:rtl/>
          <w:lang w:bidi="ar-DZ"/>
        </w:rPr>
        <w:t xml:space="preserve"> الضابط في الدراسة القياسية كان بهدف القياس الدقيق لأثر </w:t>
      </w:r>
      <w:proofErr w:type="spellStart"/>
      <w:r w:rsidR="00F2126A">
        <w:rPr>
          <w:rFonts w:hint="cs"/>
          <w:rtl/>
          <w:lang w:bidi="ar-DZ"/>
        </w:rPr>
        <w:t>إستثمارات</w:t>
      </w:r>
      <w:proofErr w:type="spellEnd"/>
      <w:r w:rsidR="00F2126A">
        <w:rPr>
          <w:rFonts w:hint="cs"/>
          <w:rtl/>
          <w:lang w:bidi="ar-DZ"/>
        </w:rPr>
        <w:t xml:space="preserve"> قطاع </w:t>
      </w:r>
      <w:proofErr w:type="spellStart"/>
      <w:r w:rsidR="00F2126A">
        <w:rPr>
          <w:rFonts w:hint="cs"/>
          <w:rtl/>
          <w:lang w:bidi="ar-DZ"/>
        </w:rPr>
        <w:t>التأميين</w:t>
      </w:r>
      <w:proofErr w:type="spellEnd"/>
      <w:r w:rsidR="00F2126A">
        <w:rPr>
          <w:rFonts w:hint="cs"/>
          <w:rtl/>
          <w:lang w:bidi="ar-DZ"/>
        </w:rPr>
        <w:t xml:space="preserve"> على الناتج المحلي الإجمالي، حيث </w:t>
      </w:r>
      <w:proofErr w:type="spellStart"/>
      <w:r w:rsidR="00F2126A">
        <w:rPr>
          <w:rFonts w:hint="cs"/>
          <w:rtl/>
          <w:lang w:bidi="ar-DZ"/>
        </w:rPr>
        <w:t>إستطعنا</w:t>
      </w:r>
      <w:proofErr w:type="spellEnd"/>
      <w:r w:rsidR="00F2126A">
        <w:rPr>
          <w:rFonts w:hint="cs"/>
          <w:rtl/>
          <w:lang w:bidi="ar-DZ"/>
        </w:rPr>
        <w:t xml:space="preserve"> تقدير العلاقة  </w:t>
      </w:r>
      <w:proofErr w:type="spellStart"/>
      <w:r w:rsidR="00F2126A">
        <w:rPr>
          <w:rFonts w:hint="cs"/>
          <w:rtl/>
          <w:lang w:bidi="ar-DZ"/>
        </w:rPr>
        <w:t>التوازنية</w:t>
      </w:r>
      <w:proofErr w:type="spellEnd"/>
      <w:r w:rsidR="00F2126A">
        <w:rPr>
          <w:rFonts w:hint="cs"/>
          <w:rtl/>
          <w:lang w:bidi="ar-DZ"/>
        </w:rPr>
        <w:t xml:space="preserve"> طويلة الأجل </w:t>
      </w:r>
      <w:proofErr w:type="spellStart"/>
      <w:r w:rsidR="00F2126A">
        <w:rPr>
          <w:rFonts w:hint="cs"/>
          <w:rtl/>
          <w:lang w:bidi="ar-DZ"/>
        </w:rPr>
        <w:t>ونمودج</w:t>
      </w:r>
      <w:proofErr w:type="spellEnd"/>
      <w:r w:rsidR="00F2126A">
        <w:rPr>
          <w:rFonts w:hint="cs"/>
          <w:rtl/>
          <w:lang w:bidi="ar-DZ"/>
        </w:rPr>
        <w:t xml:space="preserve"> تصحيح الخطأ بين </w:t>
      </w:r>
      <w:proofErr w:type="spellStart"/>
      <w:r w:rsidR="00F2126A">
        <w:rPr>
          <w:rFonts w:hint="cs"/>
          <w:rtl/>
          <w:lang w:bidi="ar-DZ"/>
        </w:rPr>
        <w:t>متغييرات</w:t>
      </w:r>
      <w:proofErr w:type="spellEnd"/>
      <w:r w:rsidR="00F2126A">
        <w:rPr>
          <w:rFonts w:hint="cs"/>
          <w:rtl/>
          <w:lang w:bidi="ar-DZ"/>
        </w:rPr>
        <w:t xml:space="preserve"> الدراسة </w:t>
      </w:r>
      <w:r w:rsidR="00D95DD9">
        <w:rPr>
          <w:rFonts w:hint="cs"/>
          <w:rtl/>
          <w:lang w:bidi="ar-DZ"/>
        </w:rPr>
        <w:t>وفق منهجية أنجل-</w:t>
      </w:r>
      <w:proofErr w:type="spellStart"/>
      <w:r w:rsidR="00D95DD9">
        <w:rPr>
          <w:rFonts w:hint="cs"/>
          <w:rtl/>
          <w:lang w:bidi="ar-DZ"/>
        </w:rPr>
        <w:t>جرانجر</w:t>
      </w:r>
      <w:proofErr w:type="spellEnd"/>
      <w:r w:rsidR="00D95DD9">
        <w:rPr>
          <w:rFonts w:hint="cs"/>
          <w:rtl/>
          <w:lang w:bidi="ar-DZ"/>
        </w:rPr>
        <w:t xml:space="preserve"> للتكامل المشترك، ومن خلال نتائج التقدير تبين وجود أثر موجب ذو دلالة </w:t>
      </w:r>
      <w:proofErr w:type="spellStart"/>
      <w:r w:rsidR="00D95DD9">
        <w:rPr>
          <w:rFonts w:hint="cs"/>
          <w:rtl/>
          <w:lang w:bidi="ar-DZ"/>
        </w:rPr>
        <w:t>أحصائية</w:t>
      </w:r>
      <w:proofErr w:type="spellEnd"/>
      <w:r w:rsidR="00D95DD9">
        <w:rPr>
          <w:rFonts w:hint="cs"/>
          <w:rtl/>
          <w:lang w:bidi="ar-DZ"/>
        </w:rPr>
        <w:t xml:space="preserve"> بين التأمين و النمو </w:t>
      </w:r>
      <w:proofErr w:type="spellStart"/>
      <w:r w:rsidR="00D95DD9">
        <w:rPr>
          <w:rFonts w:hint="cs"/>
          <w:rtl/>
          <w:lang w:bidi="ar-DZ"/>
        </w:rPr>
        <w:t>الإقتصادي</w:t>
      </w:r>
      <w:proofErr w:type="spellEnd"/>
      <w:r w:rsidR="00D95DD9">
        <w:rPr>
          <w:rFonts w:hint="cs"/>
          <w:rtl/>
          <w:lang w:bidi="ar-DZ"/>
        </w:rPr>
        <w:t xml:space="preserve"> في الأجل الطويل و القصير </w:t>
      </w:r>
    </w:p>
    <w:bookmarkEnd w:id="0"/>
    <w:p w:rsidR="00606008" w:rsidRDefault="00D95DD9" w:rsidP="00D95DD9">
      <w:pPr>
        <w:bidi/>
        <w:rPr>
          <w:rFonts w:hint="cs"/>
          <w:lang w:bidi="ar-DZ"/>
        </w:rPr>
      </w:pPr>
      <w:r w:rsidRPr="00D95DD9">
        <w:rPr>
          <w:rFonts w:hint="cs"/>
          <w:b/>
          <w:bCs/>
          <w:sz w:val="24"/>
          <w:szCs w:val="24"/>
          <w:rtl/>
          <w:lang w:bidi="ar-DZ"/>
        </w:rPr>
        <w:t>الكلمات</w:t>
      </w:r>
      <w:r>
        <w:rPr>
          <w:rFonts w:hint="cs"/>
          <w:rtl/>
          <w:lang w:bidi="ar-DZ"/>
        </w:rPr>
        <w:t xml:space="preserve"> </w:t>
      </w:r>
      <w:r w:rsidRPr="00D95DD9">
        <w:rPr>
          <w:rFonts w:hint="cs"/>
          <w:b/>
          <w:bCs/>
          <w:sz w:val="24"/>
          <w:szCs w:val="24"/>
          <w:rtl/>
          <w:lang w:bidi="ar-DZ"/>
        </w:rPr>
        <w:t>المفتاحية</w:t>
      </w:r>
      <w:r w:rsidRPr="00D95DD9">
        <w:rPr>
          <w:rFonts w:hint="cs"/>
          <w:sz w:val="24"/>
          <w:szCs w:val="24"/>
          <w:rtl/>
          <w:lang w:bidi="ar-DZ"/>
        </w:rPr>
        <w:t xml:space="preserve"> </w:t>
      </w:r>
      <w:r>
        <w:rPr>
          <w:rFonts w:hint="cs"/>
          <w:rtl/>
          <w:lang w:bidi="ar-DZ"/>
        </w:rPr>
        <w:t xml:space="preserve">: </w:t>
      </w:r>
      <w:r w:rsidR="00CF099A">
        <w:rPr>
          <w:rFonts w:hint="cs"/>
          <w:rtl/>
          <w:lang w:bidi="ar-DZ"/>
        </w:rPr>
        <w:t xml:space="preserve"> </w:t>
      </w:r>
      <w:r>
        <w:rPr>
          <w:rFonts w:hint="cs"/>
          <w:rtl/>
          <w:lang w:bidi="ar-DZ"/>
        </w:rPr>
        <w:t xml:space="preserve"> </w:t>
      </w:r>
      <w:proofErr w:type="spellStart"/>
      <w:r>
        <w:rPr>
          <w:rFonts w:hint="cs"/>
          <w:rtl/>
          <w:lang w:bidi="ar-DZ"/>
        </w:rPr>
        <w:t>إستثمارات</w:t>
      </w:r>
      <w:proofErr w:type="spellEnd"/>
      <w:r>
        <w:rPr>
          <w:rFonts w:hint="cs"/>
          <w:rtl/>
          <w:lang w:bidi="ar-DZ"/>
        </w:rPr>
        <w:t xml:space="preserve"> قطاع التأمين- النفقات العامة- الناتج المحلي </w:t>
      </w:r>
      <w:proofErr w:type="spellStart"/>
      <w:r>
        <w:rPr>
          <w:rFonts w:hint="cs"/>
          <w:rtl/>
          <w:lang w:bidi="ar-DZ"/>
        </w:rPr>
        <w:t>الإدماجي</w:t>
      </w:r>
      <w:proofErr w:type="spellEnd"/>
      <w:r>
        <w:rPr>
          <w:rFonts w:hint="cs"/>
          <w:rtl/>
          <w:lang w:bidi="ar-DZ"/>
        </w:rPr>
        <w:t xml:space="preserve"> السببية </w:t>
      </w:r>
      <w:r>
        <w:rPr>
          <w:rtl/>
          <w:lang w:bidi="ar-DZ"/>
        </w:rPr>
        <w:t>–</w:t>
      </w:r>
      <w:r>
        <w:rPr>
          <w:rFonts w:hint="cs"/>
          <w:rtl/>
          <w:lang w:bidi="ar-DZ"/>
        </w:rPr>
        <w:t>نموذج تصحيح الخطأ.</w:t>
      </w:r>
    </w:p>
    <w:sectPr w:rsidR="0060600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099A"/>
    <w:rsid w:val="00575467"/>
    <w:rsid w:val="0098704E"/>
    <w:rsid w:val="009A1E01"/>
    <w:rsid w:val="00CC2DED"/>
    <w:rsid w:val="00CF099A"/>
    <w:rsid w:val="00D95DD9"/>
    <w:rsid w:val="00F21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257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soumia</dc:creator>
  <cp:lastModifiedBy>soumia</cp:lastModifiedBy>
  <cp:revision>1</cp:revision>
  <dcterms:created xsi:type="dcterms:W3CDTF">2020-11-22T09:22:00Z</dcterms:created>
  <dcterms:modified xsi:type="dcterms:W3CDTF">2020-11-22T10:08:00Z</dcterms:modified>
</cp:coreProperties>
</file>