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481C" w:rsidRPr="00750BA3" w:rsidRDefault="003D481C" w:rsidP="003D481C">
      <w:pPr>
        <w:jc w:val="center"/>
        <w:rPr>
          <w:rFonts w:asciiTheme="majorBidi" w:hAnsiTheme="majorBidi" w:cstheme="majorBidi"/>
          <w:b/>
          <w:bCs/>
          <w:sz w:val="28"/>
          <w:szCs w:val="28"/>
        </w:rPr>
      </w:pPr>
      <w:r w:rsidRPr="00750BA3">
        <w:rPr>
          <w:rFonts w:asciiTheme="majorBidi" w:hAnsiTheme="majorBidi" w:cstheme="majorBidi"/>
          <w:b/>
          <w:bCs/>
          <w:sz w:val="28"/>
          <w:szCs w:val="28"/>
        </w:rPr>
        <w:t xml:space="preserve">Recherches </w:t>
      </w:r>
      <w:proofErr w:type="spellStart"/>
      <w:r w:rsidRPr="00750BA3">
        <w:rPr>
          <w:rFonts w:asciiTheme="majorBidi" w:hAnsiTheme="majorBidi" w:cstheme="majorBidi"/>
          <w:b/>
          <w:bCs/>
          <w:sz w:val="28"/>
          <w:szCs w:val="28"/>
        </w:rPr>
        <w:t>hydrobiologiques</w:t>
      </w:r>
      <w:proofErr w:type="spellEnd"/>
      <w:r w:rsidRPr="00750BA3">
        <w:rPr>
          <w:rFonts w:asciiTheme="majorBidi" w:hAnsiTheme="majorBidi" w:cstheme="majorBidi"/>
          <w:b/>
          <w:bCs/>
          <w:sz w:val="28"/>
          <w:szCs w:val="28"/>
        </w:rPr>
        <w:t xml:space="preserve"> sur l’Oued </w:t>
      </w:r>
      <w:proofErr w:type="spellStart"/>
      <w:r w:rsidRPr="00750BA3">
        <w:rPr>
          <w:rFonts w:asciiTheme="majorBidi" w:hAnsiTheme="majorBidi" w:cstheme="majorBidi"/>
          <w:b/>
          <w:bCs/>
          <w:sz w:val="28"/>
          <w:szCs w:val="28"/>
        </w:rPr>
        <w:t>Youkous</w:t>
      </w:r>
      <w:proofErr w:type="spellEnd"/>
      <w:r w:rsidRPr="00750BA3">
        <w:rPr>
          <w:rFonts w:asciiTheme="majorBidi" w:hAnsiTheme="majorBidi" w:cstheme="majorBidi"/>
          <w:b/>
          <w:bCs/>
          <w:sz w:val="28"/>
          <w:szCs w:val="28"/>
        </w:rPr>
        <w:t xml:space="preserve"> (Wilaya de Tébessa Est d'Algérie)</w:t>
      </w:r>
    </w:p>
    <w:p w:rsidR="003D481C" w:rsidRDefault="003D481C" w:rsidP="003D481C">
      <w:pPr>
        <w:jc w:val="center"/>
        <w:rPr>
          <w:rFonts w:asciiTheme="majorBidi" w:hAnsiTheme="majorBidi" w:cstheme="majorBidi"/>
          <w:b/>
          <w:bCs/>
          <w:sz w:val="28"/>
          <w:szCs w:val="28"/>
        </w:rPr>
      </w:pPr>
      <w:r>
        <w:rPr>
          <w:rFonts w:asciiTheme="majorBidi" w:hAnsiTheme="majorBidi" w:cstheme="majorBidi"/>
          <w:b/>
          <w:bCs/>
          <w:sz w:val="28"/>
          <w:szCs w:val="28"/>
        </w:rPr>
        <w:t>« </w:t>
      </w:r>
      <w:proofErr w:type="spellStart"/>
      <w:r w:rsidRPr="00750BA3">
        <w:rPr>
          <w:rFonts w:asciiTheme="majorBidi" w:hAnsiTheme="majorBidi" w:cstheme="majorBidi"/>
          <w:b/>
          <w:bCs/>
          <w:sz w:val="28"/>
          <w:szCs w:val="28"/>
        </w:rPr>
        <w:t>Bioécologiedes</w:t>
      </w:r>
      <w:proofErr w:type="spellEnd"/>
      <w:r w:rsidRPr="00750BA3">
        <w:rPr>
          <w:rFonts w:asciiTheme="majorBidi" w:hAnsiTheme="majorBidi" w:cstheme="majorBidi"/>
          <w:b/>
          <w:bCs/>
          <w:sz w:val="28"/>
          <w:szCs w:val="28"/>
        </w:rPr>
        <w:t xml:space="preserve"> macro-invertébrés et distribution spatiale des peuplements</w:t>
      </w:r>
      <w:r>
        <w:rPr>
          <w:rFonts w:asciiTheme="majorBidi" w:hAnsiTheme="majorBidi" w:cstheme="majorBidi"/>
          <w:b/>
          <w:bCs/>
          <w:sz w:val="28"/>
          <w:szCs w:val="28"/>
        </w:rPr>
        <w:t> »</w:t>
      </w:r>
    </w:p>
    <w:p w:rsidR="003D481C" w:rsidRPr="00750BA3" w:rsidRDefault="003D481C" w:rsidP="003D481C">
      <w:pPr>
        <w:jc w:val="both"/>
        <w:rPr>
          <w:rFonts w:asciiTheme="majorBidi" w:hAnsiTheme="majorBidi" w:cstheme="majorBidi"/>
          <w:b/>
          <w:bCs/>
          <w:sz w:val="28"/>
          <w:szCs w:val="28"/>
        </w:rPr>
      </w:pPr>
      <w:r>
        <w:rPr>
          <w:rFonts w:asciiTheme="majorBidi" w:hAnsiTheme="majorBidi" w:cstheme="majorBidi"/>
          <w:b/>
          <w:bCs/>
          <w:sz w:val="28"/>
          <w:szCs w:val="28"/>
        </w:rPr>
        <w:t xml:space="preserve">Résumé </w:t>
      </w:r>
    </w:p>
    <w:p w:rsidR="003D481C" w:rsidRPr="00502E3C" w:rsidRDefault="003D481C" w:rsidP="003D481C">
      <w:pPr>
        <w:spacing w:line="360" w:lineRule="auto"/>
        <w:jc w:val="both"/>
        <w:rPr>
          <w:rFonts w:ascii="Times New Roman" w:hAnsi="Times New Roman" w:cs="Times New Roman"/>
          <w:sz w:val="24"/>
          <w:szCs w:val="24"/>
        </w:rPr>
      </w:pPr>
      <w:r w:rsidRPr="002A6168">
        <w:rPr>
          <w:rFonts w:asciiTheme="majorBidi" w:hAnsiTheme="majorBidi" w:cstheme="majorBidi"/>
          <w:sz w:val="24"/>
          <w:szCs w:val="24"/>
        </w:rPr>
        <w:t xml:space="preserve">L'oued </w:t>
      </w:r>
      <w:proofErr w:type="spellStart"/>
      <w:r>
        <w:rPr>
          <w:rFonts w:asciiTheme="majorBidi" w:hAnsiTheme="majorBidi" w:cstheme="majorBidi"/>
          <w:sz w:val="24"/>
          <w:szCs w:val="24"/>
        </w:rPr>
        <w:t>Youkou</w:t>
      </w:r>
      <w:r w:rsidRPr="002A6168">
        <w:rPr>
          <w:rFonts w:asciiTheme="majorBidi" w:hAnsiTheme="majorBidi" w:cstheme="majorBidi"/>
          <w:sz w:val="24"/>
          <w:szCs w:val="24"/>
        </w:rPr>
        <w:t>sest</w:t>
      </w:r>
      <w:proofErr w:type="spellEnd"/>
      <w:r w:rsidRPr="002A6168">
        <w:rPr>
          <w:rFonts w:asciiTheme="majorBidi" w:hAnsiTheme="majorBidi" w:cstheme="majorBidi"/>
          <w:sz w:val="24"/>
          <w:szCs w:val="24"/>
        </w:rPr>
        <w:t xml:space="preserve"> une </w:t>
      </w:r>
      <w:hyperlink r:id="rId4" w:tooltip="Rivière" w:history="1">
        <w:r w:rsidRPr="002A6168">
          <w:rPr>
            <w:rStyle w:val="Lienhypertexte"/>
            <w:rFonts w:asciiTheme="majorBidi" w:hAnsiTheme="majorBidi" w:cstheme="majorBidi"/>
            <w:color w:val="auto"/>
            <w:sz w:val="24"/>
            <w:szCs w:val="24"/>
            <w:u w:val="none"/>
          </w:rPr>
          <w:t>rivière</w:t>
        </w:r>
      </w:hyperlink>
      <w:r w:rsidRPr="002A6168">
        <w:rPr>
          <w:rFonts w:asciiTheme="majorBidi" w:hAnsiTheme="majorBidi" w:cstheme="majorBidi"/>
          <w:sz w:val="24"/>
          <w:szCs w:val="24"/>
        </w:rPr>
        <w:t xml:space="preserve"> du nord-est de l’</w:t>
      </w:r>
      <w:hyperlink r:id="rId5" w:tooltip="Algérie" w:history="1">
        <w:r w:rsidRPr="002A6168">
          <w:rPr>
            <w:rStyle w:val="Lienhypertexte"/>
            <w:rFonts w:asciiTheme="majorBidi" w:hAnsiTheme="majorBidi" w:cstheme="majorBidi"/>
            <w:color w:val="auto"/>
            <w:sz w:val="24"/>
            <w:szCs w:val="24"/>
            <w:u w:val="none"/>
          </w:rPr>
          <w:t>Algérie</w:t>
        </w:r>
      </w:hyperlink>
      <w:r w:rsidRPr="002A6168">
        <w:rPr>
          <w:rFonts w:asciiTheme="majorBidi" w:hAnsiTheme="majorBidi" w:cstheme="majorBidi"/>
          <w:sz w:val="24"/>
          <w:szCs w:val="24"/>
        </w:rPr>
        <w:t xml:space="preserve"> formée près de </w:t>
      </w:r>
      <w:hyperlink r:id="rId6" w:tooltip="Guelma" w:history="1">
        <w:r w:rsidRPr="002A6168">
          <w:rPr>
            <w:rStyle w:val="Lienhypertexte"/>
            <w:rFonts w:asciiTheme="majorBidi" w:hAnsiTheme="majorBidi" w:cstheme="majorBidi"/>
            <w:color w:val="auto"/>
            <w:sz w:val="24"/>
            <w:szCs w:val="24"/>
            <w:u w:val="none"/>
          </w:rPr>
          <w:t>Tébessa</w:t>
        </w:r>
      </w:hyperlink>
      <w:r w:rsidRPr="002A6168">
        <w:rPr>
          <w:rFonts w:asciiTheme="majorBidi" w:hAnsiTheme="majorBidi" w:cstheme="majorBidi"/>
          <w:sz w:val="24"/>
          <w:szCs w:val="24"/>
        </w:rPr>
        <w:t xml:space="preserve"> par l’</w:t>
      </w:r>
      <w:hyperlink r:id="rId7" w:tooltip="Oued Cheref (page inexistante)" w:history="1">
        <w:r w:rsidRPr="002A6168">
          <w:rPr>
            <w:rStyle w:val="Lienhypertexte"/>
            <w:rFonts w:asciiTheme="majorBidi" w:hAnsiTheme="majorBidi" w:cstheme="majorBidi"/>
            <w:color w:val="auto"/>
            <w:sz w:val="24"/>
            <w:szCs w:val="24"/>
            <w:u w:val="none"/>
          </w:rPr>
          <w:t xml:space="preserve">oued </w:t>
        </w:r>
        <w:proofErr w:type="spellStart"/>
        <w:r w:rsidRPr="002A6168">
          <w:rPr>
            <w:rStyle w:val="Lienhypertexte"/>
            <w:rFonts w:asciiTheme="majorBidi" w:hAnsiTheme="majorBidi" w:cstheme="majorBidi"/>
            <w:color w:val="auto"/>
            <w:sz w:val="24"/>
            <w:szCs w:val="24"/>
            <w:u w:val="none"/>
          </w:rPr>
          <w:t>Cheref</w:t>
        </w:r>
        <w:proofErr w:type="spellEnd"/>
      </w:hyperlink>
      <w:r w:rsidRPr="002A6168">
        <w:rPr>
          <w:rFonts w:asciiTheme="majorBidi" w:hAnsiTheme="majorBidi" w:cstheme="majorBidi"/>
          <w:sz w:val="24"/>
          <w:szCs w:val="24"/>
        </w:rPr>
        <w:t xml:space="preserve"> et l’</w:t>
      </w:r>
      <w:hyperlink r:id="rId8" w:tooltip="Oued Zenati" w:history="1">
        <w:r w:rsidRPr="002A6168">
          <w:rPr>
            <w:rStyle w:val="Lienhypertexte"/>
            <w:rFonts w:asciiTheme="majorBidi" w:hAnsiTheme="majorBidi" w:cstheme="majorBidi"/>
            <w:color w:val="auto"/>
            <w:sz w:val="24"/>
            <w:szCs w:val="24"/>
            <w:u w:val="none"/>
          </w:rPr>
          <w:t xml:space="preserve">oued </w:t>
        </w:r>
        <w:proofErr w:type="spellStart"/>
        <w:r w:rsidRPr="002A6168">
          <w:rPr>
            <w:rStyle w:val="Lienhypertexte"/>
            <w:rFonts w:asciiTheme="majorBidi" w:hAnsiTheme="majorBidi" w:cstheme="majorBidi"/>
            <w:color w:val="auto"/>
            <w:sz w:val="24"/>
            <w:szCs w:val="24"/>
            <w:u w:val="none"/>
          </w:rPr>
          <w:t>Bouhamdane</w:t>
        </w:r>
        <w:proofErr w:type="spellEnd"/>
      </w:hyperlink>
      <w:r w:rsidRPr="002A6168">
        <w:rPr>
          <w:rFonts w:asciiTheme="majorBidi" w:hAnsiTheme="majorBidi" w:cstheme="majorBidi"/>
          <w:sz w:val="24"/>
          <w:szCs w:val="24"/>
        </w:rPr>
        <w:t>, son bassin est l’un des plus étendu d’</w:t>
      </w:r>
      <w:hyperlink r:id="rId9" w:tooltip="Algérie" w:history="1">
        <w:r w:rsidRPr="002A6168">
          <w:rPr>
            <w:rStyle w:val="Lienhypertexte"/>
            <w:rFonts w:asciiTheme="majorBidi" w:hAnsiTheme="majorBidi" w:cstheme="majorBidi"/>
            <w:color w:val="auto"/>
            <w:sz w:val="24"/>
            <w:szCs w:val="24"/>
            <w:u w:val="none"/>
          </w:rPr>
          <w:t>Algérie</w:t>
        </w:r>
      </w:hyperlink>
      <w:r w:rsidRPr="002A6168">
        <w:rPr>
          <w:rFonts w:asciiTheme="majorBidi" w:hAnsiTheme="majorBidi" w:cstheme="majorBidi"/>
          <w:sz w:val="24"/>
          <w:szCs w:val="24"/>
        </w:rPr>
        <w:t xml:space="preserve"> et ses terres sont des plus fertiles. Elle rejoint la </w:t>
      </w:r>
      <w:hyperlink r:id="rId10" w:tooltip="Méditerranée" w:history="1">
        <w:r w:rsidRPr="002A6168">
          <w:rPr>
            <w:rStyle w:val="Lienhypertexte"/>
            <w:rFonts w:asciiTheme="majorBidi" w:hAnsiTheme="majorBidi" w:cstheme="majorBidi"/>
            <w:color w:val="auto"/>
            <w:sz w:val="24"/>
            <w:szCs w:val="24"/>
            <w:u w:val="none"/>
          </w:rPr>
          <w:t>Méditerranée</w:t>
        </w:r>
      </w:hyperlink>
      <w:r w:rsidRPr="002A6168">
        <w:rPr>
          <w:rFonts w:asciiTheme="majorBidi" w:hAnsiTheme="majorBidi" w:cstheme="majorBidi"/>
          <w:sz w:val="24"/>
          <w:szCs w:val="24"/>
        </w:rPr>
        <w:t xml:space="preserve"> près d'</w:t>
      </w:r>
      <w:hyperlink r:id="rId11" w:tooltip="Annaba" w:history="1">
        <w:r w:rsidRPr="002A6168">
          <w:rPr>
            <w:rStyle w:val="Lienhypertexte"/>
            <w:rFonts w:asciiTheme="majorBidi" w:hAnsiTheme="majorBidi" w:cstheme="majorBidi"/>
            <w:color w:val="auto"/>
            <w:sz w:val="24"/>
            <w:szCs w:val="24"/>
            <w:u w:val="none"/>
          </w:rPr>
          <w:t>Annaba</w:t>
        </w:r>
      </w:hyperlink>
      <w:r w:rsidRPr="002A6168">
        <w:rPr>
          <w:rFonts w:asciiTheme="majorBidi" w:hAnsiTheme="majorBidi" w:cstheme="majorBidi"/>
          <w:sz w:val="24"/>
          <w:szCs w:val="24"/>
        </w:rPr>
        <w:t xml:space="preserve">, ce </w:t>
      </w:r>
      <w:proofErr w:type="spellStart"/>
      <w:r w:rsidRPr="002A6168">
        <w:rPr>
          <w:rFonts w:asciiTheme="majorBidi" w:hAnsiTheme="majorBidi" w:cstheme="majorBidi"/>
          <w:sz w:val="24"/>
          <w:szCs w:val="24"/>
        </w:rPr>
        <w:t>hydrosystème</w:t>
      </w:r>
      <w:proofErr w:type="spellEnd"/>
      <w:r w:rsidRPr="002A6168">
        <w:rPr>
          <w:rFonts w:asciiTheme="majorBidi" w:hAnsiTheme="majorBidi" w:cstheme="majorBidi"/>
          <w:sz w:val="24"/>
          <w:szCs w:val="24"/>
        </w:rPr>
        <w:t xml:space="preserve"> n'a jamais fait objet d'étude de sa composition </w:t>
      </w:r>
      <w:proofErr w:type="spellStart"/>
      <w:r w:rsidRPr="002A6168">
        <w:rPr>
          <w:rFonts w:asciiTheme="majorBidi" w:hAnsiTheme="majorBidi" w:cstheme="majorBidi"/>
          <w:sz w:val="24"/>
          <w:szCs w:val="24"/>
        </w:rPr>
        <w:t>biologique</w:t>
      </w:r>
      <w:r>
        <w:rPr>
          <w:rFonts w:eastAsia="Times New Roman"/>
          <w:color w:val="000000"/>
          <w:sz w:val="24"/>
          <w:szCs w:val="24"/>
        </w:rPr>
        <w:t>.</w:t>
      </w:r>
      <w:r>
        <w:rPr>
          <w:rFonts w:ascii="Times New Roman" w:hAnsi="Times New Roman" w:cs="Times New Roman"/>
          <w:sz w:val="24"/>
          <w:szCs w:val="24"/>
        </w:rPr>
        <w:t>L’</w:t>
      </w:r>
      <w:proofErr w:type="spellEnd"/>
      <w:r>
        <w:rPr>
          <w:rFonts w:ascii="Times New Roman" w:hAnsi="Times New Roman" w:cs="Times New Roman"/>
          <w:sz w:val="24"/>
          <w:szCs w:val="24"/>
        </w:rPr>
        <w:t>objective étant de préciser la nature et l’importance des relations pouvant exister entre la diversité des taxons de la faune aquatique et la qualité d’eau. L’impact des paramètres physico- chimiques sur la présence</w:t>
      </w:r>
      <w:r w:rsidRPr="00233D50">
        <w:rPr>
          <w:rFonts w:ascii="Times New Roman" w:hAnsi="Times New Roman" w:cs="Times New Roman"/>
          <w:sz w:val="24"/>
          <w:szCs w:val="24"/>
        </w:rPr>
        <w:t xml:space="preserve"> et la diversité</w:t>
      </w:r>
      <w:r>
        <w:rPr>
          <w:rFonts w:ascii="Times New Roman" w:hAnsi="Times New Roman" w:cs="Times New Roman"/>
          <w:sz w:val="24"/>
          <w:szCs w:val="24"/>
        </w:rPr>
        <w:t xml:space="preserve"> </w:t>
      </w:r>
      <w:proofErr w:type="gramStart"/>
      <w:r>
        <w:rPr>
          <w:rFonts w:ascii="Times New Roman" w:hAnsi="Times New Roman" w:cs="Times New Roman"/>
          <w:sz w:val="24"/>
          <w:szCs w:val="24"/>
        </w:rPr>
        <w:t>des déférents</w:t>
      </w:r>
      <w:proofErr w:type="gramEnd"/>
      <w:r>
        <w:rPr>
          <w:rFonts w:ascii="Times New Roman" w:hAnsi="Times New Roman" w:cs="Times New Roman"/>
          <w:sz w:val="24"/>
          <w:szCs w:val="24"/>
        </w:rPr>
        <w:t xml:space="preserve"> familles de macro-invertébrés dans les stations d’étude.</w:t>
      </w:r>
    </w:p>
    <w:p w:rsidR="003D481C" w:rsidRDefault="003D481C" w:rsidP="003D481C">
      <w:pPr>
        <w:jc w:val="both"/>
        <w:rPr>
          <w:rFonts w:asciiTheme="majorBidi" w:hAnsiTheme="majorBidi" w:cstheme="majorBidi"/>
          <w:sz w:val="24"/>
          <w:szCs w:val="24"/>
        </w:rPr>
      </w:pPr>
      <w:r w:rsidRPr="002A6168">
        <w:rPr>
          <w:rFonts w:asciiTheme="majorBidi" w:hAnsiTheme="majorBidi" w:cstheme="majorBidi"/>
          <w:sz w:val="24"/>
          <w:szCs w:val="24"/>
        </w:rPr>
        <w:t xml:space="preserve">Au cours de notre étude sur l’oued </w:t>
      </w:r>
      <w:proofErr w:type="spellStart"/>
      <w:r w:rsidRPr="002A6168">
        <w:rPr>
          <w:rFonts w:asciiTheme="majorBidi" w:hAnsiTheme="majorBidi" w:cstheme="majorBidi"/>
          <w:sz w:val="24"/>
          <w:szCs w:val="24"/>
        </w:rPr>
        <w:t>Youkous</w:t>
      </w:r>
      <w:proofErr w:type="spellEnd"/>
      <w:r w:rsidRPr="002A6168">
        <w:rPr>
          <w:rFonts w:asciiTheme="majorBidi" w:hAnsiTheme="majorBidi" w:cstheme="majorBidi"/>
          <w:sz w:val="24"/>
          <w:szCs w:val="24"/>
        </w:rPr>
        <w:t>, nous avons dressé un inventaire faunistiqu</w:t>
      </w:r>
      <w:r>
        <w:rPr>
          <w:rFonts w:asciiTheme="majorBidi" w:hAnsiTheme="majorBidi" w:cstheme="majorBidi"/>
          <w:sz w:val="24"/>
          <w:szCs w:val="24"/>
        </w:rPr>
        <w:t>e comptant 22 taxons différents (d’une richesse totale de 4064 individus).</w:t>
      </w:r>
    </w:p>
    <w:p w:rsidR="003D481C" w:rsidRPr="001845BE" w:rsidRDefault="003D481C" w:rsidP="003D481C">
      <w:pPr>
        <w:spacing w:line="360" w:lineRule="auto"/>
        <w:jc w:val="both"/>
        <w:rPr>
          <w:rFonts w:asciiTheme="majorBidi" w:hAnsiTheme="majorBidi" w:cstheme="majorBidi"/>
          <w:sz w:val="24"/>
          <w:szCs w:val="24"/>
        </w:rPr>
      </w:pPr>
      <w:r>
        <w:rPr>
          <w:rFonts w:asciiTheme="majorBidi" w:hAnsiTheme="majorBidi" w:cstheme="majorBidi"/>
          <w:sz w:val="24"/>
          <w:szCs w:val="24"/>
        </w:rPr>
        <w:t>L’analyse de la composition faunistique a permis une évaluation de l’état de ce milieu. Cette analyse a révélé que la classe des Insectes (51</w:t>
      </w:r>
      <w:r>
        <w:rPr>
          <w:rFonts w:asciiTheme="majorBidi" w:hAnsiTheme="majorBidi" w:cstheme="majorBidi" w:hint="cs"/>
          <w:sz w:val="24"/>
          <w:szCs w:val="24"/>
          <w:rtl/>
        </w:rPr>
        <w:t>,</w:t>
      </w:r>
      <w:r>
        <w:rPr>
          <w:rFonts w:asciiTheme="majorBidi" w:hAnsiTheme="majorBidi" w:cstheme="majorBidi"/>
          <w:sz w:val="24"/>
          <w:szCs w:val="24"/>
        </w:rPr>
        <w:t>50%) est la plus représentée</w:t>
      </w:r>
      <w:r w:rsidRPr="001845BE">
        <w:rPr>
          <w:rFonts w:asciiTheme="majorBidi" w:hAnsiTheme="majorBidi" w:cstheme="majorBidi"/>
          <w:sz w:val="24"/>
          <w:szCs w:val="24"/>
        </w:rPr>
        <w:t xml:space="preserve"> par 5 ordres appartiennent surtout aux : les </w:t>
      </w:r>
      <w:r w:rsidRPr="001845BE">
        <w:rPr>
          <w:rFonts w:asciiTheme="majorBidi" w:hAnsiTheme="majorBidi" w:cstheme="majorBidi"/>
          <w:color w:val="222222"/>
          <w:sz w:val="24"/>
          <w:szCs w:val="24"/>
          <w:shd w:val="clear" w:color="auto" w:fill="FFFFFF"/>
        </w:rPr>
        <w:t xml:space="preserve">Ephéméroptères </w:t>
      </w:r>
      <w:r w:rsidRPr="001845BE">
        <w:rPr>
          <w:rFonts w:asciiTheme="majorBidi" w:hAnsiTheme="majorBidi" w:cstheme="majorBidi"/>
          <w:color w:val="000000" w:themeColor="text1"/>
          <w:sz w:val="24"/>
          <w:szCs w:val="24"/>
          <w:shd w:val="clear" w:color="auto" w:fill="FFFFFF"/>
        </w:rPr>
        <w:t>(43</w:t>
      </w:r>
      <w:r>
        <w:rPr>
          <w:rFonts w:asciiTheme="majorBidi" w:hAnsiTheme="majorBidi" w:cstheme="majorBidi"/>
          <w:color w:val="000000" w:themeColor="text1"/>
          <w:sz w:val="24"/>
          <w:szCs w:val="24"/>
          <w:shd w:val="clear" w:color="auto" w:fill="FFFFFF"/>
        </w:rPr>
        <w:t>,</w:t>
      </w:r>
      <w:r w:rsidRPr="001845BE">
        <w:rPr>
          <w:rFonts w:asciiTheme="majorBidi" w:hAnsiTheme="majorBidi" w:cstheme="majorBidi"/>
          <w:color w:val="000000" w:themeColor="text1"/>
          <w:sz w:val="24"/>
          <w:szCs w:val="24"/>
          <w:shd w:val="clear" w:color="auto" w:fill="FFFFFF"/>
        </w:rPr>
        <w:t>90 %), les Diptères (25</w:t>
      </w:r>
      <w:r>
        <w:rPr>
          <w:rFonts w:asciiTheme="majorBidi" w:hAnsiTheme="majorBidi" w:cstheme="majorBidi"/>
          <w:color w:val="000000" w:themeColor="text1"/>
          <w:sz w:val="24"/>
          <w:szCs w:val="24"/>
          <w:shd w:val="clear" w:color="auto" w:fill="FFFFFF"/>
        </w:rPr>
        <w:t>,</w:t>
      </w:r>
      <w:r w:rsidRPr="001845BE">
        <w:rPr>
          <w:rFonts w:asciiTheme="majorBidi" w:hAnsiTheme="majorBidi" w:cstheme="majorBidi"/>
          <w:color w:val="000000" w:themeColor="text1"/>
          <w:sz w:val="24"/>
          <w:szCs w:val="24"/>
          <w:shd w:val="clear" w:color="auto" w:fill="FFFFFF"/>
        </w:rPr>
        <w:t>08 %) et les Coléoptères (18</w:t>
      </w:r>
      <w:r>
        <w:rPr>
          <w:rFonts w:asciiTheme="majorBidi" w:hAnsiTheme="majorBidi" w:cstheme="majorBidi"/>
          <w:color w:val="000000" w:themeColor="text1"/>
          <w:sz w:val="24"/>
          <w:szCs w:val="24"/>
          <w:shd w:val="clear" w:color="auto" w:fill="FFFFFF"/>
        </w:rPr>
        <w:t>,</w:t>
      </w:r>
      <w:r w:rsidRPr="001845BE">
        <w:rPr>
          <w:rFonts w:asciiTheme="majorBidi" w:hAnsiTheme="majorBidi" w:cstheme="majorBidi"/>
          <w:color w:val="000000" w:themeColor="text1"/>
          <w:sz w:val="24"/>
          <w:szCs w:val="24"/>
          <w:shd w:val="clear" w:color="auto" w:fill="FFFFFF"/>
        </w:rPr>
        <w:t>73%), et dans une moindre mesure les Trichoptères et les hémiptères</w:t>
      </w:r>
      <w:r>
        <w:rPr>
          <w:rFonts w:asciiTheme="majorBidi" w:hAnsiTheme="majorBidi" w:cstheme="majorBidi"/>
          <w:color w:val="000000" w:themeColor="text1"/>
          <w:sz w:val="24"/>
          <w:szCs w:val="24"/>
          <w:shd w:val="clear" w:color="auto" w:fill="FFFFFF"/>
        </w:rPr>
        <w:t xml:space="preserve">. </w:t>
      </w:r>
      <w:r w:rsidRPr="001845BE">
        <w:rPr>
          <w:rFonts w:asciiTheme="majorBidi" w:hAnsiTheme="majorBidi" w:cstheme="majorBidi"/>
          <w:color w:val="000000" w:themeColor="text1"/>
          <w:sz w:val="24"/>
          <w:szCs w:val="24"/>
          <w:shd w:val="clear" w:color="auto" w:fill="FFFFFF"/>
        </w:rPr>
        <w:t>A cô</w:t>
      </w:r>
      <w:r>
        <w:rPr>
          <w:rFonts w:asciiTheme="majorBidi" w:hAnsiTheme="majorBidi" w:cstheme="majorBidi"/>
          <w:color w:val="000000" w:themeColor="text1"/>
          <w:sz w:val="24"/>
          <w:szCs w:val="24"/>
          <w:shd w:val="clear" w:color="auto" w:fill="FFFFFF"/>
        </w:rPr>
        <w:t>té des insectes il y’avait les A</w:t>
      </w:r>
      <w:r w:rsidRPr="001845BE">
        <w:rPr>
          <w:rFonts w:asciiTheme="majorBidi" w:hAnsiTheme="majorBidi" w:cstheme="majorBidi"/>
          <w:color w:val="000000" w:themeColor="text1"/>
          <w:sz w:val="24"/>
          <w:szCs w:val="24"/>
          <w:shd w:val="clear" w:color="auto" w:fill="FFFFFF"/>
        </w:rPr>
        <w:t>mphipodes (27</w:t>
      </w:r>
      <w:r>
        <w:rPr>
          <w:rFonts w:asciiTheme="majorBidi" w:hAnsiTheme="majorBidi" w:cstheme="majorBidi"/>
          <w:color w:val="000000" w:themeColor="text1"/>
          <w:sz w:val="24"/>
          <w:szCs w:val="24"/>
          <w:shd w:val="clear" w:color="auto" w:fill="FFFFFF"/>
        </w:rPr>
        <w:t xml:space="preserve">,14 %), </w:t>
      </w:r>
      <w:r w:rsidRPr="001845BE">
        <w:rPr>
          <w:rFonts w:asciiTheme="majorBidi" w:hAnsiTheme="majorBidi" w:cstheme="majorBidi"/>
          <w:color w:val="000000" w:themeColor="text1"/>
          <w:sz w:val="24"/>
          <w:szCs w:val="24"/>
          <w:shd w:val="clear" w:color="auto" w:fill="FFFFFF"/>
        </w:rPr>
        <w:t>les Mollusques (18</w:t>
      </w:r>
      <w:r>
        <w:rPr>
          <w:rFonts w:asciiTheme="majorBidi" w:hAnsiTheme="majorBidi" w:cstheme="majorBidi"/>
          <w:color w:val="000000" w:themeColor="text1"/>
          <w:sz w:val="24"/>
          <w:szCs w:val="24"/>
          <w:shd w:val="clear" w:color="auto" w:fill="FFFFFF"/>
        </w:rPr>
        <w:t>,</w:t>
      </w:r>
      <w:r w:rsidRPr="001845BE">
        <w:rPr>
          <w:rFonts w:asciiTheme="majorBidi" w:hAnsiTheme="majorBidi" w:cstheme="majorBidi"/>
          <w:color w:val="000000" w:themeColor="text1"/>
          <w:sz w:val="24"/>
          <w:szCs w:val="24"/>
          <w:shd w:val="clear" w:color="auto" w:fill="FFFFFF"/>
        </w:rPr>
        <w:t>5%)</w:t>
      </w:r>
      <w:r>
        <w:rPr>
          <w:rFonts w:asciiTheme="majorBidi" w:hAnsiTheme="majorBidi" w:cstheme="majorBidi"/>
          <w:color w:val="000000" w:themeColor="text1"/>
          <w:sz w:val="24"/>
          <w:szCs w:val="24"/>
          <w:shd w:val="clear" w:color="auto" w:fill="FFFFFF"/>
        </w:rPr>
        <w:t xml:space="preserve">, et enfin les </w:t>
      </w:r>
      <w:proofErr w:type="spellStart"/>
      <w:proofErr w:type="gramStart"/>
      <w:r>
        <w:rPr>
          <w:rFonts w:asciiTheme="majorBidi" w:hAnsiTheme="majorBidi" w:cstheme="majorBidi"/>
          <w:color w:val="000000" w:themeColor="text1"/>
          <w:sz w:val="24"/>
          <w:szCs w:val="24"/>
          <w:shd w:val="clear" w:color="auto" w:fill="FFFFFF"/>
        </w:rPr>
        <w:t>Leeches</w:t>
      </w:r>
      <w:proofErr w:type="spellEnd"/>
      <w:r>
        <w:rPr>
          <w:rFonts w:asciiTheme="majorBidi" w:hAnsiTheme="majorBidi" w:cstheme="majorBidi"/>
          <w:color w:val="000000" w:themeColor="text1"/>
          <w:sz w:val="24"/>
          <w:szCs w:val="24"/>
          <w:shd w:val="clear" w:color="auto" w:fill="FFFFFF"/>
        </w:rPr>
        <w:t>(</w:t>
      </w:r>
      <w:proofErr w:type="gramEnd"/>
      <w:r>
        <w:rPr>
          <w:rFonts w:asciiTheme="majorBidi" w:hAnsiTheme="majorBidi" w:cstheme="majorBidi"/>
          <w:color w:val="000000" w:themeColor="text1"/>
          <w:sz w:val="24"/>
          <w:szCs w:val="24"/>
          <w:shd w:val="clear" w:color="auto" w:fill="FFFFFF"/>
        </w:rPr>
        <w:t>2.85%) est sont les moins représentés.</w:t>
      </w:r>
    </w:p>
    <w:p w:rsidR="003D481C" w:rsidRDefault="003D481C" w:rsidP="003D481C">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L</w:t>
      </w:r>
      <w:r w:rsidRPr="00111865">
        <w:rPr>
          <w:rFonts w:ascii="Times New Roman" w:hAnsi="Times New Roman" w:cs="Times New Roman"/>
          <w:sz w:val="24"/>
          <w:szCs w:val="24"/>
        </w:rPr>
        <w:t>es résultats p</w:t>
      </w:r>
      <w:r>
        <w:rPr>
          <w:rFonts w:ascii="Times New Roman" w:hAnsi="Times New Roman" w:cs="Times New Roman"/>
          <w:sz w:val="24"/>
          <w:szCs w:val="24"/>
        </w:rPr>
        <w:t xml:space="preserve">hysico-chimiques montrent que l’eau d’oued </w:t>
      </w:r>
      <w:proofErr w:type="spellStart"/>
      <w:r>
        <w:rPr>
          <w:rFonts w:ascii="Times New Roman" w:hAnsi="Times New Roman" w:cs="Times New Roman"/>
          <w:sz w:val="24"/>
          <w:szCs w:val="24"/>
        </w:rPr>
        <w:t>Youkous</w:t>
      </w:r>
      <w:proofErr w:type="spellEnd"/>
      <w:r w:rsidRPr="00111865">
        <w:rPr>
          <w:rFonts w:ascii="Times New Roman" w:hAnsi="Times New Roman" w:cs="Times New Roman"/>
          <w:sz w:val="24"/>
          <w:szCs w:val="24"/>
        </w:rPr>
        <w:t xml:space="preserve"> est </w:t>
      </w:r>
      <w:r w:rsidRPr="00D50FA3">
        <w:rPr>
          <w:rFonts w:asciiTheme="majorBidi" w:hAnsiTheme="majorBidi" w:cstheme="majorBidi"/>
          <w:sz w:val="24"/>
          <w:szCs w:val="24"/>
        </w:rPr>
        <w:t>de</w:t>
      </w:r>
      <w:r>
        <w:rPr>
          <w:rFonts w:asciiTheme="majorBidi" w:hAnsiTheme="majorBidi" w:cstheme="majorBidi"/>
          <w:sz w:val="24"/>
          <w:szCs w:val="24"/>
        </w:rPr>
        <w:t xml:space="preserve"> </w:t>
      </w:r>
      <w:proofErr w:type="spellStart"/>
      <w:r>
        <w:rPr>
          <w:rFonts w:asciiTheme="majorBidi" w:hAnsiTheme="majorBidi" w:cstheme="majorBidi"/>
          <w:sz w:val="24"/>
          <w:szCs w:val="24"/>
        </w:rPr>
        <w:t>bonne</w:t>
      </w:r>
      <w:r w:rsidRPr="00D50FA3">
        <w:rPr>
          <w:rFonts w:asciiTheme="majorBidi" w:hAnsiTheme="majorBidi" w:cstheme="majorBidi"/>
          <w:sz w:val="24"/>
          <w:szCs w:val="24"/>
        </w:rPr>
        <w:t>qualité</w:t>
      </w:r>
      <w:proofErr w:type="spellEnd"/>
      <w:r>
        <w:rPr>
          <w:rFonts w:asciiTheme="majorBidi" w:hAnsiTheme="majorBidi" w:cstheme="majorBidi"/>
          <w:sz w:val="24"/>
          <w:szCs w:val="24"/>
        </w:rPr>
        <w:t xml:space="preserve"> par apport les normes </w:t>
      </w:r>
      <w:r w:rsidRPr="00D50FA3">
        <w:rPr>
          <w:rFonts w:asciiTheme="majorBidi" w:hAnsiTheme="majorBidi" w:cstheme="majorBidi"/>
          <w:sz w:val="24"/>
          <w:szCs w:val="24"/>
        </w:rPr>
        <w:t>des eaux sup</w:t>
      </w:r>
      <w:r>
        <w:rPr>
          <w:rFonts w:asciiTheme="majorBidi" w:hAnsiTheme="majorBidi" w:cstheme="majorBidi"/>
          <w:sz w:val="24"/>
          <w:szCs w:val="24"/>
        </w:rPr>
        <w:t xml:space="preserve">erficielles </w:t>
      </w:r>
      <w:r w:rsidRPr="00111865">
        <w:rPr>
          <w:rFonts w:ascii="Times New Roman" w:hAnsi="Times New Roman" w:cs="Times New Roman"/>
          <w:sz w:val="24"/>
          <w:szCs w:val="24"/>
        </w:rPr>
        <w:t xml:space="preserve">cela est dû à plusieurs raisons citons la disparition des taxons </w:t>
      </w:r>
      <w:proofErr w:type="spellStart"/>
      <w:r w:rsidRPr="00111865">
        <w:rPr>
          <w:rFonts w:ascii="Times New Roman" w:hAnsi="Times New Roman" w:cs="Times New Roman"/>
          <w:sz w:val="24"/>
          <w:szCs w:val="24"/>
        </w:rPr>
        <w:t>polluo</w:t>
      </w:r>
      <w:proofErr w:type="spellEnd"/>
      <w:r>
        <w:rPr>
          <w:rFonts w:ascii="Times New Roman" w:hAnsi="Times New Roman" w:cs="Times New Roman"/>
          <w:sz w:val="24"/>
          <w:szCs w:val="24"/>
        </w:rPr>
        <w:t>-sensibles, l’</w:t>
      </w:r>
      <w:r w:rsidRPr="00111865">
        <w:rPr>
          <w:rFonts w:ascii="Times New Roman" w:hAnsi="Times New Roman" w:cs="Times New Roman"/>
          <w:sz w:val="24"/>
          <w:szCs w:val="24"/>
        </w:rPr>
        <w:t xml:space="preserve">uniformisation du milieu avec un nombre </w:t>
      </w:r>
      <w:proofErr w:type="spellStart"/>
      <w:r w:rsidRPr="00111865">
        <w:rPr>
          <w:rFonts w:ascii="Times New Roman" w:hAnsi="Times New Roman" w:cs="Times New Roman"/>
          <w:sz w:val="24"/>
          <w:szCs w:val="24"/>
        </w:rPr>
        <w:t>de</w:t>
      </w:r>
      <w:r>
        <w:rPr>
          <w:rFonts w:ascii="Times New Roman" w:hAnsi="Times New Roman" w:cs="Times New Roman"/>
          <w:sz w:val="24"/>
          <w:szCs w:val="24"/>
        </w:rPr>
        <w:t>m</w:t>
      </w:r>
      <w:r w:rsidRPr="00111865">
        <w:rPr>
          <w:rFonts w:ascii="Times New Roman" w:hAnsi="Times New Roman" w:cs="Times New Roman"/>
          <w:sz w:val="24"/>
          <w:szCs w:val="24"/>
        </w:rPr>
        <w:t>icro</w:t>
      </w:r>
      <w:proofErr w:type="spellEnd"/>
      <w:r w:rsidRPr="00111865">
        <w:rPr>
          <w:rFonts w:ascii="Times New Roman" w:hAnsi="Times New Roman" w:cs="Times New Roman"/>
          <w:sz w:val="24"/>
          <w:szCs w:val="24"/>
        </w:rPr>
        <w:t xml:space="preserve"> habitats plus réduits souvent en amont et leurs diversifier on aval.</w:t>
      </w:r>
    </w:p>
    <w:p w:rsidR="003D481C" w:rsidRPr="00111865" w:rsidRDefault="003D481C" w:rsidP="003D481C">
      <w:pPr>
        <w:spacing w:line="360" w:lineRule="auto"/>
        <w:jc w:val="both"/>
        <w:rPr>
          <w:rFonts w:ascii="Times New Roman" w:hAnsi="Times New Roman" w:cs="Times New Roman"/>
          <w:sz w:val="24"/>
          <w:szCs w:val="24"/>
        </w:rPr>
      </w:pPr>
    </w:p>
    <w:p w:rsidR="003D481C" w:rsidRPr="00A11374" w:rsidRDefault="003D481C" w:rsidP="003D481C">
      <w:pPr>
        <w:jc w:val="both"/>
        <w:rPr>
          <w:rFonts w:asciiTheme="majorBidi" w:hAnsiTheme="majorBidi" w:cstheme="majorBidi"/>
          <w:sz w:val="24"/>
          <w:szCs w:val="24"/>
        </w:rPr>
      </w:pPr>
      <w:r w:rsidRPr="00A51CC2">
        <w:rPr>
          <w:rFonts w:asciiTheme="majorBidi" w:hAnsiTheme="majorBidi" w:cstheme="majorBidi"/>
          <w:b/>
          <w:bCs/>
          <w:sz w:val="28"/>
          <w:szCs w:val="28"/>
        </w:rPr>
        <w:t>Mots clés</w:t>
      </w:r>
      <w:r w:rsidRPr="00A51CC2">
        <w:rPr>
          <w:rFonts w:asciiTheme="majorBidi" w:hAnsiTheme="majorBidi" w:cstheme="majorBidi"/>
          <w:sz w:val="28"/>
          <w:szCs w:val="28"/>
        </w:rPr>
        <w:t xml:space="preserve"> : </w:t>
      </w:r>
      <w:r>
        <w:rPr>
          <w:rFonts w:asciiTheme="majorBidi" w:hAnsiTheme="majorBidi" w:cstheme="majorBidi"/>
          <w:sz w:val="24"/>
          <w:szCs w:val="24"/>
        </w:rPr>
        <w:t>OEB, biodiversité, faune benthique</w:t>
      </w:r>
      <w:r w:rsidRPr="00A11374">
        <w:rPr>
          <w:rFonts w:asciiTheme="majorBidi" w:hAnsiTheme="majorBidi" w:cstheme="majorBidi"/>
          <w:sz w:val="24"/>
          <w:szCs w:val="24"/>
        </w:rPr>
        <w:t xml:space="preserve">, qualité physico-chimique, </w:t>
      </w:r>
      <w:r>
        <w:rPr>
          <w:rFonts w:asciiTheme="majorBidi" w:hAnsiTheme="majorBidi" w:cstheme="majorBidi"/>
          <w:sz w:val="24"/>
          <w:szCs w:val="24"/>
        </w:rPr>
        <w:t>oued</w:t>
      </w:r>
      <w:r w:rsidRPr="00A11374">
        <w:rPr>
          <w:rFonts w:asciiTheme="majorBidi" w:hAnsiTheme="majorBidi" w:cstheme="majorBidi"/>
          <w:sz w:val="24"/>
          <w:szCs w:val="24"/>
        </w:rPr>
        <w:t xml:space="preserve">. </w:t>
      </w:r>
    </w:p>
    <w:p w:rsidR="003D481C" w:rsidRDefault="003D481C" w:rsidP="003D481C">
      <w:pPr>
        <w:rPr>
          <w:rFonts w:asciiTheme="majorBidi" w:hAnsiTheme="majorBidi" w:cstheme="majorBidi"/>
          <w:sz w:val="24"/>
          <w:szCs w:val="24"/>
        </w:rPr>
      </w:pPr>
    </w:p>
    <w:p w:rsidR="003D481C" w:rsidRDefault="003D481C" w:rsidP="003D481C">
      <w:pPr>
        <w:jc w:val="center"/>
        <w:rPr>
          <w:rFonts w:asciiTheme="majorBidi" w:hAnsiTheme="majorBidi" w:cstheme="majorBidi"/>
          <w:sz w:val="24"/>
          <w:szCs w:val="24"/>
        </w:rPr>
      </w:pPr>
    </w:p>
    <w:p w:rsidR="003D481C" w:rsidRDefault="003D481C" w:rsidP="003D481C">
      <w:pPr>
        <w:jc w:val="center"/>
        <w:rPr>
          <w:rFonts w:asciiTheme="majorBidi" w:hAnsiTheme="majorBidi" w:cstheme="majorBidi"/>
          <w:sz w:val="24"/>
          <w:szCs w:val="24"/>
        </w:rPr>
      </w:pPr>
    </w:p>
    <w:p w:rsidR="003D481C" w:rsidRDefault="003D481C" w:rsidP="003D481C">
      <w:pPr>
        <w:jc w:val="center"/>
        <w:rPr>
          <w:rFonts w:asciiTheme="majorBidi" w:hAnsiTheme="majorBidi" w:cstheme="majorBidi"/>
          <w:sz w:val="24"/>
          <w:szCs w:val="24"/>
        </w:rPr>
      </w:pPr>
    </w:p>
    <w:p w:rsidR="003D481C" w:rsidRPr="00502E3C" w:rsidRDefault="003D481C" w:rsidP="003D481C">
      <w:pPr>
        <w:jc w:val="center"/>
        <w:rPr>
          <w:rFonts w:asciiTheme="majorBidi" w:hAnsiTheme="majorBidi" w:cstheme="majorBidi"/>
          <w:b/>
          <w:bCs/>
          <w:sz w:val="28"/>
          <w:szCs w:val="28"/>
        </w:rPr>
      </w:pPr>
      <w:proofErr w:type="spellStart"/>
      <w:r w:rsidRPr="00502E3C">
        <w:rPr>
          <w:rFonts w:asciiTheme="majorBidi" w:hAnsiTheme="majorBidi" w:cstheme="majorBidi"/>
          <w:b/>
          <w:bCs/>
          <w:sz w:val="28"/>
          <w:szCs w:val="28"/>
        </w:rPr>
        <w:lastRenderedPageBreak/>
        <w:t>Hydrobiological</w:t>
      </w:r>
      <w:proofErr w:type="spellEnd"/>
      <w:r w:rsidRPr="00502E3C">
        <w:rPr>
          <w:rFonts w:asciiTheme="majorBidi" w:hAnsiTheme="majorBidi" w:cstheme="majorBidi"/>
          <w:b/>
          <w:bCs/>
          <w:sz w:val="28"/>
          <w:szCs w:val="28"/>
        </w:rPr>
        <w:t xml:space="preserve"> </w:t>
      </w:r>
      <w:proofErr w:type="spellStart"/>
      <w:r w:rsidRPr="00502E3C">
        <w:rPr>
          <w:rFonts w:asciiTheme="majorBidi" w:hAnsiTheme="majorBidi" w:cstheme="majorBidi"/>
          <w:b/>
          <w:bCs/>
          <w:sz w:val="28"/>
          <w:szCs w:val="28"/>
        </w:rPr>
        <w:t>research</w:t>
      </w:r>
      <w:proofErr w:type="spellEnd"/>
      <w:r w:rsidRPr="00502E3C">
        <w:rPr>
          <w:rFonts w:asciiTheme="majorBidi" w:hAnsiTheme="majorBidi" w:cstheme="majorBidi"/>
          <w:b/>
          <w:bCs/>
          <w:sz w:val="28"/>
          <w:szCs w:val="28"/>
        </w:rPr>
        <w:t xml:space="preserve"> on the Oued </w:t>
      </w:r>
      <w:proofErr w:type="spellStart"/>
      <w:r w:rsidRPr="00502E3C">
        <w:rPr>
          <w:rFonts w:asciiTheme="majorBidi" w:hAnsiTheme="majorBidi" w:cstheme="majorBidi"/>
          <w:b/>
          <w:bCs/>
          <w:sz w:val="28"/>
          <w:szCs w:val="28"/>
        </w:rPr>
        <w:t>Youkous</w:t>
      </w:r>
      <w:proofErr w:type="spellEnd"/>
      <w:r w:rsidRPr="00502E3C">
        <w:rPr>
          <w:rFonts w:asciiTheme="majorBidi" w:hAnsiTheme="majorBidi" w:cstheme="majorBidi"/>
          <w:b/>
          <w:bCs/>
          <w:sz w:val="28"/>
          <w:szCs w:val="28"/>
        </w:rPr>
        <w:t xml:space="preserve"> (Wilaya of Tébessa East of </w:t>
      </w:r>
      <w:proofErr w:type="spellStart"/>
      <w:r w:rsidRPr="00502E3C">
        <w:rPr>
          <w:rFonts w:asciiTheme="majorBidi" w:hAnsiTheme="majorBidi" w:cstheme="majorBidi"/>
          <w:b/>
          <w:bCs/>
          <w:sz w:val="28"/>
          <w:szCs w:val="28"/>
        </w:rPr>
        <w:t>Algeria</w:t>
      </w:r>
      <w:proofErr w:type="spellEnd"/>
      <w:r w:rsidRPr="00502E3C">
        <w:rPr>
          <w:rFonts w:asciiTheme="majorBidi" w:hAnsiTheme="majorBidi" w:cstheme="majorBidi"/>
          <w:b/>
          <w:bCs/>
          <w:sz w:val="28"/>
          <w:szCs w:val="28"/>
        </w:rPr>
        <w:t>)</w:t>
      </w:r>
    </w:p>
    <w:p w:rsidR="003D481C" w:rsidRPr="00FC32A1" w:rsidRDefault="003D481C" w:rsidP="003D481C">
      <w:pPr>
        <w:jc w:val="center"/>
        <w:rPr>
          <w:rFonts w:asciiTheme="majorBidi" w:hAnsiTheme="majorBidi" w:cstheme="majorBidi"/>
          <w:b/>
          <w:bCs/>
          <w:sz w:val="28"/>
          <w:szCs w:val="28"/>
          <w:lang w:val="en-US"/>
        </w:rPr>
      </w:pPr>
      <w:r w:rsidRPr="00FC32A1">
        <w:rPr>
          <w:rFonts w:asciiTheme="majorBidi" w:hAnsiTheme="majorBidi" w:cstheme="majorBidi"/>
          <w:b/>
          <w:bCs/>
          <w:sz w:val="28"/>
          <w:szCs w:val="28"/>
          <w:lang w:val="en-US"/>
        </w:rPr>
        <w:t>« </w:t>
      </w:r>
      <w:proofErr w:type="spellStart"/>
      <w:r w:rsidRPr="00FC32A1">
        <w:rPr>
          <w:rFonts w:asciiTheme="majorBidi" w:hAnsiTheme="majorBidi" w:cstheme="majorBidi"/>
          <w:b/>
          <w:bCs/>
          <w:sz w:val="28"/>
          <w:szCs w:val="28"/>
          <w:lang w:val="en-US"/>
        </w:rPr>
        <w:t>Bioecology</w:t>
      </w:r>
      <w:proofErr w:type="spellEnd"/>
      <w:r w:rsidRPr="00FC32A1">
        <w:rPr>
          <w:rFonts w:asciiTheme="majorBidi" w:hAnsiTheme="majorBidi" w:cstheme="majorBidi"/>
          <w:b/>
          <w:bCs/>
          <w:sz w:val="28"/>
          <w:szCs w:val="28"/>
          <w:lang w:val="en-US"/>
        </w:rPr>
        <w:t xml:space="preserve"> of </w:t>
      </w:r>
      <w:proofErr w:type="spellStart"/>
      <w:r w:rsidRPr="00FC32A1">
        <w:rPr>
          <w:rFonts w:asciiTheme="majorBidi" w:hAnsiTheme="majorBidi" w:cstheme="majorBidi"/>
          <w:b/>
          <w:bCs/>
          <w:sz w:val="28"/>
          <w:szCs w:val="28"/>
          <w:lang w:val="en-US"/>
        </w:rPr>
        <w:t>macroinvertebrates</w:t>
      </w:r>
      <w:proofErr w:type="spellEnd"/>
      <w:r w:rsidRPr="00FC32A1">
        <w:rPr>
          <w:rFonts w:asciiTheme="majorBidi" w:hAnsiTheme="majorBidi" w:cstheme="majorBidi"/>
          <w:b/>
          <w:bCs/>
          <w:sz w:val="28"/>
          <w:szCs w:val="28"/>
          <w:lang w:val="en-US"/>
        </w:rPr>
        <w:t xml:space="preserve"> and spatial distribution of populations »</w:t>
      </w:r>
    </w:p>
    <w:p w:rsidR="003D481C" w:rsidRPr="00FC32A1" w:rsidRDefault="003D481C" w:rsidP="003D481C">
      <w:pPr>
        <w:rPr>
          <w:rFonts w:asciiTheme="majorBidi" w:hAnsiTheme="majorBidi" w:cstheme="majorBidi"/>
          <w:b/>
          <w:bCs/>
          <w:sz w:val="24"/>
          <w:szCs w:val="24"/>
          <w:lang w:val="en-US"/>
        </w:rPr>
      </w:pPr>
      <w:r w:rsidRPr="00FC32A1">
        <w:rPr>
          <w:rFonts w:asciiTheme="majorBidi" w:hAnsiTheme="majorBidi" w:cstheme="majorBidi"/>
          <w:b/>
          <w:bCs/>
          <w:sz w:val="24"/>
          <w:szCs w:val="24"/>
          <w:lang w:val="en-US"/>
        </w:rPr>
        <w:t xml:space="preserve">Abstract </w:t>
      </w:r>
    </w:p>
    <w:p w:rsidR="003D481C" w:rsidRPr="00502E3C" w:rsidRDefault="003D481C" w:rsidP="003D481C">
      <w:pPr>
        <w:spacing w:line="360" w:lineRule="auto"/>
        <w:jc w:val="both"/>
        <w:rPr>
          <w:rFonts w:asciiTheme="majorBidi" w:hAnsiTheme="majorBidi" w:cstheme="majorBidi"/>
          <w:sz w:val="24"/>
          <w:szCs w:val="24"/>
          <w:lang w:val="en-US"/>
        </w:rPr>
      </w:pPr>
      <w:r w:rsidRPr="00502E3C">
        <w:rPr>
          <w:rFonts w:asciiTheme="majorBidi" w:hAnsiTheme="majorBidi" w:cstheme="majorBidi"/>
          <w:sz w:val="24"/>
          <w:szCs w:val="24"/>
          <w:lang w:val="en-US"/>
        </w:rPr>
        <w:t xml:space="preserve">The </w:t>
      </w:r>
      <w:proofErr w:type="spellStart"/>
      <w:r w:rsidRPr="00502E3C">
        <w:rPr>
          <w:rFonts w:asciiTheme="majorBidi" w:hAnsiTheme="majorBidi" w:cstheme="majorBidi"/>
          <w:sz w:val="24"/>
          <w:szCs w:val="24"/>
          <w:lang w:val="en-US"/>
        </w:rPr>
        <w:t>OuedYoukous</w:t>
      </w:r>
      <w:proofErr w:type="spellEnd"/>
      <w:r w:rsidRPr="00502E3C">
        <w:rPr>
          <w:rFonts w:asciiTheme="majorBidi" w:hAnsiTheme="majorBidi" w:cstheme="majorBidi"/>
          <w:sz w:val="24"/>
          <w:szCs w:val="24"/>
          <w:lang w:val="en-US"/>
        </w:rPr>
        <w:t xml:space="preserve"> is a river in the north-east of Algeria formed near </w:t>
      </w:r>
      <w:proofErr w:type="spellStart"/>
      <w:r w:rsidRPr="00502E3C">
        <w:rPr>
          <w:rFonts w:asciiTheme="majorBidi" w:hAnsiTheme="majorBidi" w:cstheme="majorBidi"/>
          <w:sz w:val="24"/>
          <w:szCs w:val="24"/>
          <w:lang w:val="en-US"/>
        </w:rPr>
        <w:t>Tébessa</w:t>
      </w:r>
      <w:proofErr w:type="spellEnd"/>
      <w:r w:rsidRPr="00502E3C">
        <w:rPr>
          <w:rFonts w:asciiTheme="majorBidi" w:hAnsiTheme="majorBidi" w:cstheme="majorBidi"/>
          <w:sz w:val="24"/>
          <w:szCs w:val="24"/>
          <w:lang w:val="en-US"/>
        </w:rPr>
        <w:t xml:space="preserve"> by the </w:t>
      </w:r>
      <w:proofErr w:type="spellStart"/>
      <w:r w:rsidRPr="00502E3C">
        <w:rPr>
          <w:rFonts w:asciiTheme="majorBidi" w:hAnsiTheme="majorBidi" w:cstheme="majorBidi"/>
          <w:sz w:val="24"/>
          <w:szCs w:val="24"/>
          <w:lang w:val="en-US"/>
        </w:rPr>
        <w:t>OuedCheref</w:t>
      </w:r>
      <w:proofErr w:type="spellEnd"/>
      <w:r w:rsidRPr="00502E3C">
        <w:rPr>
          <w:rFonts w:asciiTheme="majorBidi" w:hAnsiTheme="majorBidi" w:cstheme="majorBidi"/>
          <w:sz w:val="24"/>
          <w:szCs w:val="24"/>
          <w:lang w:val="en-US"/>
        </w:rPr>
        <w:t xml:space="preserve"> and the </w:t>
      </w:r>
      <w:proofErr w:type="spellStart"/>
      <w:r w:rsidRPr="00502E3C">
        <w:rPr>
          <w:rFonts w:asciiTheme="majorBidi" w:hAnsiTheme="majorBidi" w:cstheme="majorBidi"/>
          <w:sz w:val="24"/>
          <w:szCs w:val="24"/>
          <w:lang w:val="en-US"/>
        </w:rPr>
        <w:t>OuedBouhamdane</w:t>
      </w:r>
      <w:proofErr w:type="spellEnd"/>
      <w:r w:rsidRPr="00502E3C">
        <w:rPr>
          <w:rFonts w:asciiTheme="majorBidi" w:hAnsiTheme="majorBidi" w:cstheme="majorBidi"/>
          <w:sz w:val="24"/>
          <w:szCs w:val="24"/>
          <w:lang w:val="en-US"/>
        </w:rPr>
        <w:t xml:space="preserve">, its basin is one of the most extensive in Algeria and its land is one of the most fertile. It joins the Mediterranean near </w:t>
      </w:r>
      <w:proofErr w:type="gramStart"/>
      <w:r w:rsidRPr="00502E3C">
        <w:rPr>
          <w:rFonts w:asciiTheme="majorBidi" w:hAnsiTheme="majorBidi" w:cstheme="majorBidi"/>
          <w:sz w:val="24"/>
          <w:szCs w:val="24"/>
          <w:lang w:val="en-US"/>
        </w:rPr>
        <w:t>Annaba,</w:t>
      </w:r>
      <w:proofErr w:type="gramEnd"/>
      <w:r w:rsidRPr="00502E3C">
        <w:rPr>
          <w:rFonts w:asciiTheme="majorBidi" w:hAnsiTheme="majorBidi" w:cstheme="majorBidi"/>
          <w:sz w:val="24"/>
          <w:szCs w:val="24"/>
          <w:lang w:val="en-US"/>
        </w:rPr>
        <w:t xml:space="preserve"> this </w:t>
      </w:r>
      <w:proofErr w:type="spellStart"/>
      <w:r w:rsidRPr="00502E3C">
        <w:rPr>
          <w:rFonts w:asciiTheme="majorBidi" w:hAnsiTheme="majorBidi" w:cstheme="majorBidi"/>
          <w:sz w:val="24"/>
          <w:szCs w:val="24"/>
          <w:lang w:val="en-US"/>
        </w:rPr>
        <w:t>hydrosystem</w:t>
      </w:r>
      <w:proofErr w:type="spellEnd"/>
      <w:r w:rsidRPr="00502E3C">
        <w:rPr>
          <w:rFonts w:asciiTheme="majorBidi" w:hAnsiTheme="majorBidi" w:cstheme="majorBidi"/>
          <w:sz w:val="24"/>
          <w:szCs w:val="24"/>
          <w:lang w:val="en-US"/>
        </w:rPr>
        <w:t xml:space="preserve"> has never been the subject of a study of its biological composition. The objective is to specify the nature and importance of the relationships that may exist between the diversity of </w:t>
      </w:r>
      <w:proofErr w:type="spellStart"/>
      <w:r w:rsidRPr="00502E3C">
        <w:rPr>
          <w:rFonts w:asciiTheme="majorBidi" w:hAnsiTheme="majorBidi" w:cstheme="majorBidi"/>
          <w:sz w:val="24"/>
          <w:szCs w:val="24"/>
          <w:lang w:val="en-US"/>
        </w:rPr>
        <w:t>taxa</w:t>
      </w:r>
      <w:proofErr w:type="spellEnd"/>
      <w:r w:rsidRPr="00502E3C">
        <w:rPr>
          <w:rFonts w:asciiTheme="majorBidi" w:hAnsiTheme="majorBidi" w:cstheme="majorBidi"/>
          <w:sz w:val="24"/>
          <w:szCs w:val="24"/>
          <w:lang w:val="en-US"/>
        </w:rPr>
        <w:t xml:space="preserve"> of the aquatic fauna and the quality of the water. </w:t>
      </w:r>
      <w:proofErr w:type="gramStart"/>
      <w:r w:rsidRPr="00502E3C">
        <w:rPr>
          <w:rFonts w:asciiTheme="majorBidi" w:hAnsiTheme="majorBidi" w:cstheme="majorBidi"/>
          <w:sz w:val="24"/>
          <w:szCs w:val="24"/>
          <w:lang w:val="en-US"/>
        </w:rPr>
        <w:t xml:space="preserve">The impact of </w:t>
      </w:r>
      <w:proofErr w:type="spellStart"/>
      <w:r w:rsidRPr="00502E3C">
        <w:rPr>
          <w:rFonts w:asciiTheme="majorBidi" w:hAnsiTheme="majorBidi" w:cstheme="majorBidi"/>
          <w:sz w:val="24"/>
          <w:szCs w:val="24"/>
          <w:lang w:val="en-US"/>
        </w:rPr>
        <w:t>physico</w:t>
      </w:r>
      <w:proofErr w:type="spellEnd"/>
      <w:r w:rsidRPr="00502E3C">
        <w:rPr>
          <w:rFonts w:asciiTheme="majorBidi" w:hAnsiTheme="majorBidi" w:cstheme="majorBidi"/>
          <w:sz w:val="24"/>
          <w:szCs w:val="24"/>
          <w:lang w:val="en-US"/>
        </w:rPr>
        <w:t>-chemical parameters on the presence and diversity of different families of macro-invertebrates in the study stations.</w:t>
      </w:r>
      <w:proofErr w:type="gramEnd"/>
    </w:p>
    <w:p w:rsidR="003D481C" w:rsidRPr="00502E3C" w:rsidRDefault="003D481C" w:rsidP="003D481C">
      <w:pPr>
        <w:spacing w:line="360" w:lineRule="auto"/>
        <w:jc w:val="both"/>
        <w:rPr>
          <w:rFonts w:asciiTheme="majorBidi" w:hAnsiTheme="majorBidi" w:cstheme="majorBidi"/>
          <w:sz w:val="24"/>
          <w:szCs w:val="24"/>
          <w:lang w:val="en-US"/>
        </w:rPr>
      </w:pPr>
      <w:r w:rsidRPr="00502E3C">
        <w:rPr>
          <w:rFonts w:asciiTheme="majorBidi" w:hAnsiTheme="majorBidi" w:cstheme="majorBidi"/>
          <w:sz w:val="24"/>
          <w:szCs w:val="24"/>
          <w:lang w:val="en-US"/>
        </w:rPr>
        <w:t xml:space="preserve">          During our study on </w:t>
      </w:r>
      <w:proofErr w:type="spellStart"/>
      <w:r w:rsidRPr="00502E3C">
        <w:rPr>
          <w:rFonts w:asciiTheme="majorBidi" w:hAnsiTheme="majorBidi" w:cstheme="majorBidi"/>
          <w:sz w:val="24"/>
          <w:szCs w:val="24"/>
          <w:lang w:val="en-US"/>
        </w:rPr>
        <w:t>Wadi</w:t>
      </w:r>
      <w:proofErr w:type="spellEnd"/>
      <w:r w:rsidRPr="00502E3C">
        <w:rPr>
          <w:rFonts w:asciiTheme="majorBidi" w:hAnsiTheme="majorBidi" w:cstheme="majorBidi"/>
          <w:sz w:val="24"/>
          <w:szCs w:val="24"/>
          <w:lang w:val="en-US"/>
        </w:rPr>
        <w:t xml:space="preserve"> </w:t>
      </w:r>
      <w:proofErr w:type="spellStart"/>
      <w:r w:rsidRPr="00502E3C">
        <w:rPr>
          <w:rFonts w:asciiTheme="majorBidi" w:hAnsiTheme="majorBidi" w:cstheme="majorBidi"/>
          <w:sz w:val="24"/>
          <w:szCs w:val="24"/>
          <w:lang w:val="en-US"/>
        </w:rPr>
        <w:t>Youkous</w:t>
      </w:r>
      <w:proofErr w:type="spellEnd"/>
      <w:r w:rsidRPr="00502E3C">
        <w:rPr>
          <w:rFonts w:asciiTheme="majorBidi" w:hAnsiTheme="majorBidi" w:cstheme="majorBidi"/>
          <w:sz w:val="24"/>
          <w:szCs w:val="24"/>
          <w:lang w:val="en-US"/>
        </w:rPr>
        <w:t xml:space="preserve">, we drew up a faunal inventory with 22 different </w:t>
      </w:r>
      <w:proofErr w:type="spellStart"/>
      <w:r>
        <w:rPr>
          <w:rFonts w:asciiTheme="majorBidi" w:hAnsiTheme="majorBidi" w:cstheme="majorBidi"/>
          <w:sz w:val="24"/>
          <w:szCs w:val="24"/>
          <w:lang w:val="en-US"/>
        </w:rPr>
        <w:t>taxa</w:t>
      </w:r>
      <w:proofErr w:type="spellEnd"/>
      <w:r>
        <w:rPr>
          <w:rFonts w:asciiTheme="majorBidi" w:hAnsiTheme="majorBidi" w:cstheme="majorBidi"/>
          <w:sz w:val="24"/>
          <w:szCs w:val="24"/>
          <w:lang w:val="en-US"/>
        </w:rPr>
        <w:t xml:space="preserve"> (with a total richness of </w:t>
      </w:r>
      <w:r w:rsidRPr="00502E3C">
        <w:rPr>
          <w:rFonts w:asciiTheme="majorBidi" w:hAnsiTheme="majorBidi" w:cstheme="majorBidi"/>
          <w:sz w:val="24"/>
          <w:szCs w:val="24"/>
          <w:lang w:val="en-US"/>
        </w:rPr>
        <w:t>4064 individuals).</w:t>
      </w:r>
    </w:p>
    <w:p w:rsidR="003D481C" w:rsidRPr="00502E3C" w:rsidRDefault="003D481C" w:rsidP="003D481C">
      <w:pPr>
        <w:spacing w:line="360" w:lineRule="auto"/>
        <w:jc w:val="both"/>
        <w:rPr>
          <w:rFonts w:asciiTheme="majorBidi" w:hAnsiTheme="majorBidi" w:cstheme="majorBidi"/>
          <w:sz w:val="24"/>
          <w:szCs w:val="24"/>
          <w:lang w:val="en-US"/>
        </w:rPr>
      </w:pPr>
      <w:r w:rsidRPr="00502E3C">
        <w:rPr>
          <w:rFonts w:asciiTheme="majorBidi" w:hAnsiTheme="majorBidi" w:cstheme="majorBidi"/>
          <w:sz w:val="24"/>
          <w:szCs w:val="24"/>
          <w:lang w:val="en-US"/>
        </w:rPr>
        <w:t xml:space="preserve">          The analysis of the faunal composition allowed an evaluation of the state of this environment. This analysis revealed that the class of insects (51.50%) is the most represented by 5 orders belonging mainly to: </w:t>
      </w:r>
      <w:proofErr w:type="spellStart"/>
      <w:r w:rsidRPr="00502E3C">
        <w:rPr>
          <w:rFonts w:asciiTheme="majorBidi" w:hAnsiTheme="majorBidi" w:cstheme="majorBidi"/>
          <w:sz w:val="24"/>
          <w:szCs w:val="24"/>
          <w:lang w:val="en-US"/>
        </w:rPr>
        <w:t>Ephemeroptera</w:t>
      </w:r>
      <w:proofErr w:type="spellEnd"/>
      <w:r w:rsidRPr="00502E3C">
        <w:rPr>
          <w:rFonts w:asciiTheme="majorBidi" w:hAnsiTheme="majorBidi" w:cstheme="majorBidi"/>
          <w:sz w:val="24"/>
          <w:szCs w:val="24"/>
          <w:lang w:val="en-US"/>
        </w:rPr>
        <w:t xml:space="preserve"> (43.90%), </w:t>
      </w:r>
      <w:proofErr w:type="spellStart"/>
      <w:r w:rsidRPr="00502E3C">
        <w:rPr>
          <w:rFonts w:asciiTheme="majorBidi" w:hAnsiTheme="majorBidi" w:cstheme="majorBidi"/>
          <w:sz w:val="24"/>
          <w:szCs w:val="24"/>
          <w:lang w:val="en-US"/>
        </w:rPr>
        <w:t>Diptera</w:t>
      </w:r>
      <w:proofErr w:type="spellEnd"/>
      <w:r w:rsidRPr="00502E3C">
        <w:rPr>
          <w:rFonts w:asciiTheme="majorBidi" w:hAnsiTheme="majorBidi" w:cstheme="majorBidi"/>
          <w:sz w:val="24"/>
          <w:szCs w:val="24"/>
          <w:lang w:val="en-US"/>
        </w:rPr>
        <w:t xml:space="preserve"> (25.08%) and </w:t>
      </w:r>
      <w:proofErr w:type="spellStart"/>
      <w:r w:rsidRPr="00502E3C">
        <w:rPr>
          <w:rFonts w:asciiTheme="majorBidi" w:hAnsiTheme="majorBidi" w:cstheme="majorBidi"/>
          <w:sz w:val="24"/>
          <w:szCs w:val="24"/>
          <w:lang w:val="en-US"/>
        </w:rPr>
        <w:t>Coleoptera</w:t>
      </w:r>
      <w:proofErr w:type="spellEnd"/>
      <w:r w:rsidRPr="00502E3C">
        <w:rPr>
          <w:rFonts w:asciiTheme="majorBidi" w:hAnsiTheme="majorBidi" w:cstheme="majorBidi"/>
          <w:sz w:val="24"/>
          <w:szCs w:val="24"/>
          <w:lang w:val="en-US"/>
        </w:rPr>
        <w:t xml:space="preserve"> (18.73%), and to a lesser extent </w:t>
      </w:r>
      <w:proofErr w:type="spellStart"/>
      <w:r w:rsidRPr="00502E3C">
        <w:rPr>
          <w:rFonts w:asciiTheme="majorBidi" w:hAnsiTheme="majorBidi" w:cstheme="majorBidi"/>
          <w:sz w:val="24"/>
          <w:szCs w:val="24"/>
          <w:lang w:val="en-US"/>
        </w:rPr>
        <w:t>Trichoptera</w:t>
      </w:r>
      <w:proofErr w:type="spellEnd"/>
      <w:r w:rsidRPr="00502E3C">
        <w:rPr>
          <w:rFonts w:asciiTheme="majorBidi" w:hAnsiTheme="majorBidi" w:cstheme="majorBidi"/>
          <w:sz w:val="24"/>
          <w:szCs w:val="24"/>
          <w:lang w:val="en-US"/>
        </w:rPr>
        <w:t xml:space="preserve"> and </w:t>
      </w:r>
      <w:proofErr w:type="spellStart"/>
      <w:r w:rsidRPr="00502E3C">
        <w:rPr>
          <w:rFonts w:asciiTheme="majorBidi" w:hAnsiTheme="majorBidi" w:cstheme="majorBidi"/>
          <w:sz w:val="24"/>
          <w:szCs w:val="24"/>
          <w:lang w:val="en-US"/>
        </w:rPr>
        <w:t>Hemiptera</w:t>
      </w:r>
      <w:proofErr w:type="spellEnd"/>
      <w:r w:rsidRPr="00502E3C">
        <w:rPr>
          <w:rFonts w:asciiTheme="majorBidi" w:hAnsiTheme="majorBidi" w:cstheme="majorBidi"/>
          <w:sz w:val="24"/>
          <w:szCs w:val="24"/>
          <w:lang w:val="en-US"/>
        </w:rPr>
        <w:t>. Beside the insects there were Amphipods (27.14%)</w:t>
      </w:r>
      <w:proofErr w:type="gramStart"/>
      <w:r w:rsidRPr="00502E3C">
        <w:rPr>
          <w:rFonts w:asciiTheme="majorBidi" w:hAnsiTheme="majorBidi" w:cstheme="majorBidi"/>
          <w:sz w:val="24"/>
          <w:szCs w:val="24"/>
          <w:lang w:val="en-US"/>
        </w:rPr>
        <w:t>,</w:t>
      </w:r>
      <w:proofErr w:type="gramEnd"/>
      <w:r w:rsidRPr="00502E3C">
        <w:rPr>
          <w:rFonts w:asciiTheme="majorBidi" w:hAnsiTheme="majorBidi" w:cstheme="majorBidi"/>
          <w:sz w:val="24"/>
          <w:szCs w:val="24"/>
          <w:lang w:val="en-US"/>
        </w:rPr>
        <w:t xml:space="preserve"> </w:t>
      </w:r>
      <w:proofErr w:type="spellStart"/>
      <w:r w:rsidRPr="00502E3C">
        <w:rPr>
          <w:rFonts w:asciiTheme="majorBidi" w:hAnsiTheme="majorBidi" w:cstheme="majorBidi"/>
          <w:sz w:val="24"/>
          <w:szCs w:val="24"/>
          <w:lang w:val="en-US"/>
        </w:rPr>
        <w:t>Molluscs</w:t>
      </w:r>
      <w:proofErr w:type="spellEnd"/>
      <w:r w:rsidRPr="00502E3C">
        <w:rPr>
          <w:rFonts w:asciiTheme="majorBidi" w:hAnsiTheme="majorBidi" w:cstheme="majorBidi"/>
          <w:sz w:val="24"/>
          <w:szCs w:val="24"/>
          <w:lang w:val="en-US"/>
        </w:rPr>
        <w:t xml:space="preserve"> (18.5%), and finally Leeches (2.85%) are the least represented.</w:t>
      </w:r>
    </w:p>
    <w:p w:rsidR="003D481C" w:rsidRPr="00502E3C" w:rsidRDefault="003D481C" w:rsidP="003D481C">
      <w:pPr>
        <w:spacing w:line="360" w:lineRule="auto"/>
        <w:jc w:val="both"/>
        <w:rPr>
          <w:rFonts w:asciiTheme="majorBidi" w:hAnsiTheme="majorBidi" w:cstheme="majorBidi"/>
          <w:sz w:val="24"/>
          <w:szCs w:val="24"/>
          <w:lang w:val="en-US"/>
        </w:rPr>
      </w:pPr>
      <w:r w:rsidRPr="00502E3C">
        <w:rPr>
          <w:rFonts w:asciiTheme="majorBidi" w:hAnsiTheme="majorBidi" w:cstheme="majorBidi"/>
          <w:sz w:val="24"/>
          <w:szCs w:val="24"/>
          <w:lang w:val="en-US"/>
        </w:rPr>
        <w:t xml:space="preserve">          The </w:t>
      </w:r>
      <w:proofErr w:type="spellStart"/>
      <w:r w:rsidRPr="00502E3C">
        <w:rPr>
          <w:rFonts w:asciiTheme="majorBidi" w:hAnsiTheme="majorBidi" w:cstheme="majorBidi"/>
          <w:sz w:val="24"/>
          <w:szCs w:val="24"/>
          <w:lang w:val="en-US"/>
        </w:rPr>
        <w:t>physico</w:t>
      </w:r>
      <w:proofErr w:type="spellEnd"/>
      <w:r w:rsidRPr="00502E3C">
        <w:rPr>
          <w:rFonts w:asciiTheme="majorBidi" w:hAnsiTheme="majorBidi" w:cstheme="majorBidi"/>
          <w:sz w:val="24"/>
          <w:szCs w:val="24"/>
          <w:lang w:val="en-US"/>
        </w:rPr>
        <w:t xml:space="preserve">-chemical results show that the water of </w:t>
      </w:r>
      <w:proofErr w:type="spellStart"/>
      <w:r w:rsidRPr="00502E3C">
        <w:rPr>
          <w:rFonts w:asciiTheme="majorBidi" w:hAnsiTheme="majorBidi" w:cstheme="majorBidi"/>
          <w:sz w:val="24"/>
          <w:szCs w:val="24"/>
          <w:lang w:val="en-US"/>
        </w:rPr>
        <w:t>OuedYoukous</w:t>
      </w:r>
      <w:proofErr w:type="spellEnd"/>
      <w:r w:rsidRPr="00502E3C">
        <w:rPr>
          <w:rFonts w:asciiTheme="majorBidi" w:hAnsiTheme="majorBidi" w:cstheme="majorBidi"/>
          <w:sz w:val="24"/>
          <w:szCs w:val="24"/>
          <w:lang w:val="en-US"/>
        </w:rPr>
        <w:t xml:space="preserve"> is of good quality compared to the norms of surface water. This is due to several reasons, such as the disappearance of </w:t>
      </w:r>
      <w:proofErr w:type="spellStart"/>
      <w:r w:rsidRPr="00502E3C">
        <w:rPr>
          <w:rFonts w:asciiTheme="majorBidi" w:hAnsiTheme="majorBidi" w:cstheme="majorBidi"/>
          <w:sz w:val="24"/>
          <w:szCs w:val="24"/>
          <w:lang w:val="en-US"/>
        </w:rPr>
        <w:t>polluosensitivetaxa</w:t>
      </w:r>
      <w:proofErr w:type="spellEnd"/>
      <w:r w:rsidRPr="00502E3C">
        <w:rPr>
          <w:rFonts w:asciiTheme="majorBidi" w:hAnsiTheme="majorBidi" w:cstheme="majorBidi"/>
          <w:sz w:val="24"/>
          <w:szCs w:val="24"/>
          <w:lang w:val="en-US"/>
        </w:rPr>
        <w:t xml:space="preserve">, the </w:t>
      </w:r>
      <w:proofErr w:type="spellStart"/>
      <w:r w:rsidRPr="00502E3C">
        <w:rPr>
          <w:rFonts w:asciiTheme="majorBidi" w:hAnsiTheme="majorBidi" w:cstheme="majorBidi"/>
          <w:sz w:val="24"/>
          <w:szCs w:val="24"/>
          <w:lang w:val="en-US"/>
        </w:rPr>
        <w:t>uniformization</w:t>
      </w:r>
      <w:proofErr w:type="spellEnd"/>
      <w:r w:rsidRPr="00502E3C">
        <w:rPr>
          <w:rFonts w:asciiTheme="majorBidi" w:hAnsiTheme="majorBidi" w:cstheme="majorBidi"/>
          <w:sz w:val="24"/>
          <w:szCs w:val="24"/>
          <w:lang w:val="en-US"/>
        </w:rPr>
        <w:t xml:space="preserve"> of the environment with a number of micro-habitats that are often reduced upstream and their diversification downstream.</w:t>
      </w:r>
    </w:p>
    <w:p w:rsidR="003D481C" w:rsidRPr="00502E3C" w:rsidRDefault="003D481C" w:rsidP="003D481C">
      <w:pPr>
        <w:spacing w:line="360" w:lineRule="auto"/>
        <w:jc w:val="both"/>
        <w:rPr>
          <w:rFonts w:asciiTheme="majorBidi" w:hAnsiTheme="majorBidi" w:cstheme="majorBidi"/>
          <w:sz w:val="24"/>
          <w:szCs w:val="24"/>
          <w:lang w:val="en-US"/>
        </w:rPr>
      </w:pPr>
    </w:p>
    <w:p w:rsidR="003D481C" w:rsidRPr="00502E3C" w:rsidRDefault="003D481C" w:rsidP="003D481C">
      <w:pPr>
        <w:spacing w:line="360" w:lineRule="auto"/>
        <w:jc w:val="both"/>
        <w:rPr>
          <w:rFonts w:asciiTheme="majorBidi" w:hAnsiTheme="majorBidi" w:cstheme="majorBidi"/>
          <w:sz w:val="24"/>
          <w:szCs w:val="24"/>
          <w:lang w:val="en-US"/>
        </w:rPr>
      </w:pPr>
      <w:r w:rsidRPr="007A5AB4">
        <w:rPr>
          <w:rFonts w:asciiTheme="majorBidi" w:hAnsiTheme="majorBidi" w:cstheme="majorBidi"/>
          <w:b/>
          <w:bCs/>
          <w:sz w:val="24"/>
          <w:szCs w:val="24"/>
          <w:lang w:val="en-US"/>
        </w:rPr>
        <w:t>Key words:</w:t>
      </w:r>
      <w:r w:rsidRPr="00502E3C">
        <w:rPr>
          <w:rFonts w:asciiTheme="majorBidi" w:hAnsiTheme="majorBidi" w:cstheme="majorBidi"/>
          <w:sz w:val="24"/>
          <w:szCs w:val="24"/>
          <w:lang w:val="en-US"/>
        </w:rPr>
        <w:t xml:space="preserve"> EPO, biodiversity, benthic fauna, </w:t>
      </w:r>
      <w:proofErr w:type="spellStart"/>
      <w:r w:rsidRPr="00502E3C">
        <w:rPr>
          <w:rFonts w:asciiTheme="majorBidi" w:hAnsiTheme="majorBidi" w:cstheme="majorBidi"/>
          <w:sz w:val="24"/>
          <w:szCs w:val="24"/>
          <w:lang w:val="en-US"/>
        </w:rPr>
        <w:t>physico</w:t>
      </w:r>
      <w:proofErr w:type="spellEnd"/>
      <w:r w:rsidRPr="00502E3C">
        <w:rPr>
          <w:rFonts w:asciiTheme="majorBidi" w:hAnsiTheme="majorBidi" w:cstheme="majorBidi"/>
          <w:sz w:val="24"/>
          <w:szCs w:val="24"/>
          <w:lang w:val="en-US"/>
        </w:rPr>
        <w:t xml:space="preserve">-chemical quality, </w:t>
      </w:r>
      <w:proofErr w:type="spellStart"/>
      <w:r w:rsidRPr="00502E3C">
        <w:rPr>
          <w:rFonts w:asciiTheme="majorBidi" w:hAnsiTheme="majorBidi" w:cstheme="majorBidi"/>
          <w:sz w:val="24"/>
          <w:szCs w:val="24"/>
          <w:lang w:val="en-US"/>
        </w:rPr>
        <w:t>wadi</w:t>
      </w:r>
      <w:proofErr w:type="spellEnd"/>
      <w:r w:rsidRPr="00502E3C">
        <w:rPr>
          <w:rFonts w:asciiTheme="majorBidi" w:hAnsiTheme="majorBidi" w:cstheme="majorBidi"/>
          <w:sz w:val="24"/>
          <w:szCs w:val="24"/>
          <w:lang w:val="en-US"/>
        </w:rPr>
        <w:t xml:space="preserve">. </w:t>
      </w:r>
    </w:p>
    <w:p w:rsidR="003D481C" w:rsidRDefault="003D481C" w:rsidP="003D481C">
      <w:pPr>
        <w:rPr>
          <w:rFonts w:asciiTheme="majorBidi" w:hAnsiTheme="majorBidi" w:cstheme="majorBidi"/>
          <w:sz w:val="24"/>
          <w:szCs w:val="24"/>
          <w:lang w:val="en-US"/>
        </w:rPr>
      </w:pPr>
    </w:p>
    <w:p w:rsidR="003D481C" w:rsidRPr="00502E3C" w:rsidRDefault="003D481C" w:rsidP="003D481C">
      <w:pPr>
        <w:rPr>
          <w:rFonts w:asciiTheme="majorBidi" w:hAnsiTheme="majorBidi" w:cstheme="majorBidi"/>
          <w:sz w:val="24"/>
          <w:szCs w:val="24"/>
          <w:lang w:val="en-US"/>
        </w:rPr>
      </w:pPr>
    </w:p>
    <w:p w:rsidR="003D481C" w:rsidRPr="00502E3C" w:rsidRDefault="003D481C" w:rsidP="003D481C">
      <w:pPr>
        <w:jc w:val="center"/>
        <w:rPr>
          <w:rFonts w:asciiTheme="majorBidi" w:hAnsiTheme="majorBidi" w:cstheme="majorBidi"/>
          <w:sz w:val="24"/>
          <w:szCs w:val="24"/>
          <w:lang w:val="en-US"/>
        </w:rPr>
      </w:pPr>
    </w:p>
    <w:p w:rsidR="003D481C" w:rsidRPr="00597D0E" w:rsidRDefault="003D481C" w:rsidP="003D481C">
      <w:pPr>
        <w:jc w:val="center"/>
        <w:rPr>
          <w:rFonts w:asciiTheme="majorBidi" w:hAnsiTheme="majorBidi" w:cstheme="majorBidi"/>
          <w:b/>
          <w:bCs/>
          <w:sz w:val="28"/>
          <w:szCs w:val="28"/>
          <w:rtl/>
        </w:rPr>
      </w:pPr>
      <w:r w:rsidRPr="00597D0E">
        <w:rPr>
          <w:rFonts w:asciiTheme="majorBidi" w:hAnsiTheme="majorBidi" w:cstheme="majorBidi" w:hint="cs"/>
          <w:b/>
          <w:bCs/>
          <w:sz w:val="28"/>
          <w:szCs w:val="28"/>
          <w:rtl/>
        </w:rPr>
        <w:lastRenderedPageBreak/>
        <w:t xml:space="preserve">البحوث المائية البيولوجية في واد </w:t>
      </w:r>
      <w:proofErr w:type="spellStart"/>
      <w:r w:rsidRPr="00597D0E">
        <w:rPr>
          <w:rFonts w:asciiTheme="majorBidi" w:hAnsiTheme="majorBidi" w:cstheme="majorBidi" w:hint="cs"/>
          <w:b/>
          <w:bCs/>
          <w:sz w:val="28"/>
          <w:szCs w:val="28"/>
          <w:rtl/>
        </w:rPr>
        <w:t>يوكوس</w:t>
      </w:r>
      <w:proofErr w:type="spellEnd"/>
      <w:r w:rsidRPr="00597D0E">
        <w:rPr>
          <w:rFonts w:asciiTheme="majorBidi" w:hAnsiTheme="majorBidi" w:cstheme="majorBidi" w:hint="cs"/>
          <w:b/>
          <w:bCs/>
          <w:sz w:val="28"/>
          <w:szCs w:val="28"/>
          <w:rtl/>
        </w:rPr>
        <w:t xml:space="preserve"> (ولاية </w:t>
      </w:r>
      <w:proofErr w:type="spellStart"/>
      <w:r w:rsidRPr="00597D0E">
        <w:rPr>
          <w:rFonts w:asciiTheme="majorBidi" w:hAnsiTheme="majorBidi" w:cstheme="majorBidi" w:hint="cs"/>
          <w:b/>
          <w:bCs/>
          <w:sz w:val="28"/>
          <w:szCs w:val="28"/>
          <w:rtl/>
        </w:rPr>
        <w:t>تبسة</w:t>
      </w:r>
      <w:proofErr w:type="spellEnd"/>
      <w:r w:rsidRPr="00597D0E">
        <w:rPr>
          <w:rFonts w:asciiTheme="majorBidi" w:hAnsiTheme="majorBidi" w:cstheme="majorBidi" w:hint="cs"/>
          <w:b/>
          <w:bCs/>
          <w:sz w:val="28"/>
          <w:szCs w:val="28"/>
          <w:rtl/>
        </w:rPr>
        <w:t xml:space="preserve"> بشرق الجزائر</w:t>
      </w:r>
      <w:r>
        <w:rPr>
          <w:rFonts w:asciiTheme="majorBidi" w:hAnsiTheme="majorBidi" w:cstheme="majorBidi" w:hint="cs"/>
          <w:b/>
          <w:bCs/>
          <w:sz w:val="28"/>
          <w:szCs w:val="28"/>
          <w:rtl/>
        </w:rPr>
        <w:t>)</w:t>
      </w:r>
    </w:p>
    <w:p w:rsidR="003D481C" w:rsidRPr="00597D0E" w:rsidRDefault="003D481C" w:rsidP="003D481C">
      <w:pPr>
        <w:jc w:val="center"/>
        <w:rPr>
          <w:rFonts w:asciiTheme="majorBidi" w:hAnsiTheme="majorBidi" w:cstheme="majorBidi"/>
          <w:b/>
          <w:bCs/>
          <w:sz w:val="28"/>
          <w:szCs w:val="28"/>
        </w:rPr>
      </w:pPr>
      <w:r w:rsidRPr="00597D0E">
        <w:rPr>
          <w:rFonts w:asciiTheme="majorBidi" w:hAnsiTheme="majorBidi" w:cstheme="majorBidi" w:hint="cs"/>
          <w:b/>
          <w:bCs/>
          <w:sz w:val="28"/>
          <w:szCs w:val="28"/>
          <w:rtl/>
        </w:rPr>
        <w:t>دراسة بيئية للافقاريات الكبيرة والتوزيع الأفقي للتجمعات</w:t>
      </w:r>
    </w:p>
    <w:p w:rsidR="003D481C" w:rsidRPr="00436E53" w:rsidRDefault="003D481C" w:rsidP="003D481C">
      <w:pPr>
        <w:spacing w:line="360" w:lineRule="auto"/>
        <w:jc w:val="right"/>
        <w:rPr>
          <w:rFonts w:asciiTheme="majorBidi" w:hAnsiTheme="majorBidi" w:cstheme="majorBidi"/>
          <w:b/>
          <w:bCs/>
          <w:sz w:val="28"/>
          <w:szCs w:val="28"/>
          <w:rtl/>
          <w:lang w:bidi="ar-DZ"/>
        </w:rPr>
      </w:pPr>
      <w:r w:rsidRPr="00436E53">
        <w:rPr>
          <w:rFonts w:asciiTheme="majorBidi" w:hAnsiTheme="majorBidi" w:cstheme="majorBidi"/>
          <w:b/>
          <w:bCs/>
          <w:sz w:val="28"/>
          <w:szCs w:val="28"/>
          <w:rtl/>
          <w:lang w:bidi="ar-DZ"/>
        </w:rPr>
        <w:t xml:space="preserve">واد </w:t>
      </w:r>
      <w:proofErr w:type="spellStart"/>
      <w:r w:rsidRPr="00436E53">
        <w:rPr>
          <w:rFonts w:asciiTheme="majorBidi" w:hAnsiTheme="majorBidi" w:cstheme="majorBidi"/>
          <w:b/>
          <w:bCs/>
          <w:sz w:val="28"/>
          <w:szCs w:val="28"/>
          <w:rtl/>
          <w:lang w:bidi="ar-DZ"/>
        </w:rPr>
        <w:t>يوكوس</w:t>
      </w:r>
      <w:proofErr w:type="spellEnd"/>
      <w:r w:rsidRPr="00436E53">
        <w:rPr>
          <w:rFonts w:asciiTheme="majorBidi" w:hAnsiTheme="majorBidi" w:cstheme="majorBidi"/>
          <w:b/>
          <w:bCs/>
          <w:sz w:val="28"/>
          <w:szCs w:val="28"/>
          <w:rtl/>
          <w:lang w:bidi="ar-DZ"/>
        </w:rPr>
        <w:t xml:space="preserve"> هو مجرى يقع في شمال شرق الجزائر بالقرب من واد </w:t>
      </w:r>
      <w:proofErr w:type="spellStart"/>
      <w:r w:rsidRPr="00436E53">
        <w:rPr>
          <w:rFonts w:asciiTheme="majorBidi" w:hAnsiTheme="majorBidi" w:cstheme="majorBidi"/>
          <w:b/>
          <w:bCs/>
          <w:sz w:val="28"/>
          <w:szCs w:val="28"/>
          <w:rtl/>
          <w:lang w:bidi="ar-DZ"/>
        </w:rPr>
        <w:t>الشارف</w:t>
      </w:r>
      <w:proofErr w:type="spellEnd"/>
      <w:r w:rsidRPr="00436E53">
        <w:rPr>
          <w:rFonts w:asciiTheme="majorBidi" w:hAnsiTheme="majorBidi" w:cstheme="majorBidi"/>
          <w:b/>
          <w:bCs/>
          <w:sz w:val="28"/>
          <w:szCs w:val="28"/>
          <w:rtl/>
          <w:lang w:bidi="ar-DZ"/>
        </w:rPr>
        <w:t xml:space="preserve"> ووادي </w:t>
      </w:r>
      <w:proofErr w:type="spellStart"/>
      <w:r w:rsidRPr="00436E53">
        <w:rPr>
          <w:rFonts w:asciiTheme="majorBidi" w:hAnsiTheme="majorBidi" w:cstheme="majorBidi"/>
          <w:b/>
          <w:bCs/>
          <w:sz w:val="28"/>
          <w:szCs w:val="28"/>
          <w:rtl/>
          <w:lang w:bidi="ar-DZ"/>
        </w:rPr>
        <w:t>بوحمدان</w:t>
      </w:r>
      <w:proofErr w:type="spellEnd"/>
      <w:r w:rsidRPr="00436E53">
        <w:rPr>
          <w:rFonts w:asciiTheme="majorBidi" w:hAnsiTheme="majorBidi" w:cstheme="majorBidi"/>
          <w:b/>
          <w:bCs/>
          <w:sz w:val="28"/>
          <w:szCs w:val="28"/>
          <w:rtl/>
          <w:lang w:bidi="ar-DZ"/>
        </w:rPr>
        <w:t xml:space="preserve">, وحوضه من أكثر المجاري المائية اتساعا في الجزائر وأرضه من أكثرها خصوبة. ينظم هذا النظام المائي إلى البحر الأبيض المتوسط بالقرب من </w:t>
      </w:r>
      <w:proofErr w:type="spellStart"/>
      <w:r w:rsidRPr="00436E53">
        <w:rPr>
          <w:rFonts w:asciiTheme="majorBidi" w:hAnsiTheme="majorBidi" w:cstheme="majorBidi" w:hint="cs"/>
          <w:b/>
          <w:bCs/>
          <w:sz w:val="28"/>
          <w:szCs w:val="28"/>
          <w:rtl/>
          <w:lang w:bidi="ar-DZ"/>
        </w:rPr>
        <w:t>عنابة</w:t>
      </w:r>
      <w:proofErr w:type="spellEnd"/>
      <w:r w:rsidRPr="00436E53">
        <w:rPr>
          <w:rFonts w:asciiTheme="majorBidi" w:hAnsiTheme="majorBidi" w:cstheme="majorBidi" w:hint="cs"/>
          <w:b/>
          <w:bCs/>
          <w:sz w:val="28"/>
          <w:szCs w:val="28"/>
          <w:rtl/>
          <w:lang w:bidi="ar-DZ"/>
        </w:rPr>
        <w:t>،</w:t>
      </w:r>
      <w:r w:rsidRPr="00436E53">
        <w:rPr>
          <w:rFonts w:asciiTheme="majorBidi" w:hAnsiTheme="majorBidi" w:cstheme="majorBidi"/>
          <w:b/>
          <w:bCs/>
          <w:sz w:val="28"/>
          <w:szCs w:val="28"/>
          <w:rtl/>
          <w:lang w:bidi="ar-DZ"/>
        </w:rPr>
        <w:t xml:space="preserve"> ولم يخضع أبدا لدراسة في تركيبته البيولوجية.</w:t>
      </w:r>
    </w:p>
    <w:p w:rsidR="003D481C" w:rsidRPr="00436E53" w:rsidRDefault="003D481C" w:rsidP="003D481C">
      <w:pPr>
        <w:spacing w:line="360" w:lineRule="auto"/>
        <w:jc w:val="right"/>
        <w:rPr>
          <w:rFonts w:asciiTheme="majorBidi" w:hAnsiTheme="majorBidi" w:cstheme="majorBidi"/>
          <w:b/>
          <w:bCs/>
          <w:sz w:val="28"/>
          <w:szCs w:val="28"/>
          <w:rtl/>
          <w:lang w:bidi="ar-DZ"/>
        </w:rPr>
      </w:pPr>
      <w:r w:rsidRPr="00436E53">
        <w:rPr>
          <w:rFonts w:asciiTheme="majorBidi" w:hAnsiTheme="majorBidi" w:cstheme="majorBidi"/>
          <w:b/>
          <w:bCs/>
          <w:sz w:val="28"/>
          <w:szCs w:val="28"/>
          <w:rtl/>
          <w:lang w:bidi="ar-DZ"/>
        </w:rPr>
        <w:t xml:space="preserve">خلال دراستنا لوادي </w:t>
      </w:r>
      <w:proofErr w:type="spellStart"/>
      <w:r w:rsidRPr="00436E53">
        <w:rPr>
          <w:rFonts w:asciiTheme="majorBidi" w:hAnsiTheme="majorBidi" w:cstheme="majorBidi"/>
          <w:b/>
          <w:bCs/>
          <w:sz w:val="28"/>
          <w:szCs w:val="28"/>
          <w:rtl/>
          <w:lang w:bidi="ar-DZ"/>
        </w:rPr>
        <w:t>يوكوس</w:t>
      </w:r>
      <w:proofErr w:type="spellEnd"/>
      <w:r w:rsidRPr="00436E53">
        <w:rPr>
          <w:rFonts w:asciiTheme="majorBidi" w:hAnsiTheme="majorBidi" w:cstheme="majorBidi"/>
          <w:b/>
          <w:bCs/>
          <w:sz w:val="28"/>
          <w:szCs w:val="28"/>
          <w:rtl/>
          <w:lang w:bidi="ar-DZ"/>
        </w:rPr>
        <w:t>, قمنا بإعداد قائمة جرد للمجموع الحيواني ال</w:t>
      </w:r>
      <w:r w:rsidRPr="00436E53">
        <w:rPr>
          <w:rFonts w:asciiTheme="majorBidi" w:hAnsiTheme="majorBidi" w:cstheme="majorBidi" w:hint="cs"/>
          <w:b/>
          <w:bCs/>
          <w:sz w:val="28"/>
          <w:szCs w:val="28"/>
          <w:rtl/>
          <w:lang w:bidi="ar-DZ"/>
        </w:rPr>
        <w:t>ذ</w:t>
      </w:r>
      <w:r w:rsidRPr="00436E53">
        <w:rPr>
          <w:rFonts w:asciiTheme="majorBidi" w:hAnsiTheme="majorBidi" w:cstheme="majorBidi"/>
          <w:b/>
          <w:bCs/>
          <w:sz w:val="28"/>
          <w:szCs w:val="28"/>
          <w:rtl/>
          <w:lang w:bidi="ar-DZ"/>
        </w:rPr>
        <w:t>ي يتكون من 22 نوع (بثروة</w:t>
      </w:r>
      <w:r w:rsidRPr="00436E53">
        <w:rPr>
          <w:rFonts w:asciiTheme="majorBidi" w:hAnsiTheme="majorBidi" w:cstheme="majorBidi" w:hint="cs"/>
          <w:b/>
          <w:bCs/>
          <w:sz w:val="28"/>
          <w:szCs w:val="28"/>
          <w:rtl/>
          <w:lang w:bidi="ar-DZ"/>
        </w:rPr>
        <w:t xml:space="preserve"> </w:t>
      </w:r>
      <w:r w:rsidRPr="00436E53">
        <w:rPr>
          <w:rFonts w:asciiTheme="majorBidi" w:hAnsiTheme="majorBidi" w:cstheme="majorBidi"/>
          <w:b/>
          <w:bCs/>
          <w:sz w:val="28"/>
          <w:szCs w:val="28"/>
          <w:rtl/>
          <w:lang w:bidi="ar-DZ"/>
        </w:rPr>
        <w:t>إجمالية تبلغ 4064 فرد).</w:t>
      </w:r>
    </w:p>
    <w:p w:rsidR="003D481C" w:rsidRPr="00436E53" w:rsidRDefault="003D481C" w:rsidP="003D481C">
      <w:pPr>
        <w:spacing w:line="360" w:lineRule="auto"/>
        <w:jc w:val="right"/>
        <w:rPr>
          <w:rFonts w:asciiTheme="majorBidi" w:hAnsiTheme="majorBidi" w:cstheme="majorBidi"/>
          <w:b/>
          <w:bCs/>
          <w:color w:val="000000" w:themeColor="text1"/>
          <w:sz w:val="28"/>
          <w:szCs w:val="28"/>
          <w:lang w:bidi="ar-DZ"/>
        </w:rPr>
      </w:pPr>
      <w:r w:rsidRPr="00436E53">
        <w:rPr>
          <w:rFonts w:asciiTheme="majorBidi" w:hAnsiTheme="majorBidi" w:cstheme="majorBidi"/>
          <w:b/>
          <w:bCs/>
          <w:sz w:val="28"/>
          <w:szCs w:val="28"/>
          <w:rtl/>
          <w:lang w:bidi="ar-DZ"/>
        </w:rPr>
        <w:t>أتاح تحليل التركيب الحيواني إلى تقييم ح</w:t>
      </w:r>
      <w:proofErr w:type="gramStart"/>
      <w:r w:rsidRPr="00436E53">
        <w:rPr>
          <w:rFonts w:asciiTheme="majorBidi" w:hAnsiTheme="majorBidi" w:cstheme="majorBidi"/>
          <w:b/>
          <w:bCs/>
          <w:sz w:val="28"/>
          <w:szCs w:val="28"/>
          <w:rtl/>
          <w:lang w:bidi="ar-DZ"/>
        </w:rPr>
        <w:t>الة</w:t>
      </w:r>
      <w:proofErr w:type="gramEnd"/>
      <w:r w:rsidRPr="00436E53">
        <w:rPr>
          <w:rFonts w:asciiTheme="majorBidi" w:hAnsiTheme="majorBidi" w:cstheme="majorBidi"/>
          <w:b/>
          <w:bCs/>
          <w:sz w:val="28"/>
          <w:szCs w:val="28"/>
          <w:rtl/>
          <w:lang w:bidi="ar-DZ"/>
        </w:rPr>
        <w:t xml:space="preserve"> هذا الوسط البيئي. حيث أظهر هذا التحليل أن فئة الحشرات (51,50 %) وهي الأكثر تواجدا في هذا الوادي </w:t>
      </w:r>
      <w:proofErr w:type="spellStart"/>
      <w:r w:rsidRPr="00436E53">
        <w:rPr>
          <w:rFonts w:asciiTheme="majorBidi" w:hAnsiTheme="majorBidi" w:cstheme="majorBidi"/>
          <w:b/>
          <w:bCs/>
          <w:sz w:val="28"/>
          <w:szCs w:val="28"/>
          <w:rtl/>
          <w:lang w:bidi="ar-DZ"/>
        </w:rPr>
        <w:t>بـ</w:t>
      </w:r>
      <w:proofErr w:type="spellEnd"/>
      <w:r w:rsidRPr="00436E53">
        <w:rPr>
          <w:rFonts w:asciiTheme="majorBidi" w:hAnsiTheme="majorBidi" w:cstheme="majorBidi"/>
          <w:b/>
          <w:bCs/>
          <w:sz w:val="28"/>
          <w:szCs w:val="28"/>
          <w:rtl/>
          <w:lang w:bidi="ar-DZ"/>
        </w:rPr>
        <w:t xml:space="preserve"> 5 رتب تنتمي بشكل رئيسي إلى :</w:t>
      </w:r>
    </w:p>
    <w:p w:rsidR="003D481C" w:rsidRPr="00436E53" w:rsidRDefault="003D481C" w:rsidP="003D481C">
      <w:pPr>
        <w:spacing w:line="360" w:lineRule="auto"/>
        <w:jc w:val="right"/>
        <w:rPr>
          <w:rFonts w:asciiTheme="majorBidi" w:hAnsiTheme="majorBidi" w:cstheme="majorBidi"/>
          <w:b/>
          <w:bCs/>
          <w:color w:val="000000" w:themeColor="text1"/>
          <w:sz w:val="28"/>
          <w:szCs w:val="28"/>
          <w:lang w:bidi="ar-DZ"/>
        </w:rPr>
      </w:pPr>
      <w:r w:rsidRPr="00436E53">
        <w:rPr>
          <w:rFonts w:asciiTheme="majorBidi" w:hAnsiTheme="majorBidi" w:cstheme="majorBidi" w:hint="cs"/>
          <w:b/>
          <w:bCs/>
          <w:color w:val="000000" w:themeColor="text1"/>
          <w:sz w:val="28"/>
          <w:szCs w:val="28"/>
          <w:shd w:val="clear" w:color="auto" w:fill="FFFFFF"/>
          <w:rtl/>
          <w:lang w:bidi="ar-DZ"/>
        </w:rPr>
        <w:t xml:space="preserve">وبأقل </w:t>
      </w:r>
      <w:r w:rsidRPr="00436E53">
        <w:rPr>
          <w:rFonts w:asciiTheme="majorBidi" w:hAnsiTheme="majorBidi" w:cstheme="majorBidi"/>
          <w:b/>
          <w:bCs/>
          <w:color w:val="000000" w:themeColor="text1"/>
          <w:sz w:val="28"/>
          <w:szCs w:val="28"/>
          <w:shd w:val="clear" w:color="auto" w:fill="FFFFFF"/>
        </w:rPr>
        <w:t>, (18,73%)</w:t>
      </w:r>
      <w:r w:rsidRPr="00436E53">
        <w:rPr>
          <w:rFonts w:asciiTheme="majorBidi" w:hAnsiTheme="majorBidi" w:cstheme="majorBidi" w:hint="cs"/>
          <w:b/>
          <w:bCs/>
          <w:color w:val="000000" w:themeColor="text1"/>
          <w:sz w:val="28"/>
          <w:szCs w:val="28"/>
          <w:shd w:val="clear" w:color="auto" w:fill="FFFFFF"/>
          <w:rtl/>
        </w:rPr>
        <w:t xml:space="preserve">الخنافس </w:t>
      </w:r>
      <w:r w:rsidRPr="00436E53">
        <w:rPr>
          <w:rFonts w:asciiTheme="majorBidi" w:hAnsiTheme="majorBidi" w:cstheme="majorBidi"/>
          <w:b/>
          <w:bCs/>
          <w:color w:val="000000" w:themeColor="text1"/>
          <w:sz w:val="28"/>
          <w:szCs w:val="28"/>
          <w:shd w:val="clear" w:color="auto" w:fill="FFFFFF"/>
        </w:rPr>
        <w:t xml:space="preserve"> ,(25,08 %) </w:t>
      </w:r>
      <w:r w:rsidRPr="00436E53">
        <w:rPr>
          <w:rFonts w:asciiTheme="majorBidi" w:hAnsiTheme="majorBidi" w:cstheme="majorBidi" w:hint="cs"/>
          <w:b/>
          <w:bCs/>
          <w:color w:val="000000" w:themeColor="text1"/>
          <w:sz w:val="28"/>
          <w:szCs w:val="28"/>
          <w:shd w:val="clear" w:color="auto" w:fill="FFFFFF"/>
          <w:rtl/>
        </w:rPr>
        <w:t>ثنائيات الأجنحة</w:t>
      </w:r>
      <w:r w:rsidRPr="00436E53">
        <w:rPr>
          <w:rFonts w:asciiTheme="majorBidi" w:hAnsiTheme="majorBidi" w:cstheme="majorBidi"/>
          <w:b/>
          <w:bCs/>
          <w:color w:val="000000" w:themeColor="text1"/>
          <w:sz w:val="28"/>
          <w:szCs w:val="28"/>
        </w:rPr>
        <w:t>,</w:t>
      </w:r>
      <w:r w:rsidRPr="00436E53">
        <w:rPr>
          <w:rFonts w:asciiTheme="majorBidi" w:hAnsiTheme="majorBidi" w:cstheme="majorBidi"/>
          <w:b/>
          <w:bCs/>
          <w:color w:val="000000" w:themeColor="text1"/>
          <w:sz w:val="28"/>
          <w:szCs w:val="28"/>
          <w:shd w:val="clear" w:color="auto" w:fill="FFFFFF"/>
        </w:rPr>
        <w:t xml:space="preserve"> (43,90 %)</w:t>
      </w:r>
      <w:r w:rsidRPr="00436E53">
        <w:rPr>
          <w:rFonts w:asciiTheme="majorBidi" w:hAnsiTheme="majorBidi" w:cstheme="majorBidi" w:hint="cs"/>
          <w:b/>
          <w:bCs/>
          <w:color w:val="000000" w:themeColor="text1"/>
          <w:sz w:val="28"/>
          <w:szCs w:val="28"/>
          <w:rtl/>
          <w:lang w:bidi="ar-DZ"/>
        </w:rPr>
        <w:t>زائدات الأجنحة</w:t>
      </w:r>
      <w:r w:rsidRPr="00436E53">
        <w:rPr>
          <w:rFonts w:asciiTheme="majorBidi" w:hAnsiTheme="majorBidi" w:cstheme="majorBidi" w:hint="cs"/>
          <w:b/>
          <w:bCs/>
          <w:color w:val="FF0000"/>
          <w:sz w:val="28"/>
          <w:szCs w:val="28"/>
          <w:rtl/>
          <w:lang w:bidi="ar-DZ"/>
        </w:rPr>
        <w:t xml:space="preserve"> </w:t>
      </w:r>
      <w:r w:rsidRPr="00436E53">
        <w:rPr>
          <w:rFonts w:asciiTheme="majorBidi" w:hAnsiTheme="majorBidi" w:cstheme="majorBidi"/>
          <w:b/>
          <w:bCs/>
          <w:color w:val="FF0000"/>
          <w:sz w:val="28"/>
          <w:szCs w:val="28"/>
          <w:shd w:val="clear" w:color="auto" w:fill="FFFFFF"/>
        </w:rPr>
        <w:t xml:space="preserve"> </w:t>
      </w:r>
    </w:p>
    <w:p w:rsidR="003D481C" w:rsidRPr="00436E53" w:rsidRDefault="003D481C" w:rsidP="003D481C">
      <w:pPr>
        <w:spacing w:line="360" w:lineRule="auto"/>
        <w:jc w:val="right"/>
        <w:rPr>
          <w:rFonts w:asciiTheme="majorBidi" w:hAnsiTheme="majorBidi" w:cstheme="majorBidi"/>
          <w:b/>
          <w:bCs/>
          <w:color w:val="000000" w:themeColor="text1"/>
          <w:sz w:val="28"/>
          <w:szCs w:val="28"/>
          <w:lang w:bidi="ar-DZ"/>
        </w:rPr>
      </w:pPr>
      <w:proofErr w:type="gramStart"/>
      <w:r w:rsidRPr="00436E53">
        <w:rPr>
          <w:rFonts w:asciiTheme="majorBidi" w:hAnsiTheme="majorBidi" w:cstheme="majorBidi"/>
          <w:b/>
          <w:bCs/>
          <w:color w:val="000000" w:themeColor="text1"/>
          <w:sz w:val="28"/>
          <w:szCs w:val="28"/>
          <w:shd w:val="clear" w:color="auto" w:fill="FFFFFF"/>
        </w:rPr>
        <w:t>,(</w:t>
      </w:r>
      <w:proofErr w:type="gramEnd"/>
      <w:r w:rsidRPr="00436E53">
        <w:rPr>
          <w:rFonts w:asciiTheme="majorBidi" w:hAnsiTheme="majorBidi" w:cstheme="majorBidi"/>
          <w:b/>
          <w:bCs/>
          <w:color w:val="000000" w:themeColor="text1"/>
          <w:sz w:val="28"/>
          <w:szCs w:val="28"/>
          <w:shd w:val="clear" w:color="auto" w:fill="FFFFFF"/>
        </w:rPr>
        <w:t xml:space="preserve">27,14 %) </w:t>
      </w:r>
      <w:r w:rsidRPr="00436E53">
        <w:rPr>
          <w:rFonts w:asciiTheme="majorBidi" w:hAnsiTheme="majorBidi" w:cstheme="majorBidi" w:hint="cs"/>
          <w:b/>
          <w:bCs/>
          <w:color w:val="000000" w:themeColor="text1"/>
          <w:sz w:val="28"/>
          <w:szCs w:val="28"/>
          <w:rtl/>
          <w:lang w:bidi="ar-DZ"/>
        </w:rPr>
        <w:t>مزدوجات الأرجل</w:t>
      </w:r>
      <w:r w:rsidRPr="00436E53">
        <w:rPr>
          <w:rFonts w:asciiTheme="majorBidi" w:hAnsiTheme="majorBidi" w:cstheme="majorBidi"/>
          <w:b/>
          <w:bCs/>
          <w:color w:val="000000" w:themeColor="text1"/>
          <w:sz w:val="28"/>
          <w:szCs w:val="28"/>
          <w:lang w:bidi="ar-DZ"/>
        </w:rPr>
        <w:t xml:space="preserve"> </w:t>
      </w:r>
      <w:r w:rsidRPr="00436E53">
        <w:rPr>
          <w:rFonts w:asciiTheme="majorBidi" w:hAnsiTheme="majorBidi" w:cstheme="majorBidi" w:hint="cs"/>
          <w:b/>
          <w:bCs/>
          <w:color w:val="000000" w:themeColor="text1"/>
          <w:sz w:val="28"/>
          <w:szCs w:val="28"/>
          <w:rtl/>
          <w:lang w:bidi="ar-DZ"/>
        </w:rPr>
        <w:t xml:space="preserve">وبجانب الحشرات توجد </w:t>
      </w:r>
      <w:r w:rsidRPr="00436E53">
        <w:rPr>
          <w:rFonts w:asciiTheme="majorBidi" w:hAnsiTheme="majorBidi" w:cstheme="majorBidi"/>
          <w:b/>
          <w:bCs/>
          <w:color w:val="000000" w:themeColor="text1"/>
          <w:sz w:val="28"/>
          <w:szCs w:val="28"/>
          <w:lang w:bidi="ar-DZ"/>
        </w:rPr>
        <w:t xml:space="preserve">, </w:t>
      </w:r>
      <w:proofErr w:type="spellStart"/>
      <w:r w:rsidRPr="00436E53">
        <w:rPr>
          <w:rFonts w:asciiTheme="majorBidi" w:hAnsiTheme="majorBidi" w:cstheme="majorBidi" w:hint="cs"/>
          <w:b/>
          <w:bCs/>
          <w:color w:val="000000" w:themeColor="text1"/>
          <w:sz w:val="28"/>
          <w:szCs w:val="28"/>
          <w:rtl/>
          <w:lang w:bidi="ar-DZ"/>
        </w:rPr>
        <w:t>ونصفيات</w:t>
      </w:r>
      <w:proofErr w:type="spellEnd"/>
      <w:r w:rsidRPr="00436E53">
        <w:rPr>
          <w:rFonts w:asciiTheme="majorBidi" w:hAnsiTheme="majorBidi" w:cstheme="majorBidi" w:hint="cs"/>
          <w:b/>
          <w:bCs/>
          <w:color w:val="000000" w:themeColor="text1"/>
          <w:sz w:val="28"/>
          <w:szCs w:val="28"/>
          <w:rtl/>
          <w:lang w:bidi="ar-DZ"/>
        </w:rPr>
        <w:t xml:space="preserve"> الأجنحة</w:t>
      </w:r>
      <w:r w:rsidRPr="00436E53">
        <w:rPr>
          <w:rFonts w:asciiTheme="majorBidi" w:hAnsiTheme="majorBidi" w:cstheme="majorBidi"/>
          <w:b/>
          <w:bCs/>
          <w:color w:val="000000" w:themeColor="text1"/>
          <w:sz w:val="28"/>
          <w:szCs w:val="28"/>
          <w:lang w:bidi="ar-DZ"/>
        </w:rPr>
        <w:t xml:space="preserve"> </w:t>
      </w:r>
      <w:r w:rsidRPr="00436E53">
        <w:rPr>
          <w:rFonts w:asciiTheme="majorBidi" w:hAnsiTheme="majorBidi" w:cstheme="majorBidi" w:hint="cs"/>
          <w:b/>
          <w:bCs/>
          <w:color w:val="000000" w:themeColor="text1"/>
          <w:sz w:val="28"/>
          <w:szCs w:val="28"/>
          <w:rtl/>
          <w:lang w:bidi="ar-DZ"/>
        </w:rPr>
        <w:t xml:space="preserve"> نسبة و شعريات الأجنحة </w:t>
      </w:r>
    </w:p>
    <w:p w:rsidR="003D481C" w:rsidRPr="00436E53" w:rsidRDefault="003D481C" w:rsidP="003D481C">
      <w:pPr>
        <w:spacing w:line="360" w:lineRule="auto"/>
        <w:jc w:val="right"/>
        <w:rPr>
          <w:rFonts w:asciiTheme="majorBidi" w:hAnsiTheme="majorBidi" w:cstheme="majorBidi"/>
          <w:b/>
          <w:bCs/>
          <w:color w:val="FF0000"/>
          <w:sz w:val="28"/>
          <w:szCs w:val="28"/>
          <w:rtl/>
          <w:lang w:bidi="ar-DZ"/>
        </w:rPr>
      </w:pPr>
      <w:r w:rsidRPr="00436E53">
        <w:rPr>
          <w:rFonts w:asciiTheme="majorBidi" w:hAnsiTheme="majorBidi" w:cstheme="majorBidi" w:hint="cs"/>
          <w:b/>
          <w:bCs/>
          <w:color w:val="000000" w:themeColor="text1"/>
          <w:sz w:val="28"/>
          <w:szCs w:val="28"/>
          <w:shd w:val="clear" w:color="auto" w:fill="FFFFFF"/>
          <w:rtl/>
        </w:rPr>
        <w:t>وهم الأقل تواجدا.</w:t>
      </w:r>
      <w:r w:rsidRPr="00436E53">
        <w:rPr>
          <w:rFonts w:asciiTheme="majorBidi" w:hAnsiTheme="majorBidi" w:cstheme="majorBidi" w:hint="cs"/>
          <w:b/>
          <w:bCs/>
          <w:color w:val="000000" w:themeColor="text1"/>
          <w:sz w:val="28"/>
          <w:szCs w:val="28"/>
          <w:shd w:val="clear" w:color="auto" w:fill="FFFFFF"/>
          <w:rtl/>
          <w:lang w:bidi="ar-DZ"/>
        </w:rPr>
        <w:t xml:space="preserve"> </w:t>
      </w:r>
      <w:r w:rsidRPr="00436E53">
        <w:rPr>
          <w:rFonts w:asciiTheme="majorBidi" w:hAnsiTheme="majorBidi" w:cstheme="majorBidi"/>
          <w:b/>
          <w:bCs/>
          <w:color w:val="000000" w:themeColor="text1"/>
          <w:sz w:val="28"/>
          <w:szCs w:val="28"/>
          <w:shd w:val="clear" w:color="auto" w:fill="FFFFFF"/>
          <w:lang w:bidi="ar-DZ"/>
        </w:rPr>
        <w:t xml:space="preserve"> </w:t>
      </w:r>
      <w:r w:rsidRPr="00436E53">
        <w:rPr>
          <w:rFonts w:asciiTheme="majorBidi" w:hAnsiTheme="majorBidi" w:cstheme="majorBidi"/>
          <w:b/>
          <w:bCs/>
          <w:color w:val="000000" w:themeColor="text1"/>
          <w:sz w:val="28"/>
          <w:szCs w:val="28"/>
          <w:shd w:val="clear" w:color="auto" w:fill="FFFFFF"/>
        </w:rPr>
        <w:t>(2.85%</w:t>
      </w:r>
      <w:proofErr w:type="gramStart"/>
      <w:r w:rsidRPr="00436E53">
        <w:rPr>
          <w:rFonts w:asciiTheme="majorBidi" w:hAnsiTheme="majorBidi" w:cstheme="majorBidi"/>
          <w:b/>
          <w:bCs/>
          <w:color w:val="000000" w:themeColor="text1"/>
          <w:sz w:val="28"/>
          <w:szCs w:val="28"/>
          <w:shd w:val="clear" w:color="auto" w:fill="FFFFFF"/>
        </w:rPr>
        <w:t>)</w:t>
      </w:r>
      <w:r w:rsidRPr="00436E53">
        <w:rPr>
          <w:rFonts w:asciiTheme="majorBidi" w:hAnsiTheme="majorBidi" w:cstheme="majorBidi" w:hint="cs"/>
          <w:b/>
          <w:bCs/>
          <w:color w:val="000000" w:themeColor="text1"/>
          <w:sz w:val="28"/>
          <w:szCs w:val="28"/>
          <w:shd w:val="clear" w:color="auto" w:fill="FFFFFF"/>
          <w:rtl/>
        </w:rPr>
        <w:t>العلق</w:t>
      </w:r>
      <w:proofErr w:type="gramEnd"/>
      <w:r w:rsidRPr="00436E53">
        <w:rPr>
          <w:rFonts w:asciiTheme="majorBidi" w:hAnsiTheme="majorBidi" w:cstheme="majorBidi" w:hint="cs"/>
          <w:b/>
          <w:bCs/>
          <w:color w:val="000000" w:themeColor="text1"/>
          <w:sz w:val="28"/>
          <w:szCs w:val="28"/>
          <w:shd w:val="clear" w:color="auto" w:fill="FFFFFF"/>
          <w:rtl/>
        </w:rPr>
        <w:t xml:space="preserve"> </w:t>
      </w:r>
      <w:r w:rsidRPr="00436E53">
        <w:rPr>
          <w:rFonts w:asciiTheme="majorBidi" w:hAnsiTheme="majorBidi" w:cstheme="majorBidi"/>
          <w:b/>
          <w:bCs/>
          <w:color w:val="000000" w:themeColor="text1"/>
          <w:sz w:val="28"/>
          <w:szCs w:val="28"/>
          <w:shd w:val="clear" w:color="auto" w:fill="FFFFFF"/>
        </w:rPr>
        <w:t xml:space="preserve"> </w:t>
      </w:r>
      <w:r w:rsidRPr="00436E53">
        <w:rPr>
          <w:rFonts w:asciiTheme="majorBidi" w:hAnsiTheme="majorBidi" w:cstheme="majorBidi" w:hint="cs"/>
          <w:b/>
          <w:bCs/>
          <w:color w:val="000000" w:themeColor="text1"/>
          <w:sz w:val="28"/>
          <w:szCs w:val="28"/>
          <w:shd w:val="clear" w:color="auto" w:fill="FFFFFF"/>
          <w:rtl/>
          <w:lang w:bidi="ar-DZ"/>
        </w:rPr>
        <w:t>وأخيرا</w:t>
      </w:r>
      <w:r w:rsidRPr="00436E53">
        <w:rPr>
          <w:rFonts w:asciiTheme="majorBidi" w:hAnsiTheme="majorBidi" w:cstheme="majorBidi" w:hint="cs"/>
          <w:b/>
          <w:bCs/>
          <w:color w:val="000000" w:themeColor="text1"/>
          <w:sz w:val="28"/>
          <w:szCs w:val="28"/>
          <w:shd w:val="clear" w:color="auto" w:fill="FFFFFF"/>
          <w:rtl/>
        </w:rPr>
        <w:t>،</w:t>
      </w:r>
      <w:r w:rsidRPr="00436E53">
        <w:rPr>
          <w:rFonts w:asciiTheme="majorBidi" w:hAnsiTheme="majorBidi" w:cstheme="majorBidi"/>
          <w:b/>
          <w:bCs/>
          <w:color w:val="000000" w:themeColor="text1"/>
          <w:sz w:val="28"/>
          <w:szCs w:val="28"/>
          <w:shd w:val="clear" w:color="auto" w:fill="FFFFFF"/>
        </w:rPr>
        <w:t xml:space="preserve"> (18,5%) </w:t>
      </w:r>
      <w:r w:rsidRPr="00436E53">
        <w:rPr>
          <w:rFonts w:asciiTheme="majorBidi" w:hAnsiTheme="majorBidi" w:cstheme="majorBidi" w:hint="cs"/>
          <w:b/>
          <w:bCs/>
          <w:color w:val="000000" w:themeColor="text1"/>
          <w:sz w:val="28"/>
          <w:szCs w:val="28"/>
          <w:shd w:val="clear" w:color="auto" w:fill="FFFFFF"/>
          <w:rtl/>
        </w:rPr>
        <w:t>و</w:t>
      </w:r>
      <w:r w:rsidRPr="00436E53">
        <w:rPr>
          <w:rFonts w:asciiTheme="majorBidi" w:hAnsiTheme="majorBidi" w:cstheme="majorBidi" w:hint="cs"/>
          <w:b/>
          <w:bCs/>
          <w:color w:val="000000" w:themeColor="text1"/>
          <w:sz w:val="28"/>
          <w:szCs w:val="28"/>
          <w:rtl/>
          <w:lang w:bidi="ar-DZ"/>
        </w:rPr>
        <w:t>الرّخويات</w:t>
      </w:r>
    </w:p>
    <w:p w:rsidR="003D481C" w:rsidRPr="00436E53" w:rsidRDefault="003D481C" w:rsidP="003D481C">
      <w:pPr>
        <w:spacing w:line="360" w:lineRule="auto"/>
        <w:jc w:val="right"/>
        <w:rPr>
          <w:rFonts w:asciiTheme="majorBidi" w:hAnsiTheme="majorBidi" w:cstheme="majorBidi"/>
          <w:b/>
          <w:bCs/>
          <w:sz w:val="28"/>
          <w:szCs w:val="28"/>
          <w:rtl/>
          <w:lang w:bidi="ar-DZ"/>
        </w:rPr>
      </w:pPr>
      <w:r w:rsidRPr="00436E53">
        <w:rPr>
          <w:rFonts w:asciiTheme="majorBidi" w:hAnsiTheme="majorBidi" w:cstheme="majorBidi" w:hint="cs"/>
          <w:b/>
          <w:bCs/>
          <w:sz w:val="28"/>
          <w:szCs w:val="28"/>
          <w:rtl/>
          <w:lang w:bidi="ar-DZ"/>
        </w:rPr>
        <w:t xml:space="preserve">أظهرت نتائج التحاليل </w:t>
      </w:r>
      <w:proofErr w:type="spellStart"/>
      <w:r w:rsidRPr="00436E53">
        <w:rPr>
          <w:rFonts w:asciiTheme="majorBidi" w:hAnsiTheme="majorBidi" w:cstheme="majorBidi" w:hint="cs"/>
          <w:b/>
          <w:bCs/>
          <w:sz w:val="28"/>
          <w:szCs w:val="28"/>
          <w:rtl/>
          <w:lang w:bidi="ar-DZ"/>
        </w:rPr>
        <w:t>الفيزيوكيميائية</w:t>
      </w:r>
      <w:proofErr w:type="spellEnd"/>
      <w:r w:rsidRPr="00436E53">
        <w:rPr>
          <w:rFonts w:asciiTheme="majorBidi" w:hAnsiTheme="majorBidi" w:cstheme="majorBidi" w:hint="cs"/>
          <w:b/>
          <w:bCs/>
          <w:sz w:val="28"/>
          <w:szCs w:val="28"/>
          <w:rtl/>
          <w:lang w:bidi="ar-DZ"/>
        </w:rPr>
        <w:t xml:space="preserve"> أن مياه واد </w:t>
      </w:r>
      <w:proofErr w:type="spellStart"/>
      <w:r w:rsidRPr="00436E53">
        <w:rPr>
          <w:rFonts w:asciiTheme="majorBidi" w:hAnsiTheme="majorBidi" w:cstheme="majorBidi" w:hint="cs"/>
          <w:b/>
          <w:bCs/>
          <w:sz w:val="28"/>
          <w:szCs w:val="28"/>
          <w:rtl/>
          <w:lang w:bidi="ar-DZ"/>
        </w:rPr>
        <w:t>يوكوس</w:t>
      </w:r>
      <w:proofErr w:type="spellEnd"/>
      <w:r w:rsidRPr="00436E53">
        <w:rPr>
          <w:rFonts w:asciiTheme="majorBidi" w:hAnsiTheme="majorBidi" w:cstheme="majorBidi" w:hint="cs"/>
          <w:b/>
          <w:bCs/>
          <w:sz w:val="28"/>
          <w:szCs w:val="28"/>
          <w:rtl/>
          <w:lang w:bidi="ar-DZ"/>
        </w:rPr>
        <w:t xml:space="preserve"> ذات نوعية جيّدة وفقا لمعايير المياه السّطحيّة, ويرجع ذلك إلى عدّة أسباب بما في ذلك وجود الأنواع الحساسة للتلوّث, وتوازن الوسط مع عدد المساكن الصغيرة بحيث توجد بقة في المنبع ومتنوعة في المصب.</w:t>
      </w:r>
    </w:p>
    <w:p w:rsidR="003D481C" w:rsidRPr="00436E53" w:rsidRDefault="003D481C" w:rsidP="003D481C">
      <w:pPr>
        <w:spacing w:line="360" w:lineRule="auto"/>
        <w:jc w:val="right"/>
        <w:rPr>
          <w:rFonts w:asciiTheme="majorBidi" w:hAnsiTheme="majorBidi" w:cstheme="majorBidi"/>
          <w:b/>
          <w:bCs/>
          <w:sz w:val="28"/>
          <w:szCs w:val="28"/>
          <w:rtl/>
          <w:lang w:bidi="ar-DZ"/>
        </w:rPr>
      </w:pPr>
      <w:proofErr w:type="gramStart"/>
      <w:r w:rsidRPr="00436E53">
        <w:rPr>
          <w:rFonts w:asciiTheme="majorBidi" w:hAnsiTheme="majorBidi" w:cstheme="majorBidi" w:hint="cs"/>
          <w:b/>
          <w:bCs/>
          <w:sz w:val="28"/>
          <w:szCs w:val="28"/>
          <w:rtl/>
          <w:lang w:bidi="ar-DZ"/>
        </w:rPr>
        <w:t>الهدف</w:t>
      </w:r>
      <w:proofErr w:type="gramEnd"/>
      <w:r w:rsidRPr="00436E53">
        <w:rPr>
          <w:rFonts w:asciiTheme="majorBidi" w:hAnsiTheme="majorBidi" w:cstheme="majorBidi" w:hint="cs"/>
          <w:b/>
          <w:bCs/>
          <w:sz w:val="28"/>
          <w:szCs w:val="28"/>
          <w:rtl/>
          <w:lang w:bidi="ar-DZ"/>
        </w:rPr>
        <w:t xml:space="preserve"> من هذه الدراسة هو تحديد طبيعة وأهمية العلاقات التي قد توجد بين تنوع أصناف الحيوانات المائية ونوعية المياه. تأثير المعايير </w:t>
      </w:r>
      <w:proofErr w:type="spellStart"/>
      <w:r w:rsidRPr="00436E53">
        <w:rPr>
          <w:rFonts w:asciiTheme="majorBidi" w:hAnsiTheme="majorBidi" w:cstheme="majorBidi" w:hint="cs"/>
          <w:b/>
          <w:bCs/>
          <w:sz w:val="28"/>
          <w:szCs w:val="28"/>
          <w:rtl/>
          <w:lang w:bidi="ar-DZ"/>
        </w:rPr>
        <w:t>الفيزيوكيميائية</w:t>
      </w:r>
      <w:proofErr w:type="spellEnd"/>
      <w:r w:rsidRPr="00436E53">
        <w:rPr>
          <w:rFonts w:asciiTheme="majorBidi" w:hAnsiTheme="majorBidi" w:cstheme="majorBidi" w:hint="cs"/>
          <w:b/>
          <w:bCs/>
          <w:sz w:val="28"/>
          <w:szCs w:val="28"/>
          <w:rtl/>
          <w:lang w:bidi="ar-DZ"/>
        </w:rPr>
        <w:t xml:space="preserve"> عل التواجد والتنوع البيولوجي لمختلف عائلات اللافقاريات في مناطق الدراسة.</w:t>
      </w:r>
    </w:p>
    <w:p w:rsidR="003D481C" w:rsidRPr="00A51CC2" w:rsidRDefault="003D481C" w:rsidP="003D481C">
      <w:pPr>
        <w:spacing w:line="360" w:lineRule="auto"/>
        <w:jc w:val="right"/>
        <w:rPr>
          <w:rFonts w:asciiTheme="majorBidi" w:hAnsiTheme="majorBidi" w:cstheme="majorBidi"/>
          <w:b/>
          <w:bCs/>
          <w:sz w:val="24"/>
          <w:szCs w:val="24"/>
          <w:rtl/>
          <w:lang w:bidi="ar-DZ"/>
        </w:rPr>
      </w:pPr>
      <w:r w:rsidRPr="00436E53">
        <w:rPr>
          <w:rFonts w:asciiTheme="majorBidi" w:hAnsiTheme="majorBidi" w:cstheme="majorBidi" w:hint="cs"/>
          <w:b/>
          <w:bCs/>
          <w:sz w:val="28"/>
          <w:szCs w:val="28"/>
          <w:rtl/>
          <w:lang w:bidi="ar-DZ"/>
        </w:rPr>
        <w:t xml:space="preserve">الكلمات </w:t>
      </w:r>
      <w:proofErr w:type="spellStart"/>
      <w:r w:rsidRPr="00436E53">
        <w:rPr>
          <w:rFonts w:asciiTheme="majorBidi" w:hAnsiTheme="majorBidi" w:cstheme="majorBidi" w:hint="cs"/>
          <w:b/>
          <w:bCs/>
          <w:sz w:val="28"/>
          <w:szCs w:val="28"/>
          <w:rtl/>
          <w:lang w:bidi="ar-DZ"/>
        </w:rPr>
        <w:t>المفتاحيّة</w:t>
      </w:r>
      <w:proofErr w:type="spellEnd"/>
      <w:r w:rsidRPr="00436E53">
        <w:rPr>
          <w:rFonts w:asciiTheme="majorBidi" w:hAnsiTheme="majorBidi" w:cstheme="majorBidi" w:hint="cs"/>
          <w:b/>
          <w:bCs/>
          <w:sz w:val="28"/>
          <w:szCs w:val="28"/>
          <w:rtl/>
          <w:lang w:bidi="ar-DZ"/>
        </w:rPr>
        <w:t xml:space="preserve">: أم البواقي, التّنوّع البيولوجي, الحيوانات </w:t>
      </w:r>
      <w:proofErr w:type="spellStart"/>
      <w:r w:rsidRPr="00436E53">
        <w:rPr>
          <w:rFonts w:asciiTheme="majorBidi" w:hAnsiTheme="majorBidi" w:cstheme="majorBidi" w:hint="cs"/>
          <w:b/>
          <w:bCs/>
          <w:sz w:val="28"/>
          <w:szCs w:val="28"/>
          <w:rtl/>
          <w:lang w:bidi="ar-DZ"/>
        </w:rPr>
        <w:t>القاعية</w:t>
      </w:r>
      <w:proofErr w:type="spellEnd"/>
      <w:r w:rsidRPr="00436E53">
        <w:rPr>
          <w:rFonts w:asciiTheme="majorBidi" w:hAnsiTheme="majorBidi" w:cstheme="majorBidi" w:hint="cs"/>
          <w:b/>
          <w:bCs/>
          <w:sz w:val="28"/>
          <w:szCs w:val="28"/>
          <w:rtl/>
          <w:lang w:bidi="ar-DZ"/>
        </w:rPr>
        <w:t xml:space="preserve">, الجودة </w:t>
      </w:r>
      <w:proofErr w:type="spellStart"/>
      <w:r w:rsidRPr="00436E53">
        <w:rPr>
          <w:rFonts w:asciiTheme="majorBidi" w:hAnsiTheme="majorBidi" w:cstheme="majorBidi" w:hint="cs"/>
          <w:b/>
          <w:bCs/>
          <w:sz w:val="28"/>
          <w:szCs w:val="28"/>
          <w:rtl/>
          <w:lang w:bidi="ar-DZ"/>
        </w:rPr>
        <w:t>الفيزيوكيميائية</w:t>
      </w:r>
      <w:proofErr w:type="spellEnd"/>
      <w:r w:rsidRPr="00436E53">
        <w:rPr>
          <w:rFonts w:asciiTheme="majorBidi" w:hAnsiTheme="majorBidi" w:cstheme="majorBidi" w:hint="cs"/>
          <w:b/>
          <w:bCs/>
          <w:sz w:val="28"/>
          <w:szCs w:val="28"/>
          <w:rtl/>
          <w:lang w:bidi="ar-DZ"/>
        </w:rPr>
        <w:t>, واد.</w:t>
      </w:r>
    </w:p>
    <w:p w:rsidR="003D481C" w:rsidRDefault="003D481C" w:rsidP="003D481C">
      <w:pPr>
        <w:rPr>
          <w:rFonts w:asciiTheme="majorBidi" w:hAnsiTheme="majorBidi" w:cstheme="majorBidi"/>
          <w:b/>
          <w:bCs/>
          <w:sz w:val="24"/>
          <w:szCs w:val="24"/>
          <w:lang w:bidi="ar-DZ"/>
        </w:rPr>
      </w:pPr>
    </w:p>
    <w:p w:rsidR="00A51CC2" w:rsidRPr="00A51CC2" w:rsidRDefault="00A51CC2" w:rsidP="00017C44">
      <w:pPr>
        <w:spacing w:line="360" w:lineRule="auto"/>
        <w:jc w:val="right"/>
        <w:rPr>
          <w:rFonts w:asciiTheme="majorBidi" w:hAnsiTheme="majorBidi" w:cstheme="majorBidi"/>
          <w:b/>
          <w:bCs/>
          <w:sz w:val="24"/>
          <w:szCs w:val="24"/>
          <w:rtl/>
          <w:lang w:bidi="ar-DZ"/>
        </w:rPr>
      </w:pPr>
      <w:r>
        <w:rPr>
          <w:rFonts w:asciiTheme="majorBidi" w:hAnsiTheme="majorBidi" w:cstheme="majorBidi" w:hint="cs"/>
          <w:b/>
          <w:bCs/>
          <w:sz w:val="24"/>
          <w:szCs w:val="24"/>
          <w:rtl/>
          <w:lang w:bidi="ar-DZ"/>
        </w:rPr>
        <w:t>.</w:t>
      </w:r>
    </w:p>
    <w:p w:rsidR="00A439BF" w:rsidRPr="007B5059" w:rsidRDefault="00A439BF" w:rsidP="00017C44">
      <w:pPr>
        <w:spacing w:line="360" w:lineRule="auto"/>
        <w:jc w:val="right"/>
        <w:rPr>
          <w:rFonts w:asciiTheme="majorBidi" w:hAnsiTheme="majorBidi" w:cstheme="majorBidi"/>
          <w:sz w:val="24"/>
          <w:szCs w:val="24"/>
          <w:rtl/>
          <w:lang w:bidi="ar-DZ"/>
        </w:rPr>
      </w:pPr>
    </w:p>
    <w:sectPr w:rsidR="00A439BF" w:rsidRPr="007B5059" w:rsidSect="00A51CC2">
      <w:pgSz w:w="11906" w:h="16838"/>
      <w:pgMar w:top="1417" w:right="1417" w:bottom="1417" w:left="1417"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compat>
    <w:useFELayout/>
  </w:compat>
  <w:rsids>
    <w:rsidRoot w:val="00B1360D"/>
    <w:rsid w:val="00017C44"/>
    <w:rsid w:val="00121E02"/>
    <w:rsid w:val="00175264"/>
    <w:rsid w:val="002259BA"/>
    <w:rsid w:val="002826D5"/>
    <w:rsid w:val="002A6168"/>
    <w:rsid w:val="00395575"/>
    <w:rsid w:val="003D481C"/>
    <w:rsid w:val="00436E53"/>
    <w:rsid w:val="004703D0"/>
    <w:rsid w:val="0047422D"/>
    <w:rsid w:val="004B0BA6"/>
    <w:rsid w:val="004D5FD0"/>
    <w:rsid w:val="004E724B"/>
    <w:rsid w:val="005419A4"/>
    <w:rsid w:val="00597D0E"/>
    <w:rsid w:val="00701FB4"/>
    <w:rsid w:val="0072351A"/>
    <w:rsid w:val="00742F07"/>
    <w:rsid w:val="00750BA3"/>
    <w:rsid w:val="00756867"/>
    <w:rsid w:val="007B5059"/>
    <w:rsid w:val="007D19F8"/>
    <w:rsid w:val="007D7875"/>
    <w:rsid w:val="007F26F3"/>
    <w:rsid w:val="008C3C18"/>
    <w:rsid w:val="00950BD8"/>
    <w:rsid w:val="009C156A"/>
    <w:rsid w:val="00A439BF"/>
    <w:rsid w:val="00A51CC2"/>
    <w:rsid w:val="00B1360D"/>
    <w:rsid w:val="00B41486"/>
    <w:rsid w:val="00C505C4"/>
    <w:rsid w:val="00C66BE5"/>
    <w:rsid w:val="00D23911"/>
    <w:rsid w:val="00DE1FCA"/>
    <w:rsid w:val="00DF36E9"/>
    <w:rsid w:val="00E91002"/>
    <w:rsid w:val="00F13AA8"/>
    <w:rsid w:val="00F529B5"/>
    <w:rsid w:val="00F61777"/>
    <w:rsid w:val="00F700D0"/>
    <w:rsid w:val="00F94D46"/>
    <w:rsid w:val="00F9510B"/>
    <w:rsid w:val="00FA2DF0"/>
    <w:rsid w:val="00FF55E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510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2A6168"/>
    <w:rPr>
      <w:color w:val="0000FF"/>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fr.wikipedia.org/wiki/Oued_Zenati"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fr.wikipedia.org/w/index.php?title=Oued_Cheref&amp;action=edit&amp;redlink=1"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fr.wikipedia.org/wiki/Guelma" TargetMode="External"/><Relationship Id="rId11" Type="http://schemas.openxmlformats.org/officeDocument/2006/relationships/hyperlink" Target="http://fr.wikipedia.org/wiki/Annaba" TargetMode="External"/><Relationship Id="rId5" Type="http://schemas.openxmlformats.org/officeDocument/2006/relationships/hyperlink" Target="http://fr.wikipedia.org/wiki/Alg%C3%A9rie" TargetMode="External"/><Relationship Id="rId10" Type="http://schemas.openxmlformats.org/officeDocument/2006/relationships/hyperlink" Target="http://fr.wikipedia.org/wiki/M%C3%A9diterran%C3%A9e" TargetMode="External"/><Relationship Id="rId4" Type="http://schemas.openxmlformats.org/officeDocument/2006/relationships/hyperlink" Target="http://fr.wikipedia.org/wiki/Rivi%C3%A8re" TargetMode="External"/><Relationship Id="rId9" Type="http://schemas.openxmlformats.org/officeDocument/2006/relationships/hyperlink" Target="http://fr.wikipedia.org/wiki/Alg%C3%A9rie"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1661</TotalTime>
  <Pages>1</Pages>
  <Words>892</Words>
  <Characters>4906</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5787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22</cp:revision>
  <dcterms:created xsi:type="dcterms:W3CDTF">2021-01-23T12:40:00Z</dcterms:created>
  <dcterms:modified xsi:type="dcterms:W3CDTF">2021-07-14T15:25:00Z</dcterms:modified>
</cp:coreProperties>
</file>