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4222" w:rsidRPr="000D146B" w:rsidRDefault="00E545B1" w:rsidP="005443DE">
      <w:pPr>
        <w:spacing w:line="360" w:lineRule="auto"/>
        <w:jc w:val="center"/>
        <w:rPr>
          <w:rFonts w:ascii="Times New Roman" w:hAnsi="Times New Roman" w:cs="Times New Roman"/>
          <w:b/>
          <w:bCs/>
          <w:i/>
          <w:iCs/>
          <w:sz w:val="28"/>
          <w:szCs w:val="28"/>
          <w:rtl/>
          <w:lang w:bidi="ar-DZ"/>
        </w:rPr>
      </w:pPr>
      <w:r w:rsidRPr="000D146B">
        <w:rPr>
          <w:rFonts w:ascii="Times New Roman" w:eastAsia="Calibri" w:hAnsi="Times New Roman" w:cs="Times New Roman"/>
          <w:b/>
          <w:bCs/>
          <w:i/>
          <w:iCs/>
          <w:sz w:val="28"/>
          <w:szCs w:val="28"/>
        </w:rPr>
        <w:t>Etude et préparation par Sol-Gel de nanomatériaux à base d’oxydes semi-conducteurs et leurs applications</w:t>
      </w:r>
    </w:p>
    <w:p w:rsidR="00C94AC2" w:rsidRPr="000D146B" w:rsidRDefault="00C94AC2">
      <w:pPr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 w:rsidRPr="000D146B">
        <w:rPr>
          <w:rFonts w:ascii="Times New Roman" w:hAnsi="Times New Roman" w:cs="Times New Roman"/>
          <w:b/>
          <w:bCs/>
          <w:i/>
          <w:iCs/>
          <w:sz w:val="28"/>
          <w:szCs w:val="28"/>
        </w:rPr>
        <w:t>Résumé</w:t>
      </w:r>
    </w:p>
    <w:p w:rsidR="005443DE" w:rsidRPr="005443DE" w:rsidRDefault="009B6926" w:rsidP="00CF279C">
      <w:pPr>
        <w:spacing w:line="360" w:lineRule="auto"/>
        <w:ind w:firstLine="567"/>
        <w:contextualSpacing/>
        <w:jc w:val="both"/>
        <w:rPr>
          <w:rFonts w:asciiTheme="majorBidi" w:hAnsiTheme="majorBidi" w:cstheme="majorBidi"/>
          <w:sz w:val="24"/>
          <w:szCs w:val="24"/>
        </w:rPr>
      </w:pPr>
      <w:r w:rsidRPr="005443DE">
        <w:rPr>
          <w:rFonts w:ascii="Times New Roman" w:hAnsi="Times New Roman" w:cs="Times New Roman"/>
          <w:sz w:val="24"/>
          <w:szCs w:val="24"/>
        </w:rPr>
        <w:t>L’objectif de cette thèse</w:t>
      </w:r>
      <w:r w:rsidR="00C94AC2" w:rsidRPr="005443DE">
        <w:rPr>
          <w:rFonts w:ascii="Times New Roman" w:hAnsi="Times New Roman" w:cs="Times New Roman"/>
          <w:sz w:val="24"/>
          <w:szCs w:val="24"/>
        </w:rPr>
        <w:t xml:space="preserve"> </w:t>
      </w:r>
      <w:r w:rsidRPr="005443DE">
        <w:rPr>
          <w:rFonts w:ascii="Times New Roman" w:hAnsi="Times New Roman" w:cs="Times New Roman"/>
          <w:sz w:val="24"/>
          <w:szCs w:val="24"/>
        </w:rPr>
        <w:t xml:space="preserve">est </w:t>
      </w:r>
      <w:r w:rsidR="00C94AC2" w:rsidRPr="005443DE">
        <w:rPr>
          <w:rFonts w:ascii="Times New Roman" w:hAnsi="Times New Roman" w:cs="Times New Roman"/>
          <w:sz w:val="24"/>
          <w:szCs w:val="24"/>
        </w:rPr>
        <w:t xml:space="preserve">la </w:t>
      </w:r>
      <w:r w:rsidR="005443DE" w:rsidRPr="005443DE">
        <w:rPr>
          <w:rFonts w:ascii="Times New Roman" w:hAnsi="Times New Roman" w:cs="Times New Roman"/>
          <w:sz w:val="24"/>
          <w:szCs w:val="24"/>
        </w:rPr>
        <w:t>synthèse de nanomatériaux</w:t>
      </w:r>
      <w:r w:rsidR="00E545B1" w:rsidRPr="005443DE">
        <w:rPr>
          <w:rFonts w:ascii="Times New Roman" w:hAnsi="Times New Roman" w:cs="Times New Roman"/>
          <w:sz w:val="24"/>
          <w:szCs w:val="24"/>
        </w:rPr>
        <w:t xml:space="preserve"> </w:t>
      </w:r>
      <w:r w:rsidR="005443DE" w:rsidRPr="005443DE">
        <w:rPr>
          <w:rFonts w:asciiTheme="majorBidi" w:hAnsiTheme="majorBidi" w:cstheme="majorBidi"/>
          <w:sz w:val="24"/>
          <w:szCs w:val="24"/>
        </w:rPr>
        <w:t xml:space="preserve">à base d’oxydes </w:t>
      </w:r>
      <w:proofErr w:type="spellStart"/>
      <w:r w:rsidR="005443DE" w:rsidRPr="005443DE">
        <w:rPr>
          <w:rFonts w:asciiTheme="majorBidi" w:hAnsiTheme="majorBidi" w:cstheme="majorBidi"/>
          <w:sz w:val="24"/>
          <w:szCs w:val="24"/>
        </w:rPr>
        <w:t>semi</w:t>
      </w:r>
      <w:r w:rsidR="00CF279C">
        <w:rPr>
          <w:rFonts w:asciiTheme="majorBidi" w:hAnsiTheme="majorBidi" w:cstheme="majorBidi"/>
          <w:sz w:val="24"/>
          <w:szCs w:val="24"/>
        </w:rPr>
        <w:t>conducteurs</w:t>
      </w:r>
      <w:proofErr w:type="spellEnd"/>
      <w:r w:rsidR="00CF279C"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="00CF279C">
        <w:rPr>
          <w:rFonts w:asciiTheme="majorBidi" w:hAnsiTheme="majorBidi" w:cstheme="majorBidi"/>
          <w:sz w:val="24"/>
          <w:szCs w:val="24"/>
        </w:rPr>
        <w:t xml:space="preserve"> ainsi que</w:t>
      </w:r>
      <w:r w:rsidR="005443DE" w:rsidRPr="005443DE">
        <w:rPr>
          <w:rFonts w:asciiTheme="majorBidi" w:hAnsiTheme="majorBidi" w:cstheme="majorBidi"/>
          <w:sz w:val="24"/>
          <w:szCs w:val="24"/>
        </w:rPr>
        <w:t xml:space="preserve"> </w:t>
      </w:r>
      <w:r w:rsidR="00E545B1" w:rsidRPr="005443DE">
        <w:rPr>
          <w:rFonts w:asciiTheme="majorBidi" w:hAnsiTheme="majorBidi" w:cstheme="majorBidi"/>
          <w:sz w:val="24"/>
          <w:szCs w:val="24"/>
        </w:rPr>
        <w:t>plusieurs additifs</w:t>
      </w:r>
      <w:r w:rsidR="005443DE" w:rsidRPr="005443DE">
        <w:rPr>
          <w:rFonts w:asciiTheme="majorBidi" w:hAnsiTheme="majorBidi" w:cstheme="majorBidi"/>
          <w:sz w:val="24"/>
          <w:szCs w:val="24"/>
        </w:rPr>
        <w:t>.</w:t>
      </w:r>
    </w:p>
    <w:p w:rsidR="005443DE" w:rsidRPr="005443DE" w:rsidRDefault="005443DE" w:rsidP="005443DE">
      <w:pPr>
        <w:spacing w:line="360" w:lineRule="auto"/>
        <w:ind w:firstLine="567"/>
        <w:contextualSpacing/>
        <w:jc w:val="both"/>
        <w:rPr>
          <w:rFonts w:asciiTheme="majorBidi" w:hAnsiTheme="majorBidi" w:cstheme="majorBidi"/>
          <w:sz w:val="24"/>
          <w:szCs w:val="24"/>
        </w:rPr>
      </w:pPr>
      <w:r w:rsidRPr="005443DE">
        <w:rPr>
          <w:rFonts w:asciiTheme="majorBidi" w:hAnsiTheme="majorBidi" w:cstheme="majorBidi"/>
          <w:sz w:val="24"/>
          <w:szCs w:val="24"/>
        </w:rPr>
        <w:t>Le premier objectif</w:t>
      </w:r>
      <w:r w:rsidR="00E545B1" w:rsidRPr="005443DE">
        <w:rPr>
          <w:rFonts w:asciiTheme="majorBidi" w:hAnsiTheme="majorBidi" w:cstheme="majorBidi"/>
          <w:sz w:val="24"/>
          <w:szCs w:val="24"/>
        </w:rPr>
        <w:t xml:space="preserve"> </w:t>
      </w:r>
      <w:r w:rsidRPr="005443DE">
        <w:rPr>
          <w:rFonts w:asciiTheme="majorBidi" w:hAnsiTheme="majorBidi" w:cstheme="majorBidi"/>
          <w:sz w:val="24"/>
          <w:szCs w:val="24"/>
        </w:rPr>
        <w:t>de</w:t>
      </w:r>
      <w:r w:rsidR="00E545B1" w:rsidRPr="005443DE">
        <w:rPr>
          <w:rFonts w:asciiTheme="majorBidi" w:hAnsiTheme="majorBidi" w:cstheme="majorBidi"/>
          <w:sz w:val="24"/>
          <w:szCs w:val="24"/>
        </w:rPr>
        <w:t xml:space="preserve"> l’étude </w:t>
      </w:r>
      <w:r w:rsidRPr="005443DE">
        <w:rPr>
          <w:rFonts w:asciiTheme="majorBidi" w:hAnsiTheme="majorBidi" w:cstheme="majorBidi"/>
          <w:sz w:val="24"/>
          <w:szCs w:val="24"/>
        </w:rPr>
        <w:t xml:space="preserve">est l’amélioration de l’effet varistance </w:t>
      </w:r>
      <w:r w:rsidR="00E545B1" w:rsidRPr="005443DE">
        <w:rPr>
          <w:rFonts w:asciiTheme="majorBidi" w:hAnsiTheme="majorBidi" w:cstheme="majorBidi"/>
          <w:sz w:val="24"/>
          <w:szCs w:val="24"/>
        </w:rPr>
        <w:t xml:space="preserve">des varistances à base de  </w:t>
      </w:r>
      <w:proofErr w:type="spellStart"/>
      <w:r w:rsidR="00E545B1" w:rsidRPr="005443DE">
        <w:rPr>
          <w:rFonts w:asciiTheme="majorBidi" w:hAnsiTheme="majorBidi" w:cstheme="majorBidi"/>
          <w:sz w:val="24"/>
          <w:szCs w:val="24"/>
        </w:rPr>
        <w:t>ZnO</w:t>
      </w:r>
      <w:proofErr w:type="spellEnd"/>
      <w:r w:rsidRPr="005443DE">
        <w:rPr>
          <w:rFonts w:asciiTheme="majorBidi" w:hAnsiTheme="majorBidi" w:cstheme="majorBidi"/>
          <w:sz w:val="24"/>
          <w:szCs w:val="24"/>
        </w:rPr>
        <w:t xml:space="preserve"> pur</w:t>
      </w:r>
      <w:r w:rsidR="002835BE" w:rsidRPr="005443DE">
        <w:rPr>
          <w:rFonts w:asciiTheme="majorBidi" w:hAnsiTheme="majorBidi" w:cstheme="majorBidi"/>
          <w:sz w:val="24"/>
          <w:szCs w:val="24"/>
        </w:rPr>
        <w:t xml:space="preserve"> et</w:t>
      </w:r>
      <w:r w:rsidR="00E545B1" w:rsidRPr="005443DE">
        <w:rPr>
          <w:rFonts w:asciiTheme="majorBidi" w:hAnsiTheme="majorBidi" w:cstheme="majorBidi"/>
          <w:sz w:val="24"/>
          <w:szCs w:val="24"/>
        </w:rPr>
        <w:t xml:space="preserve"> dopé</w:t>
      </w:r>
      <w:r w:rsidR="002835BE" w:rsidRPr="005443DE">
        <w:rPr>
          <w:rFonts w:asciiTheme="majorBidi" w:hAnsiTheme="majorBidi" w:cstheme="majorBidi"/>
          <w:sz w:val="24"/>
          <w:szCs w:val="24"/>
        </w:rPr>
        <w:t>es</w:t>
      </w:r>
      <w:r w:rsidR="00E545B1" w:rsidRPr="005443DE">
        <w:rPr>
          <w:rFonts w:asciiTheme="majorBidi" w:hAnsiTheme="majorBidi" w:cstheme="majorBidi"/>
          <w:sz w:val="24"/>
          <w:szCs w:val="24"/>
        </w:rPr>
        <w:t xml:space="preserve"> avec : du </w:t>
      </w:r>
      <w:r w:rsidRPr="005443DE">
        <w:rPr>
          <w:rFonts w:asciiTheme="majorBidi" w:hAnsiTheme="majorBidi" w:cstheme="majorBidi"/>
          <w:sz w:val="24"/>
          <w:szCs w:val="24"/>
        </w:rPr>
        <w:t xml:space="preserve">manganèse (Mn) ou </w:t>
      </w:r>
      <w:r w:rsidR="00E545B1" w:rsidRPr="005443DE">
        <w:rPr>
          <w:rFonts w:asciiTheme="majorBidi" w:hAnsiTheme="majorBidi" w:cstheme="majorBidi"/>
          <w:sz w:val="24"/>
          <w:szCs w:val="24"/>
        </w:rPr>
        <w:t>du bismuth (Bi).</w:t>
      </w:r>
    </w:p>
    <w:p w:rsidR="00E545B1" w:rsidRPr="005443DE" w:rsidRDefault="00E545B1" w:rsidP="005443DE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5443DE">
        <w:rPr>
          <w:rFonts w:ascii="Times New Roman" w:hAnsi="Times New Roman" w:cs="Times New Roman"/>
          <w:sz w:val="24"/>
          <w:szCs w:val="24"/>
        </w:rPr>
        <w:t xml:space="preserve"> </w:t>
      </w:r>
      <w:r w:rsidRPr="005443DE">
        <w:rPr>
          <w:rFonts w:asciiTheme="majorBidi" w:hAnsiTheme="majorBidi" w:cstheme="majorBidi"/>
          <w:sz w:val="24"/>
          <w:szCs w:val="24"/>
        </w:rPr>
        <w:t xml:space="preserve">Les autres objectifs fixés par cette étude </w:t>
      </w:r>
      <w:r w:rsidR="005443DE" w:rsidRPr="005443DE">
        <w:rPr>
          <w:rFonts w:asciiTheme="majorBidi" w:hAnsiTheme="majorBidi" w:cstheme="majorBidi"/>
          <w:sz w:val="24"/>
          <w:szCs w:val="24"/>
        </w:rPr>
        <w:t>étaient</w:t>
      </w:r>
      <w:r w:rsidRPr="005443DE">
        <w:rPr>
          <w:rFonts w:asciiTheme="majorBidi" w:hAnsiTheme="majorBidi" w:cstheme="majorBidi"/>
          <w:sz w:val="24"/>
          <w:szCs w:val="24"/>
        </w:rPr>
        <w:t> : la réalisation de couches minces pour</w:t>
      </w:r>
      <w:r w:rsidR="005443DE" w:rsidRPr="005443DE">
        <w:rPr>
          <w:rFonts w:asciiTheme="majorBidi" w:hAnsiTheme="majorBidi" w:cstheme="majorBidi"/>
          <w:sz w:val="24"/>
          <w:szCs w:val="24"/>
        </w:rPr>
        <w:t xml:space="preserve"> l</w:t>
      </w:r>
      <w:r w:rsidRPr="005443DE">
        <w:rPr>
          <w:rFonts w:asciiTheme="majorBidi" w:hAnsiTheme="majorBidi" w:cstheme="majorBidi"/>
          <w:sz w:val="24"/>
          <w:szCs w:val="24"/>
        </w:rPr>
        <w:t>a fabrication des cellules solaires</w:t>
      </w:r>
      <w:r w:rsidR="005443DE" w:rsidRPr="005443DE">
        <w:rPr>
          <w:rFonts w:asciiTheme="majorBidi" w:hAnsiTheme="majorBidi" w:cstheme="majorBidi"/>
          <w:sz w:val="24"/>
          <w:szCs w:val="24"/>
        </w:rPr>
        <w:t>,</w:t>
      </w:r>
      <w:r w:rsidRPr="005443DE">
        <w:rPr>
          <w:rFonts w:asciiTheme="majorBidi" w:hAnsiTheme="majorBidi" w:cstheme="majorBidi"/>
          <w:sz w:val="24"/>
          <w:szCs w:val="24"/>
        </w:rPr>
        <w:t xml:space="preserve"> et</w:t>
      </w:r>
      <w:r w:rsidR="005443DE" w:rsidRPr="005443DE">
        <w:rPr>
          <w:rFonts w:asciiTheme="majorBidi" w:hAnsiTheme="majorBidi" w:cstheme="majorBidi"/>
          <w:sz w:val="24"/>
          <w:szCs w:val="24"/>
        </w:rPr>
        <w:t xml:space="preserve"> enfin </w:t>
      </w:r>
      <w:r w:rsidR="005443DE">
        <w:rPr>
          <w:rFonts w:asciiTheme="majorBidi" w:hAnsiTheme="majorBidi" w:cstheme="majorBidi"/>
          <w:sz w:val="24"/>
          <w:szCs w:val="24"/>
        </w:rPr>
        <w:t xml:space="preserve">la synthèse d’oxydes </w:t>
      </w:r>
      <w:proofErr w:type="spellStart"/>
      <w:r w:rsidR="005443DE">
        <w:rPr>
          <w:rFonts w:asciiTheme="majorBidi" w:hAnsiTheme="majorBidi" w:cstheme="majorBidi"/>
          <w:sz w:val="24"/>
          <w:szCs w:val="24"/>
        </w:rPr>
        <w:t>semi</w:t>
      </w:r>
      <w:r w:rsidRPr="005443DE">
        <w:rPr>
          <w:rFonts w:asciiTheme="majorBidi" w:hAnsiTheme="majorBidi" w:cstheme="majorBidi"/>
          <w:sz w:val="24"/>
          <w:szCs w:val="24"/>
        </w:rPr>
        <w:t>conducteurs</w:t>
      </w:r>
      <w:proofErr w:type="spellEnd"/>
      <w:r w:rsidRPr="005443DE">
        <w:rPr>
          <w:rFonts w:asciiTheme="majorBidi" w:hAnsiTheme="majorBidi" w:cstheme="majorBidi"/>
          <w:sz w:val="24"/>
          <w:szCs w:val="24"/>
        </w:rPr>
        <w:t xml:space="preserve"> </w:t>
      </w:r>
      <w:r w:rsidR="005443DE" w:rsidRPr="005443DE">
        <w:rPr>
          <w:rFonts w:asciiTheme="majorBidi" w:hAnsiTheme="majorBidi" w:cstheme="majorBidi"/>
          <w:sz w:val="24"/>
          <w:szCs w:val="24"/>
        </w:rPr>
        <w:t xml:space="preserve">à base de : </w:t>
      </w:r>
      <w:proofErr w:type="spellStart"/>
      <w:r w:rsidR="005443DE" w:rsidRPr="005443DE">
        <w:rPr>
          <w:rFonts w:asciiTheme="majorBidi" w:hAnsiTheme="majorBidi" w:cstheme="majorBidi"/>
          <w:sz w:val="24"/>
          <w:szCs w:val="24"/>
        </w:rPr>
        <w:t>ZnO</w:t>
      </w:r>
      <w:proofErr w:type="spellEnd"/>
      <w:r w:rsidR="005443DE" w:rsidRPr="005443DE">
        <w:rPr>
          <w:rFonts w:asciiTheme="majorBidi" w:hAnsiTheme="majorBidi" w:cstheme="majorBidi"/>
          <w:sz w:val="24"/>
          <w:szCs w:val="24"/>
        </w:rPr>
        <w:t>,</w:t>
      </w:r>
      <w:r w:rsidRPr="005443DE">
        <w:rPr>
          <w:rFonts w:asciiTheme="majorBidi" w:hAnsiTheme="majorBidi" w:cstheme="majorBidi"/>
          <w:sz w:val="24"/>
          <w:szCs w:val="24"/>
        </w:rPr>
        <w:t xml:space="preserve"> TiO</w:t>
      </w:r>
      <w:r w:rsidRPr="005443DE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Pr="005443DE">
        <w:rPr>
          <w:rFonts w:asciiTheme="majorBidi" w:hAnsiTheme="majorBidi" w:cstheme="majorBidi"/>
          <w:sz w:val="24"/>
          <w:szCs w:val="24"/>
        </w:rPr>
        <w:t>, CeO</w:t>
      </w:r>
      <w:r w:rsidRPr="005443DE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Pr="005443DE">
        <w:rPr>
          <w:rFonts w:asciiTheme="majorBidi" w:hAnsiTheme="majorBidi" w:cstheme="majorBidi"/>
          <w:sz w:val="24"/>
          <w:szCs w:val="24"/>
        </w:rPr>
        <w:t xml:space="preserve"> et SnO</w:t>
      </w:r>
      <w:r w:rsidRPr="005443DE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Pr="005443DE">
        <w:rPr>
          <w:rFonts w:asciiTheme="majorBidi" w:hAnsiTheme="majorBidi" w:cstheme="majorBidi"/>
          <w:sz w:val="24"/>
          <w:szCs w:val="24"/>
        </w:rPr>
        <w:t xml:space="preserve"> pour l’étude de </w:t>
      </w:r>
      <w:r w:rsidR="005443DE" w:rsidRPr="005443DE">
        <w:rPr>
          <w:rFonts w:asciiTheme="majorBidi" w:hAnsiTheme="majorBidi" w:cstheme="majorBidi"/>
          <w:sz w:val="24"/>
          <w:szCs w:val="24"/>
        </w:rPr>
        <w:t>leur impact sur</w:t>
      </w:r>
      <w:r w:rsidRPr="005443DE">
        <w:rPr>
          <w:rFonts w:asciiTheme="majorBidi" w:hAnsiTheme="majorBidi" w:cstheme="majorBidi"/>
          <w:sz w:val="24"/>
          <w:szCs w:val="24"/>
        </w:rPr>
        <w:t xml:space="preserve"> </w:t>
      </w:r>
      <w:r w:rsidR="005443DE" w:rsidRPr="005443DE">
        <w:rPr>
          <w:rFonts w:asciiTheme="majorBidi" w:hAnsiTheme="majorBidi" w:cstheme="majorBidi"/>
          <w:sz w:val="24"/>
          <w:szCs w:val="24"/>
        </w:rPr>
        <w:t>l’</w:t>
      </w:r>
      <w:r w:rsidRPr="005443DE">
        <w:rPr>
          <w:rFonts w:asciiTheme="majorBidi" w:hAnsiTheme="majorBidi" w:cstheme="majorBidi"/>
          <w:sz w:val="24"/>
          <w:szCs w:val="24"/>
        </w:rPr>
        <w:t xml:space="preserve">activité </w:t>
      </w:r>
      <w:proofErr w:type="spellStart"/>
      <w:r w:rsidRPr="005443DE">
        <w:rPr>
          <w:rFonts w:asciiTheme="majorBidi" w:hAnsiTheme="majorBidi" w:cstheme="majorBidi"/>
          <w:sz w:val="24"/>
          <w:szCs w:val="24"/>
        </w:rPr>
        <w:t>photocatalytique</w:t>
      </w:r>
      <w:proofErr w:type="spellEnd"/>
      <w:r w:rsidRPr="005443DE">
        <w:rPr>
          <w:rFonts w:asciiTheme="majorBidi" w:hAnsiTheme="majorBidi" w:cstheme="majorBidi"/>
          <w:sz w:val="24"/>
          <w:szCs w:val="24"/>
        </w:rPr>
        <w:t>.</w:t>
      </w:r>
    </w:p>
    <w:p w:rsidR="006F27E3" w:rsidRPr="005443DE" w:rsidRDefault="00E545B1" w:rsidP="00E545B1">
      <w:pPr>
        <w:spacing w:before="120" w:after="120" w:line="360" w:lineRule="auto"/>
        <w:contextualSpacing/>
        <w:jc w:val="both"/>
        <w:rPr>
          <w:rFonts w:asciiTheme="majorBidi" w:hAnsiTheme="majorBidi" w:cstheme="majorBidi"/>
          <w:sz w:val="24"/>
          <w:szCs w:val="24"/>
        </w:rPr>
      </w:pPr>
      <w:r w:rsidRPr="005443DE">
        <w:rPr>
          <w:rFonts w:asciiTheme="majorBidi" w:hAnsiTheme="majorBidi" w:cstheme="majorBidi"/>
          <w:sz w:val="24"/>
          <w:szCs w:val="24"/>
        </w:rPr>
        <w:t xml:space="preserve">Pour ce faire, le procédé sol-gel a été utilisé que ce soit pour la synthèse des </w:t>
      </w:r>
      <w:proofErr w:type="spellStart"/>
      <w:r w:rsidRPr="005443DE">
        <w:rPr>
          <w:rFonts w:asciiTheme="majorBidi" w:hAnsiTheme="majorBidi" w:cstheme="majorBidi"/>
          <w:sz w:val="24"/>
          <w:szCs w:val="24"/>
        </w:rPr>
        <w:t>nanopoudres</w:t>
      </w:r>
      <w:proofErr w:type="spellEnd"/>
      <w:r w:rsidRPr="005443DE">
        <w:rPr>
          <w:rFonts w:asciiTheme="majorBidi" w:hAnsiTheme="majorBidi" w:cstheme="majorBidi"/>
          <w:sz w:val="24"/>
          <w:szCs w:val="24"/>
        </w:rPr>
        <w:t xml:space="preserve"> ou pour l’obtention des films minces.</w:t>
      </w:r>
    </w:p>
    <w:p w:rsidR="005443DE" w:rsidRPr="005443DE" w:rsidRDefault="005443DE" w:rsidP="00E545B1">
      <w:pPr>
        <w:spacing w:before="120" w:after="120" w:line="360" w:lineRule="auto"/>
        <w:contextualSpacing/>
        <w:jc w:val="both"/>
        <w:rPr>
          <w:rFonts w:asciiTheme="majorBidi" w:hAnsiTheme="majorBidi" w:cstheme="majorBidi"/>
          <w:sz w:val="24"/>
          <w:szCs w:val="24"/>
        </w:rPr>
      </w:pPr>
      <w:r w:rsidRPr="005443DE">
        <w:rPr>
          <w:rFonts w:asciiTheme="majorBidi" w:hAnsiTheme="majorBidi" w:cstheme="majorBidi"/>
          <w:sz w:val="24"/>
          <w:szCs w:val="24"/>
        </w:rPr>
        <w:t>Beaucoup de résultats ont été trouvés et ont permis de proposer des solutions à plusieurs problèmes rencontrés dans les trois domaines de cette étude.</w:t>
      </w:r>
    </w:p>
    <w:p w:rsidR="005443DE" w:rsidRPr="005443DE" w:rsidRDefault="005443DE" w:rsidP="00E545B1">
      <w:pPr>
        <w:spacing w:after="0"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:rsidR="0060103B" w:rsidRPr="005443DE" w:rsidRDefault="00114550" w:rsidP="00E545B1">
      <w:pPr>
        <w:spacing w:after="0"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0D146B">
        <w:rPr>
          <w:rFonts w:asciiTheme="majorBidi" w:hAnsiTheme="majorBidi" w:cstheme="majorBidi"/>
          <w:b/>
          <w:bCs/>
          <w:i/>
          <w:iCs/>
          <w:sz w:val="24"/>
          <w:szCs w:val="24"/>
        </w:rPr>
        <w:t>Mots-clés</w:t>
      </w:r>
      <w:r w:rsidRPr="005443DE">
        <w:rPr>
          <w:rFonts w:asciiTheme="majorBidi" w:hAnsiTheme="majorBidi" w:cstheme="majorBidi"/>
          <w:b/>
          <w:bCs/>
          <w:sz w:val="24"/>
          <w:szCs w:val="24"/>
        </w:rPr>
        <w:t> : </w:t>
      </w:r>
      <w:r w:rsidR="0008044D" w:rsidRPr="005443DE">
        <w:rPr>
          <w:rFonts w:asciiTheme="majorBidi" w:hAnsiTheme="majorBidi" w:cstheme="majorBidi"/>
          <w:sz w:val="24"/>
          <w:szCs w:val="24"/>
        </w:rPr>
        <w:t>ZnO</w:t>
      </w:r>
      <w:proofErr w:type="gramStart"/>
      <w:r w:rsidRPr="005443DE">
        <w:rPr>
          <w:rFonts w:asciiTheme="majorBidi" w:hAnsiTheme="majorBidi" w:cstheme="majorBidi"/>
          <w:sz w:val="24"/>
          <w:szCs w:val="24"/>
        </w:rPr>
        <w:t>,</w:t>
      </w:r>
      <w:r w:rsidR="003762B0" w:rsidRPr="005443DE">
        <w:rPr>
          <w:rFonts w:asciiTheme="majorBidi" w:hAnsiTheme="majorBidi" w:cstheme="majorBidi"/>
          <w:sz w:val="24"/>
          <w:szCs w:val="24"/>
        </w:rPr>
        <w:t>TiO</w:t>
      </w:r>
      <w:r w:rsidR="003762B0" w:rsidRPr="005443DE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="003762B0" w:rsidRPr="005443DE">
        <w:rPr>
          <w:rFonts w:asciiTheme="majorBidi" w:hAnsiTheme="majorBidi" w:cstheme="majorBidi"/>
          <w:sz w:val="24"/>
          <w:szCs w:val="24"/>
        </w:rPr>
        <w:t>,CeO</w:t>
      </w:r>
      <w:r w:rsidR="003762B0" w:rsidRPr="005443DE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="003762B0" w:rsidRPr="005443DE">
        <w:rPr>
          <w:rFonts w:asciiTheme="majorBidi" w:hAnsiTheme="majorBidi" w:cstheme="majorBidi"/>
          <w:sz w:val="24"/>
          <w:szCs w:val="24"/>
        </w:rPr>
        <w:t>,SnO</w:t>
      </w:r>
      <w:r w:rsidR="003762B0" w:rsidRPr="005443DE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="003762B0" w:rsidRPr="005443DE">
        <w:rPr>
          <w:rFonts w:asciiTheme="majorBidi" w:hAnsiTheme="majorBidi" w:cstheme="majorBidi"/>
          <w:sz w:val="24"/>
          <w:szCs w:val="24"/>
        </w:rPr>
        <w:t>,</w:t>
      </w:r>
      <w:r w:rsidRPr="005443DE">
        <w:rPr>
          <w:rFonts w:asciiTheme="majorBidi" w:hAnsiTheme="majorBidi" w:cstheme="majorBidi"/>
          <w:sz w:val="24"/>
          <w:szCs w:val="24"/>
        </w:rPr>
        <w:t>Zn</w:t>
      </w:r>
      <w:proofErr w:type="gramEnd"/>
      <w:r w:rsidRPr="005443DE">
        <w:rPr>
          <w:rFonts w:asciiTheme="majorBidi" w:hAnsiTheme="majorBidi" w:cstheme="majorBidi"/>
          <w:sz w:val="24"/>
          <w:szCs w:val="24"/>
        </w:rPr>
        <w:t>-x%</w:t>
      </w:r>
      <w:proofErr w:type="spellStart"/>
      <w:r w:rsidR="00E545B1" w:rsidRPr="005443DE">
        <w:rPr>
          <w:rFonts w:asciiTheme="majorBidi" w:hAnsiTheme="majorBidi" w:cstheme="majorBidi"/>
          <w:sz w:val="24"/>
          <w:szCs w:val="24"/>
        </w:rPr>
        <w:t>Mn</w:t>
      </w:r>
      <w:r w:rsidR="003762B0" w:rsidRPr="005443DE">
        <w:rPr>
          <w:rFonts w:asciiTheme="majorBidi" w:hAnsiTheme="majorBidi" w:cstheme="majorBidi"/>
          <w:sz w:val="24"/>
          <w:szCs w:val="24"/>
        </w:rPr>
        <w:t>-O,</w:t>
      </w:r>
      <w:r w:rsidRPr="005443DE">
        <w:rPr>
          <w:rFonts w:asciiTheme="majorBidi" w:hAnsiTheme="majorBidi" w:cstheme="majorBidi"/>
          <w:sz w:val="24"/>
          <w:szCs w:val="24"/>
        </w:rPr>
        <w:t>Sol-Gel</w:t>
      </w:r>
      <w:r w:rsidR="003762B0" w:rsidRPr="005443DE">
        <w:rPr>
          <w:rFonts w:asciiTheme="majorBidi" w:hAnsiTheme="majorBidi" w:cstheme="majorBidi"/>
          <w:sz w:val="24"/>
          <w:szCs w:val="24"/>
        </w:rPr>
        <w:t>,</w:t>
      </w:r>
      <w:r w:rsidRPr="005443DE">
        <w:rPr>
          <w:rFonts w:asciiTheme="majorBidi" w:hAnsiTheme="majorBidi" w:cstheme="majorBidi"/>
          <w:sz w:val="24"/>
          <w:szCs w:val="24"/>
        </w:rPr>
        <w:t>F</w:t>
      </w:r>
      <w:r w:rsidR="003762B0" w:rsidRPr="005443DE">
        <w:rPr>
          <w:rFonts w:asciiTheme="majorBidi" w:hAnsiTheme="majorBidi" w:cstheme="majorBidi"/>
          <w:sz w:val="24"/>
          <w:szCs w:val="24"/>
        </w:rPr>
        <w:t>rittage,</w:t>
      </w:r>
      <w:r w:rsidRPr="005443DE">
        <w:rPr>
          <w:rFonts w:asciiTheme="majorBidi" w:hAnsiTheme="majorBidi" w:cstheme="majorBidi"/>
          <w:sz w:val="24"/>
          <w:szCs w:val="24"/>
        </w:rPr>
        <w:t>V</w:t>
      </w:r>
      <w:r w:rsidR="0008044D" w:rsidRPr="005443DE">
        <w:rPr>
          <w:rFonts w:asciiTheme="majorBidi" w:hAnsiTheme="majorBidi" w:cstheme="majorBidi"/>
          <w:sz w:val="24"/>
          <w:szCs w:val="24"/>
        </w:rPr>
        <w:t>aristance,</w:t>
      </w:r>
      <w:r w:rsidRPr="005443DE">
        <w:rPr>
          <w:rFonts w:asciiTheme="majorBidi" w:hAnsiTheme="majorBidi" w:cstheme="majorBidi"/>
          <w:sz w:val="24"/>
          <w:szCs w:val="24"/>
        </w:rPr>
        <w:t>G</w:t>
      </w:r>
      <w:r w:rsidR="00410494" w:rsidRPr="005443DE">
        <w:rPr>
          <w:rFonts w:asciiTheme="majorBidi" w:hAnsiTheme="majorBidi" w:cstheme="majorBidi"/>
          <w:sz w:val="24"/>
          <w:szCs w:val="24"/>
        </w:rPr>
        <w:t>rains</w:t>
      </w:r>
      <w:proofErr w:type="spellEnd"/>
      <w:r w:rsidR="00410494" w:rsidRPr="005443DE">
        <w:rPr>
          <w:rFonts w:asciiTheme="majorBidi" w:hAnsiTheme="majorBidi" w:cstheme="majorBidi"/>
          <w:sz w:val="24"/>
          <w:szCs w:val="24"/>
        </w:rPr>
        <w:t>,</w:t>
      </w:r>
      <w:r w:rsidR="0008044D" w:rsidRPr="005443DE">
        <w:rPr>
          <w:rFonts w:asciiTheme="majorBidi" w:hAnsiTheme="majorBidi" w:cstheme="majorBidi"/>
          <w:sz w:val="24"/>
          <w:szCs w:val="24"/>
        </w:rPr>
        <w:t xml:space="preserve"> I(V)</w:t>
      </w:r>
      <w:r w:rsidR="003762B0" w:rsidRPr="005443DE">
        <w:rPr>
          <w:rFonts w:asciiTheme="majorBidi" w:hAnsiTheme="majorBidi" w:cstheme="majorBidi"/>
          <w:sz w:val="24"/>
          <w:szCs w:val="24"/>
        </w:rPr>
        <w:t xml:space="preserve">,cellule solaire, </w:t>
      </w:r>
      <w:proofErr w:type="spellStart"/>
      <w:r w:rsidR="003762B0" w:rsidRPr="005443DE">
        <w:rPr>
          <w:rFonts w:asciiTheme="majorBidi" w:hAnsiTheme="majorBidi" w:cstheme="majorBidi"/>
          <w:sz w:val="24"/>
          <w:szCs w:val="24"/>
        </w:rPr>
        <w:t>photocatalyse</w:t>
      </w:r>
      <w:proofErr w:type="spellEnd"/>
      <w:r w:rsidR="00410494" w:rsidRPr="005443DE">
        <w:rPr>
          <w:rFonts w:asciiTheme="majorBidi" w:hAnsiTheme="majorBidi" w:cstheme="majorBidi"/>
          <w:sz w:val="24"/>
          <w:szCs w:val="24"/>
        </w:rPr>
        <w:t>.</w:t>
      </w:r>
      <w:r w:rsidR="0008044D" w:rsidRPr="005443DE">
        <w:rPr>
          <w:rFonts w:asciiTheme="majorBidi" w:hAnsiTheme="majorBidi" w:cstheme="majorBidi"/>
          <w:sz w:val="24"/>
          <w:szCs w:val="24"/>
        </w:rPr>
        <w:t xml:space="preserve"> </w:t>
      </w:r>
      <w:r w:rsidR="00BC65D6" w:rsidRPr="005443DE">
        <w:rPr>
          <w:rFonts w:asciiTheme="majorBidi" w:hAnsiTheme="majorBidi" w:cstheme="majorBidi"/>
          <w:sz w:val="24"/>
          <w:szCs w:val="24"/>
        </w:rPr>
        <w:t xml:space="preserve">  </w:t>
      </w:r>
      <w:r w:rsidR="00EB33CE" w:rsidRPr="005443DE">
        <w:rPr>
          <w:rFonts w:asciiTheme="majorBidi" w:hAnsiTheme="majorBidi" w:cstheme="majorBidi"/>
          <w:sz w:val="24"/>
          <w:szCs w:val="24"/>
        </w:rPr>
        <w:t xml:space="preserve"> </w:t>
      </w:r>
    </w:p>
    <w:p w:rsidR="009E6C32" w:rsidRDefault="000E1A78" w:rsidP="0008044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4043">
        <w:rPr>
          <w:rFonts w:asciiTheme="majorBidi" w:hAnsiTheme="majorBidi" w:cstheme="majorBidi"/>
          <w:sz w:val="24"/>
          <w:szCs w:val="24"/>
        </w:rPr>
        <w:t xml:space="preserve"> </w:t>
      </w:r>
    </w:p>
    <w:p w:rsidR="00E545B1" w:rsidRPr="000D146B" w:rsidRDefault="00E545B1" w:rsidP="00E545B1">
      <w:pPr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</w:pPr>
      <w:r w:rsidRPr="000D146B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Abstract</w:t>
      </w:r>
    </w:p>
    <w:p w:rsidR="00AC2D7C" w:rsidRDefault="005443DE" w:rsidP="00AC2D7C">
      <w:pPr>
        <w:spacing w:line="360" w:lineRule="auto"/>
        <w:ind w:firstLine="567"/>
        <w:contextualSpacing/>
        <w:jc w:val="both"/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</w:pPr>
      <w:r>
        <w:rPr>
          <w:rStyle w:val="hps"/>
          <w:rFonts w:asciiTheme="majorBidi" w:hAnsiTheme="majorBidi" w:cstheme="majorBidi"/>
          <w:sz w:val="24"/>
          <w:szCs w:val="24"/>
          <w:lang w:val="en-US"/>
        </w:rPr>
        <w:t>The p</w:t>
      </w:r>
      <w:r w:rsidR="00AC2D7C">
        <w:rPr>
          <w:rStyle w:val="hps"/>
          <w:rFonts w:asciiTheme="majorBidi" w:hAnsiTheme="majorBidi" w:cstheme="majorBidi"/>
          <w:sz w:val="24"/>
          <w:szCs w:val="24"/>
          <w:lang w:val="en-US"/>
        </w:rPr>
        <w:t>u</w:t>
      </w:r>
      <w:r>
        <w:rPr>
          <w:rStyle w:val="hps"/>
          <w:rFonts w:asciiTheme="majorBidi" w:hAnsiTheme="majorBidi" w:cstheme="majorBidi"/>
          <w:sz w:val="24"/>
          <w:szCs w:val="24"/>
          <w:lang w:val="en-US"/>
        </w:rPr>
        <w:t>r</w:t>
      </w:r>
      <w:r w:rsidR="00AC2D7C">
        <w:rPr>
          <w:rStyle w:val="hps"/>
          <w:rFonts w:asciiTheme="majorBidi" w:hAnsiTheme="majorBidi" w:cstheme="majorBidi"/>
          <w:sz w:val="24"/>
          <w:szCs w:val="24"/>
          <w:lang w:val="en-US"/>
        </w:rPr>
        <w:t>pose</w:t>
      </w:r>
      <w:r w:rsidR="00E545B1" w:rsidRPr="001E0293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="00E545B1" w:rsidRPr="001E0293">
        <w:rPr>
          <w:rStyle w:val="hps"/>
          <w:rFonts w:asciiTheme="majorBidi" w:hAnsiTheme="majorBidi" w:cstheme="majorBidi"/>
          <w:sz w:val="24"/>
          <w:szCs w:val="24"/>
          <w:lang w:val="en-US"/>
        </w:rPr>
        <w:t>of this thesis</w:t>
      </w:r>
      <w:r w:rsidR="00E545B1" w:rsidRPr="001E0293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="00E545B1" w:rsidRPr="002835BE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 xml:space="preserve">is the synthesis of </w:t>
      </w:r>
      <w:r w:rsidR="003762B0" w:rsidRPr="002835BE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 xml:space="preserve">different </w:t>
      </w:r>
      <w:proofErr w:type="spellStart"/>
      <w:r w:rsidR="00E545B1" w:rsidRPr="002835BE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>nanomaterials</w:t>
      </w:r>
      <w:proofErr w:type="spellEnd"/>
      <w:r w:rsidR="00E545B1" w:rsidRPr="002835BE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 xml:space="preserve"> based on semiconducto</w:t>
      </w:r>
      <w:r w:rsidR="00AC2D7C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>r oxides with several additives.</w:t>
      </w:r>
    </w:p>
    <w:p w:rsidR="00AC2D7C" w:rsidRDefault="00E545B1" w:rsidP="00AC2D7C">
      <w:pPr>
        <w:spacing w:line="360" w:lineRule="auto"/>
        <w:ind w:firstLine="567"/>
        <w:contextualSpacing/>
        <w:jc w:val="both"/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</w:pPr>
      <w:r w:rsidRPr="002835BE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 xml:space="preserve"> </w:t>
      </w:r>
      <w:r w:rsidR="00AC2D7C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>T</w:t>
      </w:r>
      <w:r w:rsidRPr="002835BE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 xml:space="preserve">he </w:t>
      </w:r>
      <w:r w:rsidR="00AC2D7C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>first objective of this</w:t>
      </w:r>
      <w:r w:rsidRPr="002835BE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 xml:space="preserve"> study </w:t>
      </w:r>
      <w:r w:rsidR="00AC2D7C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 xml:space="preserve">is to improve the </w:t>
      </w:r>
      <w:proofErr w:type="spellStart"/>
      <w:r w:rsidR="00AC2D7C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>varistor</w:t>
      </w:r>
      <w:proofErr w:type="spellEnd"/>
      <w:r w:rsidR="00AC2D7C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 xml:space="preserve"> effect of</w:t>
      </w:r>
      <w:r w:rsidRPr="002835BE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 xml:space="preserve"> </w:t>
      </w:r>
      <w:proofErr w:type="spellStart"/>
      <w:r w:rsidRPr="002835BE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>varistors</w:t>
      </w:r>
      <w:proofErr w:type="spellEnd"/>
      <w:r w:rsidRPr="002835BE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 xml:space="preserve"> based on </w:t>
      </w:r>
      <w:r w:rsidR="003762B0" w:rsidRPr="002835BE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 xml:space="preserve">pure </w:t>
      </w:r>
      <w:proofErr w:type="spellStart"/>
      <w:r w:rsidRPr="002835BE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>ZnO</w:t>
      </w:r>
      <w:proofErr w:type="spellEnd"/>
      <w:r w:rsidR="003762B0" w:rsidRPr="002835BE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 xml:space="preserve"> </w:t>
      </w:r>
      <w:r w:rsidRPr="002835BE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 xml:space="preserve">and doped </w:t>
      </w:r>
      <w:r w:rsidR="00AC2D7C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>with: manganese (</w:t>
      </w:r>
      <w:proofErr w:type="spellStart"/>
      <w:r w:rsidR="00AC2D7C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>Mn</w:t>
      </w:r>
      <w:proofErr w:type="spellEnd"/>
      <w:r w:rsidR="00AC2D7C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>) or</w:t>
      </w:r>
      <w:r w:rsidR="003762B0" w:rsidRPr="002835BE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 xml:space="preserve"> bismuth (</w:t>
      </w:r>
      <w:r w:rsidRPr="002835BE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 xml:space="preserve">Bi). </w:t>
      </w:r>
    </w:p>
    <w:p w:rsidR="00E545B1" w:rsidRDefault="00E545B1" w:rsidP="00AC2D7C">
      <w:pPr>
        <w:spacing w:line="360" w:lineRule="auto"/>
        <w:ind w:firstLine="567"/>
        <w:contextualSpacing/>
        <w:jc w:val="both"/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</w:pPr>
      <w:r w:rsidRPr="002835BE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 xml:space="preserve">The other objectives set by this study are: the production of thin layers </w:t>
      </w:r>
      <w:r w:rsidR="002835BE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>to</w:t>
      </w:r>
      <w:r w:rsidRPr="002835BE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 xml:space="preserve"> manufacture </w:t>
      </w:r>
      <w:r w:rsidR="002835BE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 xml:space="preserve">high performances of </w:t>
      </w:r>
      <w:r w:rsidRPr="002835BE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>sol</w:t>
      </w:r>
      <w:r w:rsidR="002835BE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>ar cell</w:t>
      </w:r>
      <w:r w:rsidRPr="002835BE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 xml:space="preserve"> on </w:t>
      </w:r>
      <w:r w:rsidR="003762B0" w:rsidRPr="002835BE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>one</w:t>
      </w:r>
      <w:r w:rsidRPr="002835BE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 xml:space="preserve"> hand</w:t>
      </w:r>
      <w:r w:rsidR="00AC2D7C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>,</w:t>
      </w:r>
      <w:r w:rsidR="003762B0" w:rsidRPr="002835BE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 xml:space="preserve"> </w:t>
      </w:r>
      <w:r w:rsidR="006C4990" w:rsidRPr="002835BE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>and the</w:t>
      </w:r>
      <w:r w:rsidRPr="002835BE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 xml:space="preserve"> synthesis of semiconductor oxides of </w:t>
      </w:r>
      <w:proofErr w:type="spellStart"/>
      <w:r w:rsidR="00CF279C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>ZnO</w:t>
      </w:r>
      <w:proofErr w:type="spellEnd"/>
      <w:r w:rsidR="00CF279C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 xml:space="preserve">, </w:t>
      </w:r>
      <w:r w:rsidRPr="002835BE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>TiO</w:t>
      </w:r>
      <w:r w:rsidRPr="002835BE">
        <w:rPr>
          <w:rFonts w:asciiTheme="majorBidi" w:eastAsia="Times New Roman" w:hAnsiTheme="majorBidi" w:cstheme="majorBidi"/>
          <w:color w:val="222222"/>
          <w:sz w:val="24"/>
          <w:szCs w:val="24"/>
          <w:vertAlign w:val="subscript"/>
          <w:lang w:val="en-US"/>
        </w:rPr>
        <w:t>2</w:t>
      </w:r>
      <w:r w:rsidRPr="002835BE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>, CeO</w:t>
      </w:r>
      <w:r w:rsidRPr="002835BE">
        <w:rPr>
          <w:rFonts w:asciiTheme="majorBidi" w:eastAsia="Times New Roman" w:hAnsiTheme="majorBidi" w:cstheme="majorBidi"/>
          <w:color w:val="222222"/>
          <w:sz w:val="24"/>
          <w:szCs w:val="24"/>
          <w:vertAlign w:val="subscript"/>
          <w:lang w:val="en-US"/>
        </w:rPr>
        <w:t>2</w:t>
      </w:r>
      <w:r w:rsidRPr="002835BE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 xml:space="preserve"> and SnO</w:t>
      </w:r>
      <w:r w:rsidRPr="002835BE">
        <w:rPr>
          <w:rFonts w:asciiTheme="majorBidi" w:eastAsia="Times New Roman" w:hAnsiTheme="majorBidi" w:cstheme="majorBidi"/>
          <w:color w:val="222222"/>
          <w:sz w:val="24"/>
          <w:szCs w:val="24"/>
          <w:vertAlign w:val="subscript"/>
          <w:lang w:val="en-US"/>
        </w:rPr>
        <w:t>2</w:t>
      </w:r>
      <w:r w:rsidRPr="002835BE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 xml:space="preserve"> for study</w:t>
      </w:r>
      <w:r w:rsidR="00AC2D7C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>ing</w:t>
      </w:r>
      <w:r w:rsidRPr="002835BE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 xml:space="preserve"> their </w:t>
      </w:r>
      <w:proofErr w:type="spellStart"/>
      <w:r w:rsidRPr="002835BE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>photocatalytic</w:t>
      </w:r>
      <w:proofErr w:type="spellEnd"/>
      <w:r w:rsidRPr="002835BE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 xml:space="preserve"> activity</w:t>
      </w:r>
      <w:r w:rsidR="002835BE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 xml:space="preserve"> efficiency </w:t>
      </w:r>
      <w:r w:rsidR="003762B0" w:rsidRPr="002835BE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>on the other hand</w:t>
      </w:r>
      <w:r w:rsidRPr="002835BE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2835BE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 xml:space="preserve">To do this, the sol-gel process was used whether for the synthesis of </w:t>
      </w:r>
      <w:proofErr w:type="spellStart"/>
      <w:r w:rsidRPr="002835BE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>nanopowders</w:t>
      </w:r>
      <w:proofErr w:type="spellEnd"/>
      <w:r w:rsidRPr="002835BE">
        <w:rPr>
          <w:rFonts w:asciiTheme="majorBidi" w:eastAsia="Times New Roman" w:hAnsiTheme="majorBidi" w:cstheme="majorBidi"/>
          <w:color w:val="222222"/>
          <w:sz w:val="24"/>
          <w:szCs w:val="24"/>
          <w:lang w:val="en-US"/>
        </w:rPr>
        <w:t xml:space="preserve"> or for obtaining thin films.</w:t>
      </w:r>
    </w:p>
    <w:p w:rsidR="00AC2D7C" w:rsidRPr="00AC2D7C" w:rsidRDefault="00AC2D7C" w:rsidP="00AC2D7C">
      <w:pPr>
        <w:spacing w:line="36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Many results have been realized, which have permitted to overcome some problems related to the three fields of this study and give adequate solutions.</w:t>
      </w:r>
    </w:p>
    <w:p w:rsidR="00AC2D7C" w:rsidRDefault="00AC2D7C" w:rsidP="006C4990">
      <w:pPr>
        <w:spacing w:after="0" w:line="360" w:lineRule="auto"/>
        <w:jc w:val="both"/>
        <w:rPr>
          <w:rFonts w:asciiTheme="majorBidi" w:hAnsiTheme="majorBidi" w:cstheme="majorBidi"/>
          <w:b/>
          <w:bCs/>
          <w:sz w:val="24"/>
          <w:szCs w:val="24"/>
          <w:lang w:val="en-US"/>
        </w:rPr>
      </w:pPr>
    </w:p>
    <w:p w:rsidR="00E545B1" w:rsidRDefault="003762B0" w:rsidP="00387950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  <w:rtl/>
          <w:lang w:val="en-US"/>
        </w:rPr>
      </w:pPr>
      <w:proofErr w:type="gramStart"/>
      <w:r w:rsidRPr="000D146B">
        <w:rPr>
          <w:rFonts w:asciiTheme="majorBidi" w:hAnsiTheme="majorBidi" w:cstheme="majorBidi"/>
          <w:b/>
          <w:bCs/>
          <w:i/>
          <w:iCs/>
          <w:sz w:val="24"/>
          <w:szCs w:val="24"/>
          <w:lang w:val="en-US"/>
        </w:rPr>
        <w:lastRenderedPageBreak/>
        <w:t>keywords</w:t>
      </w:r>
      <w:r w:rsidRPr="003762B0">
        <w:rPr>
          <w:rFonts w:asciiTheme="majorBidi" w:hAnsiTheme="majorBidi" w:cstheme="majorBidi"/>
          <w:b/>
          <w:bCs/>
          <w:sz w:val="24"/>
          <w:szCs w:val="24"/>
          <w:lang w:val="en-US"/>
        </w:rPr>
        <w:t> :</w:t>
      </w:r>
      <w:proofErr w:type="gramEnd"/>
      <w:r w:rsidRPr="003762B0">
        <w:rPr>
          <w:rFonts w:asciiTheme="majorBidi" w:hAnsiTheme="majorBidi" w:cstheme="majorBidi"/>
          <w:b/>
          <w:bCs/>
          <w:sz w:val="24"/>
          <w:szCs w:val="24"/>
          <w:lang w:val="en-US"/>
        </w:rPr>
        <w:t> </w:t>
      </w:r>
      <w:proofErr w:type="spellStart"/>
      <w:r w:rsidRPr="003762B0">
        <w:rPr>
          <w:rFonts w:asciiTheme="majorBidi" w:hAnsiTheme="majorBidi" w:cstheme="majorBidi"/>
          <w:sz w:val="24"/>
          <w:szCs w:val="24"/>
          <w:lang w:val="en-US"/>
        </w:rPr>
        <w:t>ZnO</w:t>
      </w:r>
      <w:proofErr w:type="spellEnd"/>
      <w:r w:rsidRPr="003762B0">
        <w:rPr>
          <w:rFonts w:asciiTheme="majorBidi" w:hAnsiTheme="majorBidi" w:cstheme="majorBidi"/>
          <w:sz w:val="24"/>
          <w:szCs w:val="24"/>
          <w:lang w:val="en-US"/>
        </w:rPr>
        <w:t>,</w:t>
      </w:r>
      <w:r w:rsidR="00387950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Pr="003762B0">
        <w:rPr>
          <w:rFonts w:asciiTheme="majorBidi" w:hAnsiTheme="majorBidi" w:cstheme="majorBidi"/>
          <w:sz w:val="24"/>
          <w:szCs w:val="24"/>
          <w:lang w:val="en-US"/>
        </w:rPr>
        <w:t>TiO</w:t>
      </w:r>
      <w:r w:rsidRPr="003762B0">
        <w:rPr>
          <w:rFonts w:asciiTheme="majorBidi" w:hAnsiTheme="majorBidi" w:cstheme="majorBidi"/>
          <w:sz w:val="24"/>
          <w:szCs w:val="24"/>
          <w:vertAlign w:val="subscript"/>
          <w:lang w:val="en-US"/>
        </w:rPr>
        <w:t>2</w:t>
      </w:r>
      <w:r w:rsidRPr="003762B0">
        <w:rPr>
          <w:rFonts w:asciiTheme="majorBidi" w:hAnsiTheme="majorBidi" w:cstheme="majorBidi"/>
          <w:sz w:val="24"/>
          <w:szCs w:val="24"/>
          <w:lang w:val="en-US"/>
        </w:rPr>
        <w:t>,</w:t>
      </w:r>
      <w:r w:rsidR="00387950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Pr="003762B0">
        <w:rPr>
          <w:rFonts w:asciiTheme="majorBidi" w:hAnsiTheme="majorBidi" w:cstheme="majorBidi"/>
          <w:sz w:val="24"/>
          <w:szCs w:val="24"/>
          <w:lang w:val="en-US"/>
        </w:rPr>
        <w:t>CeO</w:t>
      </w:r>
      <w:r w:rsidRPr="003762B0">
        <w:rPr>
          <w:rFonts w:asciiTheme="majorBidi" w:hAnsiTheme="majorBidi" w:cstheme="majorBidi"/>
          <w:sz w:val="24"/>
          <w:szCs w:val="24"/>
          <w:vertAlign w:val="subscript"/>
          <w:lang w:val="en-US"/>
        </w:rPr>
        <w:t>2</w:t>
      </w:r>
      <w:r w:rsidRPr="003762B0">
        <w:rPr>
          <w:rFonts w:asciiTheme="majorBidi" w:hAnsiTheme="majorBidi" w:cstheme="majorBidi"/>
          <w:sz w:val="24"/>
          <w:szCs w:val="24"/>
          <w:lang w:val="en-US"/>
        </w:rPr>
        <w:t>,</w:t>
      </w:r>
      <w:r w:rsidR="00387950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Pr="003762B0">
        <w:rPr>
          <w:rFonts w:asciiTheme="majorBidi" w:hAnsiTheme="majorBidi" w:cstheme="majorBidi"/>
          <w:sz w:val="24"/>
          <w:szCs w:val="24"/>
          <w:lang w:val="en-US"/>
        </w:rPr>
        <w:t>SnO</w:t>
      </w:r>
      <w:r w:rsidRPr="003762B0">
        <w:rPr>
          <w:rFonts w:asciiTheme="majorBidi" w:hAnsiTheme="majorBidi" w:cstheme="majorBidi"/>
          <w:sz w:val="24"/>
          <w:szCs w:val="24"/>
          <w:vertAlign w:val="subscript"/>
          <w:lang w:val="en-US"/>
        </w:rPr>
        <w:t>2</w:t>
      </w:r>
      <w:r>
        <w:rPr>
          <w:rFonts w:asciiTheme="majorBidi" w:hAnsiTheme="majorBidi" w:cstheme="majorBidi"/>
          <w:sz w:val="24"/>
          <w:szCs w:val="24"/>
          <w:lang w:val="en-US"/>
        </w:rPr>
        <w:t>,</w:t>
      </w:r>
      <w:r w:rsidR="00387950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Pr="003762B0">
        <w:rPr>
          <w:rFonts w:asciiTheme="majorBidi" w:hAnsiTheme="majorBidi" w:cstheme="majorBidi"/>
          <w:sz w:val="24"/>
          <w:szCs w:val="24"/>
          <w:lang w:val="en-US"/>
        </w:rPr>
        <w:t>Zn-</w:t>
      </w:r>
      <w:proofErr w:type="spellStart"/>
      <w:r w:rsidRPr="003762B0">
        <w:rPr>
          <w:rFonts w:asciiTheme="majorBidi" w:hAnsiTheme="majorBidi" w:cstheme="majorBidi"/>
          <w:sz w:val="24"/>
          <w:szCs w:val="24"/>
          <w:lang w:val="en-US"/>
        </w:rPr>
        <w:t>x%Mn</w:t>
      </w:r>
      <w:proofErr w:type="spellEnd"/>
      <w:r>
        <w:rPr>
          <w:rFonts w:asciiTheme="majorBidi" w:hAnsiTheme="majorBidi" w:cstheme="majorBidi"/>
          <w:sz w:val="24"/>
          <w:szCs w:val="24"/>
          <w:lang w:val="en-US"/>
        </w:rPr>
        <w:t>-O,</w:t>
      </w:r>
      <w:r w:rsidR="00387950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Pr="003762B0">
        <w:rPr>
          <w:rFonts w:asciiTheme="majorBidi" w:hAnsiTheme="majorBidi" w:cstheme="majorBidi"/>
          <w:sz w:val="24"/>
          <w:szCs w:val="24"/>
          <w:lang w:val="en-US"/>
        </w:rPr>
        <w:t>Sol-Gel</w:t>
      </w:r>
      <w:r>
        <w:rPr>
          <w:rFonts w:asciiTheme="majorBidi" w:hAnsiTheme="majorBidi" w:cstheme="majorBidi"/>
          <w:sz w:val="24"/>
          <w:szCs w:val="24"/>
          <w:lang w:val="en-US"/>
        </w:rPr>
        <w:t>,</w:t>
      </w:r>
      <w:r w:rsidR="00387950">
        <w:rPr>
          <w:rFonts w:asciiTheme="majorBidi" w:hAnsiTheme="majorBidi" w:cstheme="majorBidi"/>
          <w:sz w:val="24"/>
          <w:szCs w:val="24"/>
          <w:lang w:val="en-US"/>
        </w:rPr>
        <w:t xml:space="preserve"> S</w:t>
      </w:r>
      <w:r>
        <w:rPr>
          <w:rFonts w:asciiTheme="majorBidi" w:hAnsiTheme="majorBidi" w:cstheme="majorBidi"/>
          <w:sz w:val="24"/>
          <w:szCs w:val="24"/>
          <w:lang w:val="en-US"/>
        </w:rPr>
        <w:t>intering,</w:t>
      </w:r>
      <w:r w:rsidR="00387950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proofErr w:type="spellStart"/>
      <w:r>
        <w:rPr>
          <w:rFonts w:asciiTheme="majorBidi" w:hAnsiTheme="majorBidi" w:cstheme="majorBidi"/>
          <w:sz w:val="24"/>
          <w:szCs w:val="24"/>
          <w:lang w:val="en-US"/>
        </w:rPr>
        <w:t>varistors</w:t>
      </w:r>
      <w:proofErr w:type="spellEnd"/>
      <w:r w:rsidRPr="003762B0">
        <w:rPr>
          <w:rFonts w:asciiTheme="majorBidi" w:hAnsiTheme="majorBidi" w:cstheme="majorBidi"/>
          <w:sz w:val="24"/>
          <w:szCs w:val="24"/>
          <w:lang w:val="en-US"/>
        </w:rPr>
        <w:t>,</w:t>
      </w:r>
      <w:r w:rsidR="00387950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Pr="003762B0">
        <w:rPr>
          <w:rFonts w:asciiTheme="majorBidi" w:hAnsiTheme="majorBidi" w:cstheme="majorBidi"/>
          <w:sz w:val="24"/>
          <w:szCs w:val="24"/>
          <w:lang w:val="en-US"/>
        </w:rPr>
        <w:t>Grains,</w:t>
      </w:r>
      <w:r w:rsidR="00387950">
        <w:rPr>
          <w:rFonts w:asciiTheme="majorBidi" w:hAnsiTheme="majorBidi" w:cstheme="majorBidi"/>
          <w:sz w:val="24"/>
          <w:szCs w:val="24"/>
          <w:lang w:val="en-US"/>
        </w:rPr>
        <w:t xml:space="preserve"> I(V),</w:t>
      </w:r>
      <w:r w:rsidR="00387950">
        <w:rPr>
          <w:rFonts w:asciiTheme="majorBidi" w:hAnsiTheme="majorBidi" w:cstheme="majorBidi" w:hint="cs"/>
          <w:sz w:val="24"/>
          <w:szCs w:val="24"/>
          <w:rtl/>
          <w:lang w:val="en-US"/>
        </w:rPr>
        <w:pgNum/>
      </w:r>
      <w:r w:rsidR="00387950" w:rsidRPr="000D146B">
        <w:rPr>
          <w:rFonts w:asciiTheme="majorBidi" w:hAnsiTheme="majorBidi" w:cstheme="majorBidi"/>
          <w:sz w:val="24"/>
          <w:szCs w:val="24"/>
          <w:lang w:val="en-US"/>
        </w:rPr>
        <w:t xml:space="preserve"> Solar cells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Pr="003762B0">
        <w:rPr>
          <w:rFonts w:asciiTheme="majorBidi" w:hAnsiTheme="majorBidi" w:cstheme="majorBidi"/>
          <w:sz w:val="24"/>
          <w:szCs w:val="24"/>
          <w:lang w:val="en-US"/>
        </w:rPr>
        <w:t xml:space="preserve">, </w:t>
      </w:r>
      <w:proofErr w:type="spellStart"/>
      <w:r w:rsidR="00387950">
        <w:rPr>
          <w:rFonts w:asciiTheme="majorBidi" w:hAnsiTheme="majorBidi" w:cstheme="majorBidi"/>
          <w:sz w:val="24"/>
          <w:szCs w:val="24"/>
          <w:lang w:val="en-US"/>
        </w:rPr>
        <w:t>Photocatalytics</w:t>
      </w:r>
      <w:proofErr w:type="spellEnd"/>
      <w:r w:rsidRPr="003762B0">
        <w:rPr>
          <w:rFonts w:asciiTheme="majorBidi" w:hAnsiTheme="majorBidi" w:cstheme="majorBidi"/>
          <w:sz w:val="24"/>
          <w:szCs w:val="24"/>
          <w:lang w:val="en-US"/>
        </w:rPr>
        <w:t xml:space="preserve">.    </w:t>
      </w:r>
    </w:p>
    <w:p w:rsidR="006C4990" w:rsidRPr="006C4990" w:rsidRDefault="006C4990" w:rsidP="006C4990">
      <w:pPr>
        <w:spacing w:after="0" w:line="360" w:lineRule="auto"/>
        <w:jc w:val="both"/>
        <w:rPr>
          <w:rFonts w:asciiTheme="majorBidi" w:hAnsiTheme="majorBidi" w:cstheme="majorBidi"/>
          <w:b/>
          <w:bCs/>
          <w:sz w:val="24"/>
          <w:szCs w:val="24"/>
          <w:rtl/>
          <w:lang w:val="en-US" w:bidi="ar-DZ"/>
        </w:rPr>
      </w:pPr>
    </w:p>
    <w:p w:rsidR="006C4990" w:rsidRDefault="003762B0" w:rsidP="006C4990">
      <w:pPr>
        <w:spacing w:after="0" w:line="360" w:lineRule="auto"/>
        <w:jc w:val="right"/>
        <w:rPr>
          <w:b/>
          <w:bCs/>
          <w:rtl/>
          <w:lang w:val="en-US" w:bidi="ar-DZ"/>
        </w:rPr>
      </w:pPr>
      <w:r w:rsidRPr="003762B0">
        <w:rPr>
          <w:rFonts w:hint="cs"/>
          <w:b/>
          <w:bCs/>
          <w:rtl/>
          <w:lang w:val="en-US" w:bidi="ar-DZ"/>
        </w:rPr>
        <w:t>الملخص</w:t>
      </w:r>
    </w:p>
    <w:p w:rsidR="00082058" w:rsidRPr="00082058" w:rsidRDefault="00082058" w:rsidP="00082058">
      <w:pPr>
        <w:bidi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rtl/>
          <w:lang w:bidi="ar-DZ"/>
        </w:rPr>
      </w:pPr>
      <w:r w:rsidRPr="00082058">
        <w:rPr>
          <w:rFonts w:ascii="Times New Roman" w:eastAsia="Calibri" w:hAnsi="Times New Roman" w:cs="Times New Roman"/>
          <w:sz w:val="24"/>
          <w:szCs w:val="24"/>
          <w:rtl/>
          <w:lang w:bidi="ar-DZ"/>
        </w:rPr>
        <w:t>الهدف من هذه الأطروحة هو تح</w:t>
      </w:r>
      <w:r w:rsidRPr="00082058">
        <w:rPr>
          <w:rFonts w:ascii="Times New Roman" w:eastAsia="Calibri" w:hAnsi="Times New Roman" w:cs="Times New Roman" w:hint="cs"/>
          <w:sz w:val="24"/>
          <w:szCs w:val="24"/>
          <w:rtl/>
          <w:lang w:bidi="ar-DZ"/>
        </w:rPr>
        <w:t xml:space="preserve">ضير المواد النانوية المرتكزة على </w:t>
      </w:r>
      <w:proofErr w:type="spellStart"/>
      <w:r w:rsidRPr="00082058">
        <w:rPr>
          <w:rFonts w:ascii="Times New Roman" w:eastAsia="Calibri" w:hAnsi="Times New Roman" w:cs="Times New Roman" w:hint="cs"/>
          <w:sz w:val="24"/>
          <w:szCs w:val="24"/>
          <w:rtl/>
          <w:lang w:bidi="ar-DZ"/>
        </w:rPr>
        <w:t>اكاسيد</w:t>
      </w:r>
      <w:proofErr w:type="spellEnd"/>
      <w:r w:rsidRPr="00082058">
        <w:rPr>
          <w:rFonts w:ascii="Times New Roman" w:eastAsia="Calibri" w:hAnsi="Times New Roman" w:cs="Times New Roman" w:hint="cs"/>
          <w:sz w:val="24"/>
          <w:szCs w:val="24"/>
          <w:rtl/>
          <w:lang w:bidi="ar-DZ"/>
        </w:rPr>
        <w:t xml:space="preserve"> اشباه الموصلات </w:t>
      </w:r>
      <w:proofErr w:type="spellStart"/>
      <w:r w:rsidRPr="00082058">
        <w:rPr>
          <w:rFonts w:ascii="Times New Roman" w:eastAsia="Calibri" w:hAnsi="Times New Roman" w:cs="Times New Roman" w:hint="cs"/>
          <w:sz w:val="24"/>
          <w:szCs w:val="24"/>
          <w:rtl/>
          <w:lang w:bidi="ar-DZ"/>
        </w:rPr>
        <w:t>بالأضافة</w:t>
      </w:r>
      <w:proofErr w:type="spellEnd"/>
      <w:r w:rsidRPr="00082058">
        <w:rPr>
          <w:rFonts w:ascii="Times New Roman" w:eastAsia="Calibri" w:hAnsi="Times New Roman" w:cs="Times New Roman" w:hint="cs"/>
          <w:sz w:val="24"/>
          <w:szCs w:val="24"/>
          <w:rtl/>
          <w:lang w:bidi="ar-DZ"/>
        </w:rPr>
        <w:t xml:space="preserve"> إلى العديد من التطعيمات المضافة على </w:t>
      </w:r>
      <w:r w:rsidRPr="00082058">
        <w:rPr>
          <w:rFonts w:ascii="Times New Roman" w:eastAsia="Calibri" w:hAnsi="Times New Roman" w:cs="Times New Roman"/>
          <w:sz w:val="24"/>
          <w:szCs w:val="24"/>
          <w:rtl/>
          <w:lang w:bidi="ar-DZ"/>
        </w:rPr>
        <w:t xml:space="preserve"> </w:t>
      </w:r>
      <w:r w:rsidRPr="00082058">
        <w:rPr>
          <w:rFonts w:ascii="Times New Roman" w:eastAsia="Calibri" w:hAnsi="Times New Roman" w:cs="Times New Roman" w:hint="cs"/>
          <w:sz w:val="24"/>
          <w:szCs w:val="24"/>
          <w:rtl/>
          <w:lang w:bidi="ar-DZ"/>
        </w:rPr>
        <w:t xml:space="preserve">تحسين فاعلية </w:t>
      </w:r>
      <w:r w:rsidRPr="00082058">
        <w:rPr>
          <w:rFonts w:ascii="Times New Roman" w:eastAsia="Calibri" w:hAnsi="Times New Roman" w:cs="Times New Roman"/>
          <w:sz w:val="24"/>
          <w:szCs w:val="24"/>
          <w:rtl/>
          <w:lang w:bidi="ar-DZ"/>
        </w:rPr>
        <w:t xml:space="preserve">مقاومة متغيرة لأكسيد الزنك مطعمة </w:t>
      </w:r>
      <w:proofErr w:type="spellStart"/>
      <w:r w:rsidRPr="00082058">
        <w:rPr>
          <w:rFonts w:ascii="Times New Roman" w:eastAsia="Calibri" w:hAnsi="Times New Roman" w:cs="Times New Roman"/>
          <w:sz w:val="24"/>
          <w:szCs w:val="24"/>
          <w:rtl/>
          <w:lang w:bidi="ar-DZ"/>
        </w:rPr>
        <w:t>بال</w:t>
      </w:r>
      <w:r w:rsidRPr="00082058">
        <w:rPr>
          <w:rFonts w:ascii="Times New Roman" w:eastAsia="Calibri" w:hAnsi="Times New Roman" w:cs="Times New Roman" w:hint="cs"/>
          <w:sz w:val="24"/>
          <w:szCs w:val="24"/>
          <w:rtl/>
          <w:lang w:bidi="ar-DZ"/>
        </w:rPr>
        <w:t>منغنيز</w:t>
      </w:r>
      <w:proofErr w:type="spellEnd"/>
      <w:r w:rsidRPr="00082058">
        <w:rPr>
          <w:rFonts w:ascii="Times New Roman" w:eastAsia="Calibri" w:hAnsi="Times New Roman" w:cs="Times New Roman" w:hint="cs"/>
          <w:sz w:val="24"/>
          <w:szCs w:val="24"/>
          <w:rtl/>
          <w:lang w:bidi="ar-DZ"/>
        </w:rPr>
        <w:t xml:space="preserve"> و </w:t>
      </w:r>
      <w:proofErr w:type="spellStart"/>
      <w:r w:rsidRPr="00082058">
        <w:rPr>
          <w:rFonts w:ascii="Times New Roman" w:eastAsia="Calibri" w:hAnsi="Times New Roman" w:cs="Times New Roman" w:hint="cs"/>
          <w:sz w:val="24"/>
          <w:szCs w:val="24"/>
          <w:rtl/>
          <w:lang w:bidi="ar-DZ"/>
        </w:rPr>
        <w:t>البزموت</w:t>
      </w:r>
      <w:proofErr w:type="spellEnd"/>
      <w:r w:rsidRPr="00082058">
        <w:rPr>
          <w:rFonts w:ascii="Times New Roman" w:eastAsia="Calibri" w:hAnsi="Times New Roman" w:cs="Times New Roman"/>
          <w:sz w:val="24"/>
          <w:szCs w:val="24"/>
          <w:rtl/>
          <w:lang w:bidi="ar-DZ"/>
        </w:rPr>
        <w:t xml:space="preserve"> </w:t>
      </w:r>
      <w:r w:rsidRPr="00082058">
        <w:rPr>
          <w:rFonts w:ascii="Times New Roman" w:eastAsia="Calibri" w:hAnsi="Times New Roman" w:cs="Times New Roman" w:hint="cs"/>
          <w:sz w:val="24"/>
          <w:szCs w:val="24"/>
          <w:rtl/>
          <w:lang w:bidi="ar-DZ"/>
        </w:rPr>
        <w:t>ال</w:t>
      </w:r>
      <w:r w:rsidRPr="00082058">
        <w:rPr>
          <w:rFonts w:ascii="Times New Roman" w:eastAsia="Calibri" w:hAnsi="Times New Roman" w:cs="Times New Roman"/>
          <w:sz w:val="24"/>
          <w:szCs w:val="24"/>
          <w:rtl/>
          <w:lang w:bidi="ar-DZ"/>
        </w:rPr>
        <w:t xml:space="preserve">مصنوعة بمساحيق </w:t>
      </w:r>
      <w:proofErr w:type="spellStart"/>
      <w:r w:rsidRPr="00082058">
        <w:rPr>
          <w:rFonts w:ascii="Times New Roman" w:eastAsia="Calibri" w:hAnsi="Times New Roman" w:cs="Times New Roman"/>
          <w:sz w:val="24"/>
          <w:szCs w:val="24"/>
          <w:rtl/>
          <w:lang w:bidi="ar-DZ"/>
        </w:rPr>
        <w:t>نانومترية</w:t>
      </w:r>
      <w:proofErr w:type="spellEnd"/>
      <w:r w:rsidRPr="00082058">
        <w:rPr>
          <w:rFonts w:ascii="Times New Roman" w:eastAsia="Calibri" w:hAnsi="Times New Roman" w:cs="Times New Roman"/>
          <w:sz w:val="24"/>
          <w:szCs w:val="24"/>
          <w:rtl/>
          <w:lang w:bidi="ar-DZ"/>
        </w:rPr>
        <w:t>.</w:t>
      </w:r>
    </w:p>
    <w:p w:rsidR="00082058" w:rsidRPr="00082058" w:rsidRDefault="00082058" w:rsidP="00082058">
      <w:pPr>
        <w:bidi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rtl/>
          <w:lang w:bidi="ar-DZ"/>
        </w:rPr>
      </w:pPr>
      <w:r w:rsidRPr="00082058">
        <w:rPr>
          <w:rFonts w:ascii="Times New Roman" w:eastAsia="Calibri" w:hAnsi="Times New Roman" w:cs="Times New Roman" w:hint="cs"/>
          <w:sz w:val="24"/>
          <w:szCs w:val="24"/>
          <w:rtl/>
          <w:lang w:bidi="ar-DZ"/>
        </w:rPr>
        <w:t xml:space="preserve">الأهداف الأخرى التي حددتها هذه الدراسة </w:t>
      </w:r>
      <w:proofErr w:type="spellStart"/>
      <w:r w:rsidRPr="00082058">
        <w:rPr>
          <w:rFonts w:ascii="Times New Roman" w:eastAsia="Calibri" w:hAnsi="Times New Roman" w:cs="Times New Roman" w:hint="cs"/>
          <w:sz w:val="24"/>
          <w:szCs w:val="24"/>
          <w:rtl/>
          <w:lang w:bidi="ar-DZ"/>
        </w:rPr>
        <w:t>هي:</w:t>
      </w:r>
      <w:proofErr w:type="spellEnd"/>
      <w:r w:rsidRPr="00082058">
        <w:rPr>
          <w:rFonts w:ascii="Times New Roman" w:eastAsia="Calibri" w:hAnsi="Times New Roman" w:cs="Times New Roman" w:hint="cs"/>
          <w:sz w:val="24"/>
          <w:szCs w:val="24"/>
          <w:rtl/>
          <w:lang w:bidi="ar-DZ"/>
        </w:rPr>
        <w:t xml:space="preserve"> إنتاج طبقات رقيقة لتصنيع الخلايا </w:t>
      </w:r>
      <w:proofErr w:type="spellStart"/>
      <w:r w:rsidRPr="00082058">
        <w:rPr>
          <w:rFonts w:ascii="Times New Roman" w:eastAsia="Calibri" w:hAnsi="Times New Roman" w:cs="Times New Roman" w:hint="cs"/>
          <w:sz w:val="24"/>
          <w:szCs w:val="24"/>
          <w:rtl/>
          <w:lang w:bidi="ar-DZ"/>
        </w:rPr>
        <w:t>الشمسية،</w:t>
      </w:r>
      <w:proofErr w:type="spellEnd"/>
      <w:r w:rsidRPr="00082058">
        <w:rPr>
          <w:rFonts w:ascii="Times New Roman" w:eastAsia="Calibri" w:hAnsi="Times New Roman" w:cs="Times New Roman" w:hint="cs"/>
          <w:sz w:val="24"/>
          <w:szCs w:val="24"/>
          <w:rtl/>
          <w:lang w:bidi="ar-DZ"/>
        </w:rPr>
        <w:t xml:space="preserve"> ومن ناحية أخرى تحضير   </w:t>
      </w:r>
      <w:proofErr w:type="spellStart"/>
      <w:r w:rsidRPr="00082058">
        <w:rPr>
          <w:rFonts w:ascii="Times New Roman" w:eastAsia="Calibri" w:hAnsi="Times New Roman" w:cs="Times New Roman" w:hint="cs"/>
          <w:sz w:val="24"/>
          <w:szCs w:val="24"/>
          <w:rtl/>
          <w:lang w:bidi="ar-DZ"/>
        </w:rPr>
        <w:t>أكاسيد</w:t>
      </w:r>
      <w:proofErr w:type="spellEnd"/>
      <w:r w:rsidRPr="00082058">
        <w:rPr>
          <w:rFonts w:ascii="Times New Roman" w:eastAsia="Calibri" w:hAnsi="Times New Roman" w:cs="Times New Roman"/>
          <w:sz w:val="24"/>
          <w:szCs w:val="24"/>
          <w:rtl/>
          <w:lang w:bidi="ar-DZ"/>
        </w:rPr>
        <w:t xml:space="preserve"> </w:t>
      </w:r>
      <w:r w:rsidRPr="00082058">
        <w:rPr>
          <w:rFonts w:ascii="Times New Roman" w:eastAsia="Calibri" w:hAnsi="Times New Roman" w:cs="Times New Roman" w:hint="cs"/>
          <w:sz w:val="24"/>
          <w:szCs w:val="24"/>
          <w:rtl/>
          <w:lang w:bidi="ar-DZ"/>
        </w:rPr>
        <w:t>أشباه</w:t>
      </w:r>
      <w:r w:rsidRPr="00082058">
        <w:rPr>
          <w:rFonts w:ascii="Times New Roman" w:eastAsia="Calibri" w:hAnsi="Times New Roman" w:cs="Times New Roman"/>
          <w:sz w:val="24"/>
          <w:szCs w:val="24"/>
          <w:rtl/>
          <w:lang w:bidi="ar-DZ"/>
        </w:rPr>
        <w:t xml:space="preserve"> </w:t>
      </w:r>
      <w:r w:rsidRPr="00082058">
        <w:rPr>
          <w:rFonts w:ascii="Times New Roman" w:eastAsia="Calibri" w:hAnsi="Times New Roman" w:cs="Times New Roman" w:hint="cs"/>
          <w:sz w:val="24"/>
          <w:szCs w:val="24"/>
          <w:rtl/>
          <w:lang w:bidi="ar-DZ"/>
        </w:rPr>
        <w:t xml:space="preserve">الموصلات: </w:t>
      </w:r>
      <w:proofErr w:type="spellStart"/>
      <w:r w:rsidRPr="00082058">
        <w:rPr>
          <w:rFonts w:ascii="Times New Roman" w:eastAsia="Calibri" w:hAnsi="Times New Roman" w:cs="Times New Roman"/>
          <w:sz w:val="24"/>
          <w:szCs w:val="24"/>
          <w:lang w:bidi="ar-DZ"/>
        </w:rPr>
        <w:t>ZnO</w:t>
      </w:r>
      <w:r w:rsidRPr="00082058">
        <w:rPr>
          <w:rFonts w:ascii="Times New Roman" w:eastAsia="Calibri" w:hAnsi="Times New Roman" w:cs="Times New Roman" w:hint="cs"/>
          <w:sz w:val="24"/>
          <w:szCs w:val="24"/>
          <w:rtl/>
          <w:lang w:bidi="ar-DZ"/>
        </w:rPr>
        <w:t>،</w:t>
      </w:r>
      <w:proofErr w:type="spellEnd"/>
      <w:r w:rsidRPr="00082058">
        <w:rPr>
          <w:rFonts w:ascii="Times New Roman" w:eastAsia="Calibri" w:hAnsi="Times New Roman" w:cs="Times New Roman" w:hint="cs"/>
          <w:sz w:val="24"/>
          <w:szCs w:val="24"/>
          <w:rtl/>
          <w:lang w:bidi="ar-DZ"/>
        </w:rPr>
        <w:t xml:space="preserve"> </w:t>
      </w:r>
      <w:r w:rsidRPr="00082058">
        <w:rPr>
          <w:rFonts w:ascii="Times New Roman" w:eastAsia="Calibri" w:hAnsi="Times New Roman" w:cs="Times New Roman"/>
          <w:sz w:val="24"/>
          <w:szCs w:val="24"/>
          <w:lang w:bidi="ar-DZ"/>
        </w:rPr>
        <w:t>TiO</w:t>
      </w:r>
      <w:r w:rsidRPr="00082058">
        <w:rPr>
          <w:rFonts w:ascii="Times New Roman" w:eastAsia="Calibri" w:hAnsi="Times New Roman" w:cs="Times New Roman"/>
          <w:sz w:val="24"/>
          <w:szCs w:val="24"/>
          <w:vertAlign w:val="subscript"/>
          <w:lang w:bidi="ar-DZ"/>
        </w:rPr>
        <w:t>2</w:t>
      </w:r>
      <w:r w:rsidRPr="00082058">
        <w:rPr>
          <w:rFonts w:ascii="Times New Roman" w:eastAsia="Calibri" w:hAnsi="Times New Roman" w:cs="Times New Roman" w:hint="cs"/>
          <w:sz w:val="24"/>
          <w:szCs w:val="24"/>
          <w:rtl/>
          <w:lang w:bidi="ar-DZ"/>
        </w:rPr>
        <w:t xml:space="preserve"> </w:t>
      </w:r>
      <w:proofErr w:type="spellStart"/>
      <w:r w:rsidRPr="00082058">
        <w:rPr>
          <w:rFonts w:ascii="Times New Roman" w:eastAsia="Calibri" w:hAnsi="Times New Roman" w:cs="Times New Roman" w:hint="cs"/>
          <w:sz w:val="24"/>
          <w:szCs w:val="24"/>
          <w:rtl/>
          <w:lang w:bidi="ar-DZ"/>
        </w:rPr>
        <w:t>،</w:t>
      </w:r>
      <w:proofErr w:type="spellEnd"/>
      <w:r w:rsidRPr="00082058">
        <w:rPr>
          <w:rFonts w:ascii="Times New Roman" w:eastAsia="Calibri" w:hAnsi="Times New Roman" w:cs="Times New Roman" w:hint="cs"/>
          <w:sz w:val="24"/>
          <w:szCs w:val="24"/>
          <w:rtl/>
          <w:lang w:bidi="ar-DZ"/>
        </w:rPr>
        <w:t xml:space="preserve"> </w:t>
      </w:r>
      <w:r w:rsidRPr="00082058">
        <w:rPr>
          <w:rFonts w:ascii="Times New Roman" w:eastAsia="Calibri" w:hAnsi="Times New Roman" w:cs="Times New Roman"/>
          <w:sz w:val="24"/>
          <w:szCs w:val="24"/>
          <w:lang w:bidi="ar-DZ"/>
        </w:rPr>
        <w:t>CeO</w:t>
      </w:r>
      <w:r w:rsidRPr="00082058">
        <w:rPr>
          <w:rFonts w:ascii="Times New Roman" w:eastAsia="Calibri" w:hAnsi="Times New Roman" w:cs="Times New Roman"/>
          <w:sz w:val="24"/>
          <w:szCs w:val="24"/>
          <w:vertAlign w:val="subscript"/>
          <w:lang w:bidi="ar-DZ"/>
        </w:rPr>
        <w:t>2</w:t>
      </w:r>
      <w:r w:rsidRPr="00082058">
        <w:rPr>
          <w:rFonts w:ascii="Times New Roman" w:eastAsia="Calibri" w:hAnsi="Times New Roman" w:cs="Times New Roman" w:hint="cs"/>
          <w:sz w:val="24"/>
          <w:szCs w:val="24"/>
          <w:vertAlign w:val="subscript"/>
          <w:rtl/>
          <w:lang w:bidi="ar-DZ"/>
        </w:rPr>
        <w:t xml:space="preserve"> </w:t>
      </w:r>
      <w:proofErr w:type="spellStart"/>
      <w:r w:rsidRPr="00082058">
        <w:rPr>
          <w:rFonts w:ascii="Times New Roman" w:eastAsia="Calibri" w:hAnsi="Times New Roman" w:cs="Times New Roman" w:hint="cs"/>
          <w:sz w:val="24"/>
          <w:szCs w:val="24"/>
          <w:rtl/>
          <w:lang w:bidi="ar-DZ"/>
        </w:rPr>
        <w:t>،</w:t>
      </w:r>
      <w:proofErr w:type="spellEnd"/>
      <w:r w:rsidRPr="00082058">
        <w:rPr>
          <w:rFonts w:ascii="Times New Roman" w:eastAsia="Calibri" w:hAnsi="Times New Roman" w:cs="Times New Roman" w:hint="cs"/>
          <w:sz w:val="24"/>
          <w:szCs w:val="24"/>
          <w:rtl/>
          <w:lang w:bidi="ar-DZ"/>
        </w:rPr>
        <w:t xml:space="preserve"> </w:t>
      </w:r>
      <w:r w:rsidRPr="00082058">
        <w:rPr>
          <w:rFonts w:ascii="Times New Roman" w:eastAsia="Calibri" w:hAnsi="Times New Roman" w:cs="Times New Roman"/>
          <w:sz w:val="24"/>
          <w:szCs w:val="24"/>
          <w:lang w:bidi="ar-DZ"/>
        </w:rPr>
        <w:t>SnO</w:t>
      </w:r>
      <w:r w:rsidRPr="00082058">
        <w:rPr>
          <w:rFonts w:ascii="Times New Roman" w:eastAsia="Calibri" w:hAnsi="Times New Roman" w:cs="Times New Roman"/>
          <w:sz w:val="24"/>
          <w:szCs w:val="24"/>
          <w:vertAlign w:val="subscript"/>
          <w:lang w:bidi="ar-DZ"/>
        </w:rPr>
        <w:t>2</w:t>
      </w:r>
      <w:r w:rsidRPr="00082058">
        <w:rPr>
          <w:rFonts w:ascii="Times New Roman" w:eastAsia="Calibri" w:hAnsi="Times New Roman" w:cs="Times New Roman" w:hint="cs"/>
          <w:sz w:val="24"/>
          <w:szCs w:val="24"/>
          <w:rtl/>
          <w:lang w:bidi="ar-DZ"/>
        </w:rPr>
        <w:t xml:space="preserve"> لدراسة نشاط التحفيز الضوئي الخاص بهم. للقيام بذلك  تم استخدام عملية صول جل سواء لدراسة مساحيق النانو أو للحصول على أغشية رقيقة</w:t>
      </w:r>
      <w:r>
        <w:rPr>
          <w:rFonts w:ascii="Times New Roman" w:eastAsia="Calibri" w:hAnsi="Times New Roman" w:cs="Times New Roman" w:hint="cs"/>
          <w:sz w:val="24"/>
          <w:szCs w:val="24"/>
          <w:rtl/>
          <w:lang w:bidi="ar-DZ"/>
        </w:rPr>
        <w:t>,</w:t>
      </w:r>
    </w:p>
    <w:p w:rsidR="006C4990" w:rsidRDefault="00CF279C" w:rsidP="00082058">
      <w:pPr>
        <w:spacing w:after="0" w:line="360" w:lineRule="auto"/>
        <w:jc w:val="right"/>
        <w:rPr>
          <w:rFonts w:asciiTheme="majorBidi" w:hAnsiTheme="majorBidi" w:cstheme="majorBidi"/>
          <w:sz w:val="24"/>
          <w:szCs w:val="24"/>
          <w:rtl/>
          <w:lang w:bidi="ar-DZ"/>
        </w:rPr>
      </w:pPr>
      <w:r w:rsidRPr="00CF279C">
        <w:rPr>
          <w:rFonts w:asciiTheme="majorBidi" w:hAnsiTheme="majorBidi" w:cs="Times New Roman"/>
          <w:sz w:val="24"/>
          <w:szCs w:val="24"/>
          <w:vertAlign w:val="subscript"/>
          <w:rtl/>
          <w:lang w:bidi="ar-DZ"/>
        </w:rPr>
        <w:t>:</w:t>
      </w:r>
      <w:r w:rsidR="006C4990" w:rsidRPr="006C4990">
        <w:rPr>
          <w:rFonts w:asciiTheme="majorBidi" w:hAnsiTheme="majorBidi" w:cstheme="majorBidi" w:hint="cs"/>
          <w:sz w:val="24"/>
          <w:szCs w:val="24"/>
          <w:rtl/>
          <w:lang w:bidi="ar-DZ"/>
        </w:rPr>
        <w:t>لدراسة نشاط التحفيز الضوئي الخاص بهم.</w:t>
      </w:r>
      <w:r w:rsidR="006C4990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</w:t>
      </w:r>
      <w:r w:rsidR="006C4990" w:rsidRPr="006C4990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للقيام بذلك  تم استخدام عملية </w:t>
      </w:r>
      <w:r w:rsidR="002835BE">
        <w:rPr>
          <w:rFonts w:asciiTheme="majorBidi" w:hAnsiTheme="majorBidi" w:cstheme="majorBidi" w:hint="cs"/>
          <w:sz w:val="24"/>
          <w:szCs w:val="24"/>
          <w:rtl/>
          <w:lang w:bidi="ar-DZ"/>
        </w:rPr>
        <w:t>ص</w:t>
      </w:r>
      <w:r w:rsidR="006C4990" w:rsidRPr="006C4990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ول </w:t>
      </w:r>
      <w:r w:rsidR="002835BE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جل </w:t>
      </w:r>
      <w:r w:rsidR="006C4990" w:rsidRPr="006C4990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سواء </w:t>
      </w:r>
      <w:r w:rsidR="002835BE">
        <w:rPr>
          <w:rFonts w:asciiTheme="majorBidi" w:hAnsiTheme="majorBidi" w:cstheme="majorBidi" w:hint="cs"/>
          <w:sz w:val="24"/>
          <w:szCs w:val="24"/>
          <w:rtl/>
          <w:lang w:bidi="ar-DZ"/>
        </w:rPr>
        <w:t>لدراسة</w:t>
      </w:r>
      <w:r w:rsidR="006C4990" w:rsidRPr="006C4990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مساحيق </w:t>
      </w:r>
      <w:r w:rsidR="006C4990">
        <w:rPr>
          <w:rFonts w:asciiTheme="majorBidi" w:hAnsiTheme="majorBidi" w:cstheme="majorBidi" w:hint="cs"/>
          <w:sz w:val="24"/>
          <w:szCs w:val="24"/>
          <w:rtl/>
          <w:lang w:bidi="ar-DZ"/>
        </w:rPr>
        <w:t>النانو أو للحصول على أغشية رقيقة</w:t>
      </w:r>
      <w:r w:rsidR="00082058">
        <w:rPr>
          <w:rFonts w:asciiTheme="majorBidi" w:hAnsiTheme="majorBidi" w:cstheme="majorBidi" w:hint="cs"/>
          <w:sz w:val="24"/>
          <w:szCs w:val="24"/>
          <w:rtl/>
          <w:lang w:bidi="ar-DZ"/>
        </w:rPr>
        <w:t>,</w:t>
      </w:r>
    </w:p>
    <w:p w:rsidR="00082058" w:rsidRPr="006C4990" w:rsidRDefault="00082058" w:rsidP="00082058">
      <w:pPr>
        <w:spacing w:after="0" w:line="360" w:lineRule="auto"/>
        <w:jc w:val="right"/>
        <w:rPr>
          <w:rFonts w:asciiTheme="majorBidi" w:hAnsiTheme="majorBidi" w:cstheme="majorBidi"/>
          <w:sz w:val="24"/>
          <w:szCs w:val="24"/>
          <w:lang w:bidi="ar-DZ"/>
        </w:rPr>
      </w:pPr>
      <w:r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لقد تم التوصل إلى العديد من النتائج التي مكنتنا من اقتراح عدة حلول لكثير من المشكلات </w:t>
      </w:r>
      <w:r w:rsidR="00387950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و المعيقات التي </w:t>
      </w:r>
      <w:proofErr w:type="spellStart"/>
      <w:r w:rsidR="00387950">
        <w:rPr>
          <w:rFonts w:asciiTheme="majorBidi" w:hAnsiTheme="majorBidi" w:cstheme="majorBidi" w:hint="cs"/>
          <w:sz w:val="24"/>
          <w:szCs w:val="24"/>
          <w:rtl/>
          <w:lang w:bidi="ar-DZ"/>
        </w:rPr>
        <w:t>واجهناها</w:t>
      </w:r>
      <w:proofErr w:type="spellEnd"/>
      <w:r w:rsidR="00387950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في المجالات المتعلقة بهذه الدراسة.</w:t>
      </w:r>
      <w:r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</w:t>
      </w:r>
    </w:p>
    <w:p w:rsidR="00AC2D7C" w:rsidRDefault="00AC2D7C" w:rsidP="006C4990">
      <w:pPr>
        <w:bidi/>
        <w:spacing w:after="0"/>
        <w:rPr>
          <w:rFonts w:asciiTheme="majorBidi" w:hAnsiTheme="majorBidi" w:cstheme="majorBidi"/>
          <w:b/>
          <w:bCs/>
          <w:sz w:val="24"/>
          <w:szCs w:val="24"/>
          <w:lang w:val="en-US" w:bidi="ar-DZ"/>
        </w:rPr>
      </w:pPr>
    </w:p>
    <w:p w:rsidR="003762B0" w:rsidRPr="003762B0" w:rsidRDefault="003762B0" w:rsidP="00AC2D7C">
      <w:pPr>
        <w:bidi/>
        <w:spacing w:after="0"/>
        <w:rPr>
          <w:rFonts w:asciiTheme="majorBidi" w:hAnsiTheme="majorBidi" w:cstheme="majorBidi"/>
          <w:sz w:val="24"/>
          <w:szCs w:val="24"/>
          <w:lang w:val="en-US" w:bidi="ar-DZ"/>
        </w:rPr>
      </w:pPr>
      <w:r w:rsidRPr="003762B0">
        <w:rPr>
          <w:rFonts w:asciiTheme="majorBidi" w:hAnsiTheme="majorBidi" w:cstheme="majorBidi" w:hint="cs"/>
          <w:b/>
          <w:bCs/>
          <w:sz w:val="24"/>
          <w:szCs w:val="24"/>
          <w:rtl/>
          <w:lang w:val="en-US" w:bidi="ar-DZ"/>
        </w:rPr>
        <w:t>الكلمات المفتاحية</w:t>
      </w:r>
      <w:r w:rsidR="006C4990">
        <w:rPr>
          <w:rFonts w:asciiTheme="majorBidi" w:hAnsiTheme="majorBidi" w:cstheme="majorBidi" w:hint="cs"/>
          <w:sz w:val="24"/>
          <w:szCs w:val="24"/>
          <w:rtl/>
          <w:lang w:val="en-US" w:bidi="ar-DZ"/>
        </w:rPr>
        <w:t xml:space="preserve"> </w:t>
      </w:r>
      <w:r w:rsidR="006C4990" w:rsidRPr="003762B0">
        <w:rPr>
          <w:rFonts w:asciiTheme="majorBidi" w:hAnsiTheme="majorBidi" w:cstheme="majorBidi"/>
          <w:sz w:val="24"/>
          <w:szCs w:val="24"/>
          <w:lang w:val="en-US"/>
        </w:rPr>
        <w:t>ZnO,TiO</w:t>
      </w:r>
      <w:r w:rsidR="006C4990" w:rsidRPr="003762B0">
        <w:rPr>
          <w:rFonts w:asciiTheme="majorBidi" w:hAnsiTheme="majorBidi" w:cstheme="majorBidi"/>
          <w:sz w:val="24"/>
          <w:szCs w:val="24"/>
          <w:vertAlign w:val="subscript"/>
          <w:lang w:val="en-US"/>
        </w:rPr>
        <w:t>2</w:t>
      </w:r>
      <w:r w:rsidR="006C4990" w:rsidRPr="003762B0">
        <w:rPr>
          <w:rFonts w:asciiTheme="majorBidi" w:hAnsiTheme="majorBidi" w:cstheme="majorBidi"/>
          <w:sz w:val="24"/>
          <w:szCs w:val="24"/>
          <w:lang w:val="en-US"/>
        </w:rPr>
        <w:t>,CeO</w:t>
      </w:r>
      <w:r w:rsidR="006C4990" w:rsidRPr="003762B0">
        <w:rPr>
          <w:rFonts w:asciiTheme="majorBidi" w:hAnsiTheme="majorBidi" w:cstheme="majorBidi"/>
          <w:sz w:val="24"/>
          <w:szCs w:val="24"/>
          <w:vertAlign w:val="subscript"/>
          <w:lang w:val="en-US"/>
        </w:rPr>
        <w:t>2</w:t>
      </w:r>
      <w:r w:rsidR="006C4990" w:rsidRPr="003762B0">
        <w:rPr>
          <w:rFonts w:asciiTheme="majorBidi" w:hAnsiTheme="majorBidi" w:cstheme="majorBidi"/>
          <w:sz w:val="24"/>
          <w:szCs w:val="24"/>
          <w:lang w:val="en-US"/>
        </w:rPr>
        <w:t>,SnO</w:t>
      </w:r>
      <w:r w:rsidR="006C4990" w:rsidRPr="003762B0">
        <w:rPr>
          <w:rFonts w:asciiTheme="majorBidi" w:hAnsiTheme="majorBidi" w:cstheme="majorBidi"/>
          <w:sz w:val="24"/>
          <w:szCs w:val="24"/>
          <w:vertAlign w:val="subscript"/>
          <w:lang w:val="en-US"/>
        </w:rPr>
        <w:t>2</w:t>
      </w:r>
      <w:r w:rsidR="006C4990">
        <w:rPr>
          <w:rFonts w:asciiTheme="majorBidi" w:hAnsiTheme="majorBidi" w:cstheme="majorBidi"/>
          <w:sz w:val="24"/>
          <w:szCs w:val="24"/>
          <w:lang w:val="en-US"/>
        </w:rPr>
        <w:t>,</w:t>
      </w:r>
      <w:r w:rsidR="006C4990" w:rsidRPr="003762B0">
        <w:rPr>
          <w:rFonts w:asciiTheme="majorBidi" w:hAnsiTheme="majorBidi" w:cstheme="majorBidi"/>
          <w:sz w:val="24"/>
          <w:szCs w:val="24"/>
          <w:lang w:val="en-US"/>
        </w:rPr>
        <w:t>Zn-x%Mn</w:t>
      </w:r>
      <w:r w:rsidR="006C4990">
        <w:rPr>
          <w:rFonts w:asciiTheme="majorBidi" w:hAnsiTheme="majorBidi" w:cstheme="majorBidi"/>
          <w:sz w:val="24"/>
          <w:szCs w:val="24"/>
          <w:lang w:val="en-US"/>
        </w:rPr>
        <w:t>-O</w:t>
      </w:r>
      <w:r w:rsidRPr="003762B0">
        <w:rPr>
          <w:rFonts w:asciiTheme="majorBidi" w:hAnsiTheme="majorBidi" w:cstheme="majorBidi" w:hint="cs"/>
          <w:sz w:val="24"/>
          <w:szCs w:val="24"/>
          <w:rtl/>
          <w:lang w:val="en-US" w:bidi="ar-DZ"/>
        </w:rPr>
        <w:t>,</w:t>
      </w:r>
      <w:r w:rsidR="006C4990">
        <w:rPr>
          <w:rFonts w:asciiTheme="majorBidi" w:hAnsiTheme="majorBidi" w:cstheme="majorBidi" w:hint="cs"/>
          <w:sz w:val="24"/>
          <w:szCs w:val="24"/>
          <w:rtl/>
          <w:lang w:val="en-US" w:bidi="ar-DZ"/>
        </w:rPr>
        <w:t xml:space="preserve"> صل-جل  </w:t>
      </w:r>
      <w:r w:rsidRPr="003762B0">
        <w:rPr>
          <w:rFonts w:asciiTheme="majorBidi" w:hAnsiTheme="majorBidi" w:cstheme="majorBidi" w:hint="cs"/>
          <w:sz w:val="24"/>
          <w:szCs w:val="24"/>
          <w:rtl/>
          <w:lang w:val="en-US" w:bidi="ar-DZ"/>
        </w:rPr>
        <w:t xml:space="preserve">, تلبيد, مقاومة متغيرة, </w:t>
      </w:r>
      <w:r w:rsidRPr="003762B0">
        <w:rPr>
          <w:rFonts w:asciiTheme="majorBidi" w:hAnsiTheme="majorBidi" w:cstheme="majorBidi"/>
          <w:sz w:val="24"/>
          <w:szCs w:val="24"/>
          <w:lang w:val="en-US" w:bidi="ar-DZ"/>
        </w:rPr>
        <w:t>I(V)</w:t>
      </w:r>
      <w:r w:rsidR="006C4990">
        <w:rPr>
          <w:rFonts w:asciiTheme="majorBidi" w:hAnsiTheme="majorBidi" w:cstheme="majorBidi" w:hint="cs"/>
          <w:sz w:val="24"/>
          <w:szCs w:val="24"/>
          <w:rtl/>
          <w:lang w:val="en-US" w:bidi="ar-DZ"/>
        </w:rPr>
        <w:t xml:space="preserve"> خلية شمسية التحفيز الضوئي.</w:t>
      </w:r>
    </w:p>
    <w:p w:rsidR="003762B0" w:rsidRDefault="003762B0" w:rsidP="006C4990">
      <w:pPr>
        <w:spacing w:line="360" w:lineRule="auto"/>
        <w:rPr>
          <w:rStyle w:val="hps"/>
          <w:rFonts w:asciiTheme="majorBidi" w:hAnsiTheme="majorBidi" w:cstheme="majorBidi"/>
          <w:sz w:val="24"/>
          <w:szCs w:val="24"/>
        </w:rPr>
      </w:pPr>
      <w:bookmarkStart w:id="0" w:name="_GoBack"/>
      <w:bookmarkEnd w:id="0"/>
    </w:p>
    <w:p w:rsidR="00AC2D7C" w:rsidRPr="003762B0" w:rsidRDefault="00AC2D7C" w:rsidP="006C4990">
      <w:pPr>
        <w:spacing w:line="360" w:lineRule="auto"/>
        <w:rPr>
          <w:rStyle w:val="hps"/>
          <w:rFonts w:asciiTheme="majorBidi" w:hAnsiTheme="majorBidi" w:cstheme="majorBidi"/>
          <w:sz w:val="24"/>
          <w:szCs w:val="24"/>
          <w:rtl/>
        </w:rPr>
      </w:pPr>
    </w:p>
    <w:sectPr w:rsidR="00AC2D7C" w:rsidRPr="003762B0" w:rsidSect="00936E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C94AC2"/>
    <w:rsid w:val="000406E6"/>
    <w:rsid w:val="0008044D"/>
    <w:rsid w:val="00082058"/>
    <w:rsid w:val="000A614E"/>
    <w:rsid w:val="000A6B5B"/>
    <w:rsid w:val="000C49E3"/>
    <w:rsid w:val="000D128D"/>
    <w:rsid w:val="000D146B"/>
    <w:rsid w:val="000E1A78"/>
    <w:rsid w:val="00114550"/>
    <w:rsid w:val="00200261"/>
    <w:rsid w:val="00215BB3"/>
    <w:rsid w:val="002835BE"/>
    <w:rsid w:val="002A0CEF"/>
    <w:rsid w:val="002F34CB"/>
    <w:rsid w:val="00326FCA"/>
    <w:rsid w:val="003476D2"/>
    <w:rsid w:val="003762B0"/>
    <w:rsid w:val="00387950"/>
    <w:rsid w:val="00395776"/>
    <w:rsid w:val="003B715E"/>
    <w:rsid w:val="003C622F"/>
    <w:rsid w:val="003C665B"/>
    <w:rsid w:val="00410494"/>
    <w:rsid w:val="004B575A"/>
    <w:rsid w:val="004D0E6E"/>
    <w:rsid w:val="005443DE"/>
    <w:rsid w:val="00565265"/>
    <w:rsid w:val="005B6954"/>
    <w:rsid w:val="005D281D"/>
    <w:rsid w:val="0060103B"/>
    <w:rsid w:val="006C4990"/>
    <w:rsid w:val="006F27E3"/>
    <w:rsid w:val="0072629D"/>
    <w:rsid w:val="00737237"/>
    <w:rsid w:val="00754222"/>
    <w:rsid w:val="007A4173"/>
    <w:rsid w:val="00872E07"/>
    <w:rsid w:val="0087315F"/>
    <w:rsid w:val="008C4E9E"/>
    <w:rsid w:val="0091669C"/>
    <w:rsid w:val="00936EDD"/>
    <w:rsid w:val="00985F87"/>
    <w:rsid w:val="009A1C05"/>
    <w:rsid w:val="009B6926"/>
    <w:rsid w:val="009B78C9"/>
    <w:rsid w:val="009D406A"/>
    <w:rsid w:val="009E6C32"/>
    <w:rsid w:val="00A615C7"/>
    <w:rsid w:val="00A74490"/>
    <w:rsid w:val="00AA3780"/>
    <w:rsid w:val="00AC2D7C"/>
    <w:rsid w:val="00AE14B5"/>
    <w:rsid w:val="00B0497C"/>
    <w:rsid w:val="00B1198C"/>
    <w:rsid w:val="00B426E2"/>
    <w:rsid w:val="00B73AED"/>
    <w:rsid w:val="00BC65D6"/>
    <w:rsid w:val="00BE5E9E"/>
    <w:rsid w:val="00C64043"/>
    <w:rsid w:val="00C94AC2"/>
    <w:rsid w:val="00CE40FC"/>
    <w:rsid w:val="00CF279C"/>
    <w:rsid w:val="00CF3438"/>
    <w:rsid w:val="00DB4ED0"/>
    <w:rsid w:val="00DB4FD8"/>
    <w:rsid w:val="00E0477C"/>
    <w:rsid w:val="00E545B1"/>
    <w:rsid w:val="00E92373"/>
    <w:rsid w:val="00EB33CE"/>
    <w:rsid w:val="00EC0791"/>
    <w:rsid w:val="00F53A60"/>
    <w:rsid w:val="00FA1F92"/>
    <w:rsid w:val="00FC08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526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ps">
    <w:name w:val="hps"/>
    <w:basedOn w:val="Policepardfaut"/>
    <w:rsid w:val="00E545B1"/>
  </w:style>
  <w:style w:type="paragraph" w:styleId="PrformatHTML">
    <w:name w:val="HTML Preformatted"/>
    <w:basedOn w:val="Normal"/>
    <w:link w:val="PrformatHTMLCar"/>
    <w:uiPriority w:val="99"/>
    <w:semiHidden/>
    <w:unhideWhenUsed/>
    <w:rsid w:val="00E545B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E545B1"/>
    <w:rPr>
      <w:rFonts w:ascii="Courier New" w:eastAsia="Times New Roman" w:hAnsi="Courier New" w:cs="Courier New"/>
      <w:sz w:val="20"/>
      <w:szCs w:val="20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ps">
    <w:name w:val="hps"/>
    <w:basedOn w:val="Policepardfaut"/>
    <w:rsid w:val="00E545B1"/>
  </w:style>
  <w:style w:type="paragraph" w:styleId="PrformatHTML">
    <w:name w:val="HTML Preformatted"/>
    <w:basedOn w:val="Normal"/>
    <w:link w:val="PrformatHTMLCar"/>
    <w:uiPriority w:val="99"/>
    <w:semiHidden/>
    <w:unhideWhenUsed/>
    <w:rsid w:val="00E545B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E545B1"/>
    <w:rPr>
      <w:rFonts w:ascii="Courier New" w:eastAsia="Times New Roman" w:hAnsi="Courier New" w:cs="Courier New"/>
      <w:sz w:val="20"/>
      <w:szCs w:val="20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458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3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449</Words>
  <Characters>2474</Characters>
  <Application>Microsoft Office Word</Application>
  <DocSecurity>0</DocSecurity>
  <Lines>20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2918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TAM2013</dc:creator>
  <cp:lastModifiedBy>User</cp:lastModifiedBy>
  <cp:revision>2</cp:revision>
  <dcterms:created xsi:type="dcterms:W3CDTF">2020-02-26T20:39:00Z</dcterms:created>
  <dcterms:modified xsi:type="dcterms:W3CDTF">2020-02-26T20:39:00Z</dcterms:modified>
</cp:coreProperties>
</file>