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CFC" w:rsidRDefault="00755CFC" w:rsidP="00755CF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55CFC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863602" w:rsidRPr="00755CFC" w:rsidRDefault="00825FD1" w:rsidP="00825FD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>
        <w:rPr>
          <w:lang w:val="en-US"/>
        </w:rPr>
        <w:t>T</w:t>
      </w:r>
      <w:r w:rsidRPr="00825FD1">
        <w:rPr>
          <w:lang w:val="en-US"/>
        </w:rPr>
        <w:t>he MRAS based on rotor flux integrated in the direct torque control (DTC-MRAS) is a very good solution in the speed estimation and control of the induction motor without speed sensor, the major problem with this theory is the machine parameters time-varying, which is causing the degradation of the performances and the stability of the drive. In this work, we aim to implement a DTC based on MRAS for rotor speed estimation and the joint online identification of stator resistance (Rs) and the inverse of rotor time constant (1/</w:t>
      </w:r>
      <w:proofErr w:type="spellStart"/>
      <w:r w:rsidRPr="00825FD1">
        <w:rPr>
          <w:lang w:val="en-US"/>
        </w:rPr>
        <w:t>Tr</w:t>
      </w:r>
      <w:proofErr w:type="spellEnd"/>
      <w:r w:rsidRPr="00825FD1">
        <w:rPr>
          <w:lang w:val="en-US"/>
        </w:rPr>
        <w:t xml:space="preserve">). The proportional-integral regulators (PI) are used in the mechanism adaptation. Also, a sliding mode controller type is introduced in the speed control loop. For testing the performance and the stability of the proposed methods, an experimental setup is prepared with </w:t>
      </w:r>
      <w:proofErr w:type="spellStart"/>
      <w:r w:rsidRPr="00825FD1">
        <w:rPr>
          <w:lang w:val="en-US"/>
        </w:rPr>
        <w:t>Simulink</w:t>
      </w:r>
      <w:proofErr w:type="spellEnd"/>
      <w:r w:rsidRPr="00825FD1">
        <w:rPr>
          <w:lang w:val="en-US"/>
        </w:rPr>
        <w:t xml:space="preserve"> environment and the RTI blocs of the </w:t>
      </w:r>
      <w:proofErr w:type="spellStart"/>
      <w:r w:rsidRPr="00825FD1">
        <w:rPr>
          <w:lang w:val="en-US"/>
        </w:rPr>
        <w:t>dSPACE</w:t>
      </w:r>
      <w:proofErr w:type="spellEnd"/>
      <w:r w:rsidRPr="00825FD1">
        <w:rPr>
          <w:lang w:val="en-US"/>
        </w:rPr>
        <w:t xml:space="preserve"> card (DS1104).</w:t>
      </w:r>
    </w:p>
    <w:sectPr w:rsidR="00863602" w:rsidRPr="00755CFC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201855"/>
    <w:rsid w:val="002830EF"/>
    <w:rsid w:val="003846DA"/>
    <w:rsid w:val="004579B2"/>
    <w:rsid w:val="00755CFC"/>
    <w:rsid w:val="00825FD1"/>
    <w:rsid w:val="00863602"/>
    <w:rsid w:val="00A12B90"/>
    <w:rsid w:val="00DF0206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135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2023-09-07T08:03:00Z</dcterms:created>
  <dcterms:modified xsi:type="dcterms:W3CDTF">2023-09-07T08:34:00Z</dcterms:modified>
</cp:coreProperties>
</file>